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1"/>
        <w:rPr>
          <w:sz w:val="24"/>
        </w:rPr>
      </w:pPr>
    </w:p>
    <w:p>
      <w:pPr>
        <w:spacing w:line="240" w:lineRule="auto"/>
        <w:ind w:left="183" w:right="0" w:firstLine="0"/>
        <w:rPr>
          <w:sz w:val="20"/>
        </w:rPr>
      </w:pPr>
      <w:r>
        <w:rPr>
          <w:sz w:val="20"/>
        </w:rPr>
        <w:pict>
          <v:shape style="width:513.15pt;height:20.65pt;mso-position-horizontal-relative:char;mso-position-vertical-relative:line" type="#_x0000_t202" id="docshape2" filled="true" fillcolor="#d8d8d8" stroked="false">
            <w10:anchorlock/>
            <v:textbox inset="0,0,0,0">
              <w:txbxContent>
                <w:p>
                  <w:pPr>
                    <w:spacing w:line="275" w:lineRule="exact" w:before="0"/>
                    <w:ind w:left="2647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Anexo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II - PLANO DE TRABALHO DE MONITORIA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line="240" w:lineRule="auto" w:before="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40" w:lineRule="auto" w:before="91" w:after="0"/>
        <w:ind w:left="430" w:right="0" w:hanging="202"/>
        <w:jc w:val="left"/>
        <w:rPr>
          <w:sz w:val="20"/>
        </w:rPr>
      </w:pPr>
      <w:r>
        <w:rPr>
          <w:sz w:val="20"/>
        </w:rPr>
        <w:t>DADOS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DOCENTE</w:t>
      </w:r>
    </w:p>
    <w:p>
      <w:pPr>
        <w:spacing w:line="240" w:lineRule="auto" w:before="0" w:after="0"/>
        <w:rPr>
          <w:sz w:val="10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5546"/>
      </w:tblGrid>
      <w:tr>
        <w:trPr>
          <w:trHeight w:val="345" w:hRule="atLeast"/>
        </w:trPr>
        <w:tc>
          <w:tcPr>
            <w:tcW w:w="10276" w:type="dxa"/>
            <w:gridSpan w:val="2"/>
            <w:shd w:val="clear" w:color="auto" w:fill="F2F2F2"/>
          </w:tcPr>
          <w:p>
            <w:pPr>
              <w:pStyle w:val="TableParagraph"/>
              <w:ind w:left="3844"/>
              <w:rPr>
                <w:b/>
                <w:sz w:val="20"/>
              </w:rPr>
            </w:pPr>
            <w:r>
              <w:rPr>
                <w:b/>
                <w:sz w:val="20"/>
              </w:rPr>
              <w:t>1.1.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Identificação 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Professor</w:t>
            </w:r>
          </w:p>
        </w:tc>
      </w:tr>
      <w:tr>
        <w:trPr>
          <w:trHeight w:val="342" w:hRule="atLeast"/>
        </w:trPr>
        <w:tc>
          <w:tcPr>
            <w:tcW w:w="10276" w:type="dxa"/>
            <w:gridSpan w:val="2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sz w:val="20"/>
              </w:rPr>
              <w:t>:</w:t>
            </w:r>
          </w:p>
        </w:tc>
      </w:tr>
      <w:tr>
        <w:trPr>
          <w:trHeight w:val="345" w:hRule="atLeast"/>
        </w:trPr>
        <w:tc>
          <w:tcPr>
            <w:tcW w:w="10276" w:type="dxa"/>
            <w:gridSpan w:val="2"/>
          </w:tcPr>
          <w:p>
            <w:pPr>
              <w:pStyle w:val="TableParagraph"/>
              <w:spacing w:before="2"/>
              <w:ind w:left="66"/>
              <w:rPr>
                <w:sz w:val="20"/>
              </w:rPr>
            </w:pPr>
            <w:r>
              <w:rPr>
                <w:b/>
                <w:sz w:val="20"/>
              </w:rPr>
              <w:t>Titulação</w:t>
            </w:r>
            <w:r>
              <w:rPr>
                <w:sz w:val="20"/>
              </w:rPr>
              <w:t>:</w:t>
            </w:r>
          </w:p>
        </w:tc>
      </w:tr>
      <w:tr>
        <w:trPr>
          <w:trHeight w:val="345" w:hRule="atLeast"/>
        </w:trPr>
        <w:tc>
          <w:tcPr>
            <w:tcW w:w="4730" w:type="dxa"/>
          </w:tcPr>
          <w:p>
            <w:pPr>
              <w:pStyle w:val="TableParagraph"/>
              <w:spacing w:before="2"/>
              <w:ind w:left="66"/>
              <w:rPr>
                <w:sz w:val="20"/>
              </w:rPr>
            </w:pPr>
            <w:r>
              <w:rPr>
                <w:b/>
                <w:sz w:val="20"/>
              </w:rPr>
              <w:t>Fone</w:t>
            </w:r>
            <w:r>
              <w:rPr>
                <w:sz w:val="20"/>
              </w:rPr>
              <w:t>:</w:t>
            </w:r>
          </w:p>
        </w:tc>
        <w:tc>
          <w:tcPr>
            <w:tcW w:w="5546" w:type="dxa"/>
          </w:tcPr>
          <w:p>
            <w:pPr>
              <w:pStyle w:val="TableParagraph"/>
              <w:spacing w:before="2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sz w:val="20"/>
              </w:rPr>
              <w:t>:</w:t>
            </w:r>
          </w:p>
        </w:tc>
      </w:tr>
      <w:tr>
        <w:trPr>
          <w:trHeight w:val="345" w:hRule="atLeast"/>
        </w:trPr>
        <w:tc>
          <w:tcPr>
            <w:tcW w:w="10276" w:type="dxa"/>
            <w:gridSpan w:val="2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z w:val="20"/>
              </w:rPr>
              <w:t>Departamento_Câmpus</w:t>
            </w:r>
            <w:r>
              <w:rPr>
                <w:sz w:val="20"/>
              </w:rPr>
              <w:t>:</w:t>
            </w:r>
          </w:p>
        </w:tc>
      </w:tr>
    </w:tbl>
    <w:p>
      <w:pPr>
        <w:spacing w:line="240" w:lineRule="auto" w:before="2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40" w:lineRule="auto" w:before="0" w:after="0"/>
        <w:ind w:left="430" w:right="0" w:hanging="202"/>
        <w:jc w:val="left"/>
        <w:rPr>
          <w:sz w:val="20"/>
        </w:rPr>
      </w:pPr>
      <w:r>
        <w:rPr>
          <w:sz w:val="20"/>
        </w:rPr>
        <w:t>DADOS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MONITOR</w:t>
      </w:r>
    </w:p>
    <w:p>
      <w:pPr>
        <w:spacing w:line="240" w:lineRule="auto" w:before="0" w:after="0"/>
        <w:rPr>
          <w:sz w:val="10"/>
        </w:rPr>
      </w:pPr>
    </w:p>
    <w:tbl>
      <w:tblPr>
        <w:tblW w:w="0" w:type="auto"/>
        <w:jc w:val="left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5546"/>
      </w:tblGrid>
      <w:tr>
        <w:trPr>
          <w:trHeight w:val="345" w:hRule="atLeast"/>
        </w:trPr>
        <w:tc>
          <w:tcPr>
            <w:tcW w:w="10276" w:type="dxa"/>
            <w:gridSpan w:val="2"/>
            <w:shd w:val="clear" w:color="auto" w:fill="F2F2F2"/>
          </w:tcPr>
          <w:p>
            <w:pPr>
              <w:pStyle w:val="TableParagraph"/>
              <w:ind w:left="3895"/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Identificação 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Monitor</w:t>
            </w:r>
          </w:p>
        </w:tc>
      </w:tr>
      <w:tr>
        <w:trPr>
          <w:trHeight w:val="345" w:hRule="atLeast"/>
        </w:trPr>
        <w:tc>
          <w:tcPr>
            <w:tcW w:w="10276" w:type="dxa"/>
            <w:gridSpan w:val="2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sz w:val="20"/>
              </w:rPr>
              <w:t>:</w:t>
            </w:r>
          </w:p>
        </w:tc>
      </w:tr>
      <w:tr>
        <w:trPr>
          <w:trHeight w:val="345" w:hRule="atLeast"/>
        </w:trPr>
        <w:tc>
          <w:tcPr>
            <w:tcW w:w="10276" w:type="dxa"/>
            <w:gridSpan w:val="2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z w:val="20"/>
              </w:rPr>
              <w:t>Curso/Período</w:t>
            </w:r>
            <w:r>
              <w:rPr>
                <w:sz w:val="20"/>
              </w:rPr>
              <w:t>:</w:t>
            </w:r>
          </w:p>
        </w:tc>
      </w:tr>
      <w:tr>
        <w:trPr>
          <w:trHeight w:val="342" w:hRule="atLeast"/>
        </w:trPr>
        <w:tc>
          <w:tcPr>
            <w:tcW w:w="10276" w:type="dxa"/>
            <w:gridSpan w:val="2"/>
          </w:tcPr>
          <w:p>
            <w:pPr>
              <w:pStyle w:val="TableParagraph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Matrícula:</w:t>
            </w:r>
          </w:p>
        </w:tc>
      </w:tr>
      <w:tr>
        <w:trPr>
          <w:trHeight w:val="345" w:hRule="atLeast"/>
        </w:trPr>
        <w:tc>
          <w:tcPr>
            <w:tcW w:w="4730" w:type="dxa"/>
          </w:tcPr>
          <w:p>
            <w:pPr>
              <w:pStyle w:val="TableParagraph"/>
              <w:spacing w:before="2"/>
              <w:ind w:left="66"/>
              <w:rPr>
                <w:sz w:val="20"/>
              </w:rPr>
            </w:pPr>
            <w:r>
              <w:rPr>
                <w:b/>
                <w:sz w:val="20"/>
              </w:rPr>
              <w:t>Fone</w:t>
            </w:r>
            <w:r>
              <w:rPr>
                <w:sz w:val="20"/>
              </w:rPr>
              <w:t>:</w:t>
            </w:r>
          </w:p>
        </w:tc>
        <w:tc>
          <w:tcPr>
            <w:tcW w:w="5546" w:type="dxa"/>
          </w:tcPr>
          <w:p>
            <w:pPr>
              <w:pStyle w:val="TableParagraph"/>
              <w:spacing w:before="2"/>
              <w:ind w:left="68"/>
              <w:rPr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sz w:val="20"/>
              </w:rPr>
              <w:t>:</w:t>
            </w:r>
          </w:p>
        </w:tc>
      </w:tr>
      <w:tr>
        <w:trPr>
          <w:trHeight w:val="345" w:hRule="atLeast"/>
        </w:trPr>
        <w:tc>
          <w:tcPr>
            <w:tcW w:w="10276" w:type="dxa"/>
            <w:gridSpan w:val="2"/>
          </w:tcPr>
          <w:p>
            <w:pPr>
              <w:pStyle w:val="TableParagraph"/>
              <w:ind w:left="66"/>
              <w:rPr>
                <w:sz w:val="20"/>
              </w:rPr>
            </w:pPr>
            <w:r>
              <w:rPr>
                <w:b/>
                <w:sz w:val="20"/>
              </w:rPr>
              <w:t>Departamento_Câmpus</w:t>
            </w:r>
            <w:r>
              <w:rPr>
                <w:sz w:val="20"/>
              </w:rPr>
              <w:t>:</w:t>
            </w:r>
          </w:p>
        </w:tc>
      </w:tr>
    </w:tbl>
    <w:p>
      <w:pPr>
        <w:spacing w:line="240" w:lineRule="auto" w:before="2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3" w:right="0" w:hanging="203"/>
        <w:jc w:val="left"/>
        <w:rPr>
          <w:sz w:val="20"/>
        </w:rPr>
      </w:pPr>
      <w:r>
        <w:rPr>
          <w:sz w:val="20"/>
        </w:rPr>
        <w:t>DADOS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DISCIPLINA</w:t>
      </w:r>
    </w:p>
    <w:p>
      <w:pPr>
        <w:spacing w:line="240" w:lineRule="auto" w:before="0" w:after="1"/>
        <w:rPr>
          <w:sz w:val="1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3336"/>
        <w:gridCol w:w="2522"/>
        <w:gridCol w:w="3376"/>
      </w:tblGrid>
      <w:tr>
        <w:trPr>
          <w:trHeight w:val="455" w:hRule="atLeast"/>
        </w:trPr>
        <w:tc>
          <w:tcPr>
            <w:tcW w:w="10312" w:type="dxa"/>
            <w:gridSpan w:val="4"/>
          </w:tcPr>
          <w:p>
            <w:pPr>
              <w:pStyle w:val="TableParagraph"/>
              <w:spacing w:before="55"/>
              <w:ind w:left="3820"/>
              <w:rPr>
                <w:b/>
                <w:sz w:val="20"/>
              </w:rPr>
            </w:pPr>
            <w:r>
              <w:rPr>
                <w:b/>
                <w:sz w:val="20"/>
              </w:rPr>
              <w:t>3.1.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Dados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Gerais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Disciplina</w:t>
            </w:r>
          </w:p>
        </w:tc>
      </w:tr>
      <w:tr>
        <w:trPr>
          <w:trHeight w:val="443" w:hRule="atLeast"/>
        </w:trPr>
        <w:tc>
          <w:tcPr>
            <w:tcW w:w="1078" w:type="dxa"/>
          </w:tcPr>
          <w:p>
            <w:pPr>
              <w:pStyle w:val="TableParagraph"/>
              <w:spacing w:before="46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</w:p>
        </w:tc>
        <w:tc>
          <w:tcPr>
            <w:tcW w:w="3336" w:type="dxa"/>
          </w:tcPr>
          <w:p>
            <w:pPr>
              <w:pStyle w:val="TableParagraph"/>
              <w:spacing w:before="46"/>
              <w:ind w:left="1393" w:right="13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2522" w:type="dxa"/>
          </w:tcPr>
          <w:p>
            <w:pPr>
              <w:pStyle w:val="TableParagraph"/>
              <w:spacing w:before="46"/>
              <w:ind w:left="520"/>
              <w:rPr>
                <w:b/>
                <w:sz w:val="20"/>
              </w:rPr>
            </w:pPr>
            <w:r>
              <w:rPr>
                <w:b/>
                <w:sz w:val="20"/>
              </w:rPr>
              <w:t>Cursos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atendidos</w:t>
            </w:r>
          </w:p>
        </w:tc>
        <w:tc>
          <w:tcPr>
            <w:tcW w:w="3376" w:type="dxa"/>
          </w:tcPr>
          <w:p>
            <w:pPr>
              <w:pStyle w:val="TableParagraph"/>
              <w:spacing w:before="46"/>
              <w:ind w:left="910"/>
              <w:rPr>
                <w:b/>
                <w:sz w:val="20"/>
              </w:rPr>
            </w:pPr>
            <w:r>
              <w:rPr>
                <w:b/>
                <w:sz w:val="20"/>
              </w:rPr>
              <w:t>Turmas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atendidas</w:t>
            </w:r>
          </w:p>
        </w:tc>
      </w:tr>
      <w:tr>
        <w:trPr>
          <w:trHeight w:val="445" w:hRule="atLeast"/>
        </w:trPr>
        <w:tc>
          <w:tcPr>
            <w:tcW w:w="10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10312" w:type="dxa"/>
            <w:gridSpan w:val="4"/>
          </w:tcPr>
          <w:p>
            <w:pPr>
              <w:pStyle w:val="TableParagraph"/>
              <w:spacing w:before="46"/>
              <w:ind w:left="4053"/>
              <w:rPr>
                <w:b/>
                <w:sz w:val="20"/>
              </w:rPr>
            </w:pPr>
            <w:r>
              <w:rPr>
                <w:b/>
                <w:sz w:val="20"/>
              </w:rPr>
              <w:t>3.2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 Dados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Quantitativos</w:t>
            </w:r>
          </w:p>
        </w:tc>
      </w:tr>
      <w:tr>
        <w:trPr>
          <w:trHeight w:val="445" w:hRule="atLeast"/>
        </w:trPr>
        <w:tc>
          <w:tcPr>
            <w:tcW w:w="6936" w:type="dxa"/>
            <w:gridSpan w:val="3"/>
          </w:tcPr>
          <w:p>
            <w:pPr>
              <w:pStyle w:val="TableParagraph"/>
              <w:spacing w:before="46"/>
              <w:ind w:left="5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estimado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estudantes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serem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atendidos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pela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monitoria</w:t>
            </w:r>
          </w:p>
        </w:tc>
        <w:tc>
          <w:tcPr>
            <w:tcW w:w="337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30" w:val="left" w:leader="none"/>
        </w:tabs>
        <w:spacing w:line="240" w:lineRule="auto" w:before="0" w:after="0"/>
        <w:ind w:left="430" w:right="0" w:hanging="202"/>
        <w:jc w:val="left"/>
        <w:rPr>
          <w:sz w:val="20"/>
        </w:rPr>
      </w:pPr>
      <w:r>
        <w:rPr>
          <w:sz w:val="20"/>
        </w:rPr>
        <w:t>DADOS</w:t>
      </w:r>
      <w:r>
        <w:rPr>
          <w:spacing w:val="-4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MONITORIA</w:t>
      </w:r>
    </w:p>
    <w:p>
      <w:pPr>
        <w:spacing w:line="240" w:lineRule="auto" w:before="0" w:after="0"/>
        <w:rPr>
          <w:sz w:val="1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4"/>
        <w:gridCol w:w="1572"/>
        <w:gridCol w:w="1358"/>
        <w:gridCol w:w="1464"/>
        <w:gridCol w:w="1394"/>
        <w:gridCol w:w="1192"/>
        <w:gridCol w:w="2236"/>
      </w:tblGrid>
      <w:tr>
        <w:trPr>
          <w:trHeight w:val="1144" w:hRule="atLeast"/>
        </w:trPr>
        <w:tc>
          <w:tcPr>
            <w:tcW w:w="10310" w:type="dxa"/>
            <w:gridSpan w:val="7"/>
          </w:tcPr>
          <w:p>
            <w:pPr>
              <w:pStyle w:val="TableParagraph"/>
              <w:spacing w:before="55"/>
              <w:ind w:left="3784"/>
              <w:rPr>
                <w:b/>
                <w:sz w:val="20"/>
              </w:rPr>
            </w:pPr>
            <w:r>
              <w:rPr>
                <w:b/>
                <w:sz w:val="20"/>
              </w:rPr>
              <w:t>4.1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Atendimento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Monitoria</w:t>
            </w:r>
          </w:p>
          <w:p>
            <w:pPr>
              <w:pStyle w:val="TableParagraph"/>
              <w:spacing w:line="360" w:lineRule="auto" w:before="116"/>
              <w:ind w:left="90" w:right="3534"/>
              <w:rPr>
                <w:sz w:val="20"/>
              </w:rPr>
            </w:pP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planejamento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teórico-prático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estudo individual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horas/semana)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 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Atendimento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estudantes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(12 horas/semana)</w:t>
            </w:r>
          </w:p>
        </w:tc>
      </w:tr>
      <w:tr>
        <w:trPr>
          <w:trHeight w:val="446" w:hRule="atLeast"/>
        </w:trPr>
        <w:tc>
          <w:tcPr>
            <w:tcW w:w="1094" w:type="dxa"/>
          </w:tcPr>
          <w:p>
            <w:pPr>
              <w:pStyle w:val="TableParagraph"/>
              <w:spacing w:before="46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Horário</w:t>
            </w:r>
          </w:p>
        </w:tc>
        <w:tc>
          <w:tcPr>
            <w:tcW w:w="1572" w:type="dxa"/>
          </w:tcPr>
          <w:p>
            <w:pPr>
              <w:pStyle w:val="TableParagraph"/>
              <w:spacing w:before="46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Segunda-feira</w:t>
            </w:r>
          </w:p>
        </w:tc>
        <w:tc>
          <w:tcPr>
            <w:tcW w:w="1358" w:type="dxa"/>
          </w:tcPr>
          <w:p>
            <w:pPr>
              <w:pStyle w:val="TableParagraph"/>
              <w:spacing w:before="46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Terça-feira</w:t>
            </w:r>
          </w:p>
        </w:tc>
        <w:tc>
          <w:tcPr>
            <w:tcW w:w="1464" w:type="dxa"/>
          </w:tcPr>
          <w:p>
            <w:pPr>
              <w:pStyle w:val="TableParagraph"/>
              <w:spacing w:before="46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Quarta-feira</w:t>
            </w:r>
          </w:p>
        </w:tc>
        <w:tc>
          <w:tcPr>
            <w:tcW w:w="1394" w:type="dxa"/>
          </w:tcPr>
          <w:p>
            <w:pPr>
              <w:pStyle w:val="TableParagraph"/>
              <w:spacing w:before="46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Quinta-feira</w:t>
            </w:r>
          </w:p>
        </w:tc>
        <w:tc>
          <w:tcPr>
            <w:tcW w:w="1192" w:type="dxa"/>
          </w:tcPr>
          <w:p>
            <w:pPr>
              <w:pStyle w:val="TableParagraph"/>
              <w:spacing w:before="46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Sexta-feira</w:t>
            </w:r>
          </w:p>
        </w:tc>
        <w:tc>
          <w:tcPr>
            <w:tcW w:w="2236" w:type="dxa"/>
          </w:tcPr>
          <w:p>
            <w:pPr>
              <w:pStyle w:val="TableParagraph"/>
              <w:spacing w:before="46"/>
              <w:ind w:left="772" w:right="7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443" w:hRule="atLeast"/>
        </w:trPr>
        <w:tc>
          <w:tcPr>
            <w:tcW w:w="10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0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10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headerReference w:type="default" r:id="rId5"/>
          <w:type w:val="continuous"/>
          <w:pgSz w:w="11910" w:h="16840"/>
          <w:pgMar w:header="842" w:footer="0" w:top="1960" w:bottom="280" w:left="640" w:right="720"/>
          <w:pgNumType w:start="1"/>
        </w:sectPr>
      </w:pPr>
    </w:p>
    <w:p>
      <w:pPr>
        <w:spacing w:line="240" w:lineRule="auto" w:before="9"/>
        <w:rPr>
          <w:sz w:val="10"/>
        </w:rPr>
      </w:pPr>
    </w:p>
    <w:p>
      <w:pPr>
        <w:spacing w:before="91"/>
        <w:ind w:left="759" w:right="0" w:firstLine="0"/>
        <w:jc w:val="left"/>
        <w:rPr>
          <w:b/>
          <w:sz w:val="20"/>
        </w:rPr>
      </w:pPr>
      <w:r>
        <w:rPr>
          <w:b/>
          <w:sz w:val="20"/>
        </w:rPr>
        <w:t>OBSERVAÇÕES:</w:t>
      </w:r>
    </w:p>
    <w:p>
      <w:pPr>
        <w:pStyle w:val="BodyText"/>
        <w:spacing w:line="360" w:lineRule="auto" w:before="116"/>
        <w:ind w:left="211"/>
      </w:pPr>
      <w:r>
        <w:rPr/>
        <w:t>Entregar</w:t>
      </w:r>
      <w:r>
        <w:rPr>
          <w:spacing w:val="19"/>
        </w:rPr>
        <w:t> </w:t>
      </w:r>
      <w:r>
        <w:rPr/>
        <w:t>a</w:t>
      </w:r>
      <w:r>
        <w:rPr>
          <w:spacing w:val="23"/>
        </w:rPr>
        <w:t> </w:t>
      </w:r>
      <w:r>
        <w:rPr/>
        <w:t>versão</w:t>
      </w:r>
      <w:r>
        <w:rPr>
          <w:spacing w:val="20"/>
        </w:rPr>
        <w:t> </w:t>
      </w:r>
      <w:r>
        <w:rPr/>
        <w:t>final</w:t>
      </w:r>
      <w:r>
        <w:rPr>
          <w:spacing w:val="19"/>
        </w:rPr>
        <w:t> </w:t>
      </w:r>
      <w:r>
        <w:rPr/>
        <w:t>ao</w:t>
      </w:r>
      <w:r>
        <w:rPr>
          <w:spacing w:val="21"/>
        </w:rPr>
        <w:t> </w:t>
      </w:r>
      <w:r>
        <w:rPr/>
        <w:t>responsável</w:t>
      </w:r>
      <w:r>
        <w:rPr>
          <w:spacing w:val="22"/>
        </w:rPr>
        <w:t> </w:t>
      </w:r>
      <w:r>
        <w:rPr/>
        <w:t>no</w:t>
      </w:r>
      <w:r>
        <w:rPr>
          <w:spacing w:val="20"/>
        </w:rPr>
        <w:t> </w:t>
      </w:r>
      <w:r>
        <w:rPr/>
        <w:t>Departamento</w:t>
      </w:r>
      <w:r>
        <w:rPr>
          <w:spacing w:val="22"/>
        </w:rPr>
        <w:t> </w:t>
      </w:r>
      <w:r>
        <w:rPr/>
        <w:t>de</w:t>
      </w:r>
      <w:r>
        <w:rPr>
          <w:spacing w:val="20"/>
        </w:rPr>
        <w:t> </w:t>
      </w:r>
      <w:r>
        <w:rPr/>
        <w:t>Áreas</w:t>
      </w:r>
      <w:r>
        <w:rPr>
          <w:spacing w:val="21"/>
        </w:rPr>
        <w:t> </w:t>
      </w:r>
      <w:r>
        <w:rPr/>
        <w:t>Acadêmicas</w:t>
      </w:r>
      <w:r>
        <w:rPr>
          <w:spacing w:val="18"/>
        </w:rPr>
        <w:t> </w:t>
      </w:r>
      <w:r>
        <w:rPr/>
        <w:t>pela</w:t>
      </w:r>
      <w:r>
        <w:rPr>
          <w:spacing w:val="22"/>
        </w:rPr>
        <w:t> </w:t>
      </w:r>
      <w:r>
        <w:rPr/>
        <w:t>monitoria</w:t>
      </w:r>
      <w:r>
        <w:rPr>
          <w:spacing w:val="21"/>
        </w:rPr>
        <w:t> </w:t>
      </w:r>
      <w:r>
        <w:rPr/>
        <w:t>e</w:t>
      </w:r>
      <w:r>
        <w:rPr>
          <w:spacing w:val="21"/>
        </w:rPr>
        <w:t> </w:t>
      </w:r>
      <w:r>
        <w:rPr/>
        <w:t>que</w:t>
      </w:r>
      <w:r>
        <w:rPr>
          <w:spacing w:val="19"/>
        </w:rPr>
        <w:t> </w:t>
      </w:r>
      <w:r>
        <w:rPr/>
        <w:t>deverá</w:t>
      </w:r>
      <w:r>
        <w:rPr>
          <w:spacing w:val="20"/>
        </w:rPr>
        <w:t> </w:t>
      </w:r>
      <w:r>
        <w:rPr/>
        <w:t>criar</w:t>
      </w:r>
      <w:r>
        <w:rPr>
          <w:spacing w:val="20"/>
        </w:rPr>
        <w:t> </w:t>
      </w:r>
      <w:r>
        <w:rPr/>
        <w:t>uma</w:t>
      </w:r>
      <w:r>
        <w:rPr>
          <w:spacing w:val="23"/>
        </w:rPr>
        <w:t> </w:t>
      </w:r>
      <w:r>
        <w:rPr/>
        <w:t>pasta</w:t>
      </w:r>
      <w:r>
        <w:rPr>
          <w:spacing w:val="-47"/>
        </w:rPr>
        <w:t> </w:t>
      </w:r>
      <w:r>
        <w:rPr/>
        <w:t>própria</w:t>
      </w:r>
      <w:r>
        <w:rPr>
          <w:spacing w:val="-2"/>
        </w:rPr>
        <w:t> </w:t>
      </w:r>
      <w:r>
        <w:rPr/>
        <w:t>para</w:t>
      </w:r>
      <w:r>
        <w:rPr>
          <w:spacing w:val="1"/>
        </w:rPr>
        <w:t> </w:t>
      </w:r>
      <w:r>
        <w:rPr/>
        <w:t>controle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(IFG)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externo</w:t>
      </w:r>
      <w:r>
        <w:rPr>
          <w:spacing w:val="1"/>
        </w:rPr>
        <w:t> </w:t>
      </w:r>
      <w:r>
        <w:rPr/>
        <w:t>(TCU).</w:t>
      </w:r>
    </w:p>
    <w:p>
      <w:pPr>
        <w:spacing w:line="240" w:lineRule="auto" w:before="11"/>
        <w:rPr>
          <w:sz w:val="29"/>
        </w:rPr>
      </w:pPr>
    </w:p>
    <w:p>
      <w:pPr>
        <w:tabs>
          <w:tab w:pos="1110" w:val="left" w:leader="none"/>
          <w:tab w:pos="1765" w:val="left" w:leader="none"/>
          <w:tab w:pos="2422" w:val="left" w:leader="none"/>
        </w:tabs>
        <w:spacing w:before="0"/>
        <w:ind w:left="81" w:right="0" w:firstLine="0"/>
        <w:jc w:val="center"/>
        <w:rPr>
          <w:b/>
          <w:sz w:val="20"/>
        </w:rPr>
      </w:pPr>
      <w:r>
        <w:rPr>
          <w:b/>
          <w:sz w:val="20"/>
        </w:rPr>
        <w:t>Data: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>/</w:t>
        <w:tab/>
        <w:t>/</w:t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2"/>
        </w:rPr>
      </w:pPr>
    </w:p>
    <w:p>
      <w:pPr>
        <w:tabs>
          <w:tab w:pos="7247" w:val="left" w:leader="none"/>
        </w:tabs>
        <w:spacing w:before="91"/>
        <w:ind w:left="127" w:right="0" w:firstLine="0"/>
        <w:jc w:val="center"/>
        <w:rPr>
          <w:sz w:val="20"/>
        </w:rPr>
      </w:pPr>
      <w:r>
        <w:rPr>
          <w:b/>
          <w:sz w:val="20"/>
        </w:rPr>
        <w:t>Assinatura 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Monitor:</w:t>
      </w:r>
      <w:r>
        <w:rPr>
          <w:b/>
          <w:spacing w:val="-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2"/>
        </w:rPr>
      </w:pPr>
    </w:p>
    <w:p>
      <w:pPr>
        <w:tabs>
          <w:tab w:pos="7304" w:val="left" w:leader="none"/>
        </w:tabs>
        <w:spacing w:before="91"/>
        <w:ind w:left="129" w:right="0" w:firstLine="0"/>
        <w:jc w:val="center"/>
        <w:rPr>
          <w:sz w:val="20"/>
        </w:rPr>
      </w:pPr>
      <w:r>
        <w:rPr>
          <w:b/>
          <w:sz w:val="20"/>
        </w:rPr>
        <w:t>Assinatura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Orientador:</w:t>
      </w:r>
      <w:r>
        <w:rPr>
          <w:b/>
          <w:spacing w:val="1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sectPr>
      <w:pgSz w:w="11910" w:h="16840"/>
      <w:pgMar w:header="842" w:footer="0" w:top="1960" w:bottom="280" w:left="6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41408">
          <wp:simplePos x="0" y="0"/>
          <wp:positionH relativeFrom="page">
            <wp:posOffset>172212</wp:posOffset>
          </wp:positionH>
          <wp:positionV relativeFrom="page">
            <wp:posOffset>534923</wp:posOffset>
          </wp:positionV>
          <wp:extent cx="1261871" cy="71083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1871" cy="710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2.160004pt;margin-top:48.459644pt;width:323.4pt;height:32.7pt;mso-position-horizontal-relative:page;mso-position-vertical-relative:page;z-index:-15874560" type="#_x0000_t202" id="docshape1" filled="false" stroked="false">
          <v:textbox inset="0,0,0,0">
            <w:txbxContent>
              <w:p>
                <w:pPr>
                  <w:spacing w:line="206" w:lineRule="exact" w:before="12"/>
                  <w:ind w:left="2333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MINISTÉRIO</w:t>
                </w:r>
                <w:r>
                  <w:rPr>
                    <w:b/>
                    <w:spacing w:val="-1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DA</w:t>
                </w:r>
                <w:r>
                  <w:rPr>
                    <w:b/>
                    <w:spacing w:val="-1"/>
                    <w:sz w:val="18"/>
                  </w:rPr>
                  <w:t> </w:t>
                </w:r>
                <w:r>
                  <w:rPr>
                    <w:b/>
                    <w:sz w:val="18"/>
                  </w:rPr>
                  <w:t>EDUCAÇÃO</w:t>
                </w:r>
              </w:p>
              <w:p>
                <w:pPr>
                  <w:spacing w:before="0"/>
                  <w:ind w:left="20" w:right="14" w:firstLine="46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SECRETARIA DE EDUCAÇÃO PROFISSIONAL E TECNOLÓGICA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INSTITUTO</w:t>
                </w:r>
                <w:r>
                  <w:rPr>
                    <w:rFonts w:ascii="Arial" w:hAnsi="Arial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FEDERAL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EDUCAÇÃO,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CIÊNCIA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E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TECNOLOGIA</w:t>
                </w:r>
                <w:r>
                  <w:rPr>
                    <w:rFonts w:ascii="Arial" w:hAnsi="Arial"/>
                    <w:b/>
                    <w:spacing w:val="-3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GOIÁS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30" w:hanging="2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432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5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7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0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3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5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8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1" w:hanging="2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Title" w:type="paragraph">
    <w:name w:val="Title"/>
    <w:basedOn w:val="Normal"/>
    <w:uiPriority w:val="1"/>
    <w:qFormat/>
    <w:pPr>
      <w:spacing w:line="275" w:lineRule="exact"/>
      <w:ind w:left="2647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30" w:hanging="20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UsuÃ¡rio</dc:creator>
  <dc:title>Microsoft Word - Modelos_Edital e anexos_ Monitoria remunerada 2018.2</dc:title>
  <dcterms:created xsi:type="dcterms:W3CDTF">2021-10-24T21:07:51Z</dcterms:created>
  <dcterms:modified xsi:type="dcterms:W3CDTF">2021-10-24T21:07:51Z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2021-10-24T00:00:00Z</vt:filetime>
  </property>
</Properties>
</file>