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jc w:val="center"/>
        <w:rPr>
          <w:rFonts w:ascii="Arial" w:hAnsi="Arial" w:eastAsia="Arial" w:cs="Arial"/>
          <w:color w:val="FF0000"/>
          <w:sz w:val="40"/>
          <w:szCs w:val="40"/>
          <w:lang w:eastAsia="pt-BR"/>
        </w:rPr>
      </w:pPr>
      <w:r>
        <w:rPr>
          <w:rFonts w:eastAsia="Arial" w:cs="Arial" w:ascii="Arial" w:hAnsi="Arial"/>
          <w:color w:val="FF0000"/>
          <w:sz w:val="40"/>
          <w:szCs w:val="40"/>
          <w:lang w:eastAsia="pt-BR"/>
        </w:rPr>
        <w:t>MINUTA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0" w:after="0"/>
        <w:ind w:right="425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color w:val="FF0000"/>
          <w:sz w:val="24"/>
          <w:szCs w:val="24"/>
          <w:lang w:eastAsia="pt-BR"/>
        </w:rPr>
        <w:t>(Por Favor, não assinar)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0" w:after="0"/>
        <w:ind w:right="425" w:hanging="0"/>
        <w:rPr>
          <w:rFonts w:ascii="Arial" w:hAnsi="Arial" w:eastAsia="Times New Roman" w:cs="Arial"/>
          <w:b/>
          <w:b/>
          <w:color w:val="FF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color w:val="FF0000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right="423" w:hanging="0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right="423" w:hanging="0"/>
        <w:rPr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Processo Nº </w:t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right="423" w:hanging="0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right="423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>TERMO DE CONVÊNIO – AGENTE DE INTEGRAÇÃO</w:t>
      </w:r>
    </w:p>
    <w:p>
      <w:pPr>
        <w:pStyle w:val="Normal"/>
        <w:tabs>
          <w:tab w:val="clear" w:pos="708"/>
          <w:tab w:val="left" w:pos="9356" w:leader="none"/>
        </w:tabs>
        <w:spacing w:lineRule="auto" w:line="360" w:before="0" w:after="0"/>
        <w:ind w:right="423" w:hanging="0"/>
        <w:jc w:val="center"/>
        <w:rPr>
          <w:rFonts w:ascii="Arial" w:hAnsi="Arial" w:eastAsia="Times New Roman" w:cs="Arial"/>
          <w:b/>
          <w:b/>
          <w:sz w:val="28"/>
          <w:szCs w:val="28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ind w:left="3402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CONVÊNIO N.º______/________ QUE ENTRE SI CELEBRAM 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INSTITUTO FEDERAL DE EDUCAÇÃO, CIÊNCIA E TECNOLOGIA DE GOIÁS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E A___________, VISANDO A REALIZAÇÃO DE ESTÁGIOS NOS MOLDES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</w:t>
      </w:r>
      <w:r>
        <w:rPr>
          <w:rFonts w:cs="Arial" w:ascii="Arial" w:hAnsi="Arial"/>
          <w:b/>
          <w:sz w:val="22"/>
          <w:szCs w:val="22"/>
        </w:rPr>
        <w:t>INSTITUTO FEDERAL DE EDUCAÇÃO, CIÊNCIA E TECNOLOGIA DE GOIÁS</w:t>
      </w:r>
      <w:r>
        <w:rPr>
          <w:rFonts w:cs="Arial" w:ascii="Arial" w:hAnsi="Arial"/>
          <w:sz w:val="22"/>
          <w:szCs w:val="22"/>
        </w:rPr>
        <w:t xml:space="preserve">, pessoa jurídica de direito público, autarquia federal vinculada ao Ministério da Educação, inscrita no CNPJ sob nº 10.870.883/0001-44, sediado na Avenida Assis Chateaubriand, nº 1.658, Setor Oeste, CEP 74.130-012, Goiânia-GO, denominado simplesmente </w:t>
      </w:r>
      <w:r>
        <w:rPr>
          <w:rFonts w:cs="Arial" w:ascii="Arial" w:hAnsi="Arial"/>
          <w:b/>
          <w:sz w:val="22"/>
          <w:szCs w:val="22"/>
        </w:rPr>
        <w:t>IFG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eastAsia="Times New Roman" w:cs="Arial" w:ascii="Arial" w:hAnsi="Arial"/>
          <w:sz w:val="22"/>
          <w:szCs w:val="22"/>
          <w:lang w:eastAsia="zh-CN"/>
        </w:rPr>
        <w:t xml:space="preserve">neste ato representado pelo Reitor, </w:t>
      </w:r>
      <w:r>
        <w:rPr>
          <w:rFonts w:eastAsia="Times New Roman" w:cs="Arial" w:ascii="Arial" w:hAnsi="Arial"/>
          <w:b/>
          <w:sz w:val="22"/>
          <w:szCs w:val="22"/>
          <w:lang w:eastAsia="zh-CN"/>
        </w:rPr>
        <w:t>JERÔNIMO RODRIGUES DA SILVA</w:t>
      </w:r>
      <w:r>
        <w:rPr>
          <w:rFonts w:eastAsia="Times New Roman" w:cs="Arial" w:ascii="Arial" w:hAnsi="Arial"/>
          <w:sz w:val="22"/>
          <w:szCs w:val="22"/>
          <w:lang w:eastAsia="zh-CN"/>
        </w:rPr>
        <w:t>, portador da C.I nº 1215754 2ª Via SSP-GO e CPF 300.092.511-20</w:t>
      </w:r>
      <w:r>
        <w:rPr>
          <w:rFonts w:cs="Arial" w:ascii="Arial" w:hAnsi="Arial"/>
          <w:sz w:val="22"/>
          <w:szCs w:val="22"/>
        </w:rPr>
        <w:t xml:space="preserve">, e a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___________, inscrita no CNPJ sob o nº ___________, sediada à ___________, setor ___________, CEP ___________, Cidade ___________, UF ___________, telefone ___________, e-mail ___________, neste ato representada legalmente por ___________,RG nº ___________órgão expedidor ___________, CPF nº ___________, doravante denominado(a)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AGENTE DE INTEGRAÇÃO</w:t>
      </w:r>
      <w:r>
        <w:rPr>
          <w:rFonts w:eastAsia="Times New Roman" w:cs="Arial" w:ascii="Arial" w:hAnsi="Arial"/>
          <w:sz w:val="22"/>
          <w:szCs w:val="22"/>
          <w:lang w:eastAsia="pt-BR"/>
        </w:rPr>
        <w:t>,</w:t>
      </w:r>
      <w:r>
        <w:rPr>
          <w:rFonts w:cs="Arial" w:ascii="Arial" w:hAnsi="Arial"/>
          <w:sz w:val="22"/>
          <w:szCs w:val="22"/>
        </w:rPr>
        <w:t xml:space="preserve"> celebram o presente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Convênio que se regerá pelas normas da Lei nº 8.666 de 21 de junho de 1993 e a Lei nº 11.788 de 25 de setembro de 2008 e, suas alterações posteriores, na forma das cláusulas e condições a seguir expostas: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CLÁUSULA PRIMEIRA: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O presente Termo de Convênio tem por objeto a cooperação entre o IFG e o Agente de Integração, para prospectar vagas de estágio, viabilizar e formalizar a realização deste, nos termos do art. 5º da Lei nº 11.788/2008. A ___________ atuará junto a Pessoas Jurídicas de direito público ou privado, profissionais liberais de nível superior devidamente registrados em seus respectivos conselhos profissionais visando a prospecção de oportunidades de estágio aos estudantes do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. 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Parágrafo Único: A celebração do presente Termo de Convênio não dispensa a celebração do Termo de Compromisso de Estágio a ser celebrado entre o Estudante, a Unidade Concedente e 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>, conforme parágrafo Único do artigo 8º da Lei nº. 11.788/2008.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 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II - DA CARACTERIZAÇÃO E SEGURANÇA NO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CLÁUSULA SEGUNDA: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Para os fins deste Termo de Convênio, o estágio é o ato educativo escolar supervisionado previsto no Projeto Pedagógico do Curso, voltado para estudantes com matrícula e frequência regular nos cursos oferecidos pelo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>, visando à preparação para o mundo do trabalho de acordo com a Lei nº 11.788/2008.</w:t>
      </w:r>
    </w:p>
    <w:p>
      <w:pPr>
        <w:pStyle w:val="Normal"/>
        <w:tabs>
          <w:tab w:val="clear" w:pos="708"/>
          <w:tab w:val="left" w:pos="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§ 1º O estágio, tanto obrigatório quanto não obrigatório, não cria vínculo empregatício de qualquer natureza, conforme o art. 3º da Lei nº 11.788/2008. O estagiário está amparado pela Legislação relacionada à Saúde e Segurança do Trabalho, conforme preceitua o art. 14 da Lei nº 11.788/2008, sendo esta responsabilidade assumida pela Concedente.</w:t>
      </w:r>
    </w:p>
    <w:p>
      <w:pPr>
        <w:pStyle w:val="Normal"/>
        <w:tabs>
          <w:tab w:val="clear" w:pos="708"/>
          <w:tab w:val="left" w:pos="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1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Tm61"/>
          <w:rFonts w:ascii="Arial" w:hAnsi="Arial"/>
          <w:color w:val="auto"/>
          <w:sz w:val="22"/>
          <w:szCs w:val="22"/>
        </w:rPr>
        <w:t xml:space="preserve">§2º A duração do estágio será estabelecida na ocasião da celebração do Termo de Compromisso de Estágio, com a interveniência do </w:t>
      </w:r>
      <w:r>
        <w:rPr>
          <w:rStyle w:val="Tm71"/>
          <w:rFonts w:ascii="Arial" w:hAnsi="Arial"/>
          <w:color w:val="auto"/>
          <w:sz w:val="22"/>
          <w:szCs w:val="22"/>
        </w:rPr>
        <w:t>IFG</w:t>
      </w:r>
      <w:r>
        <w:rPr>
          <w:rStyle w:val="Tm61"/>
          <w:rFonts w:ascii="Arial" w:hAnsi="Arial"/>
          <w:color w:val="auto"/>
          <w:sz w:val="22"/>
          <w:szCs w:val="22"/>
        </w:rPr>
        <w:t>, com duração máxima de 12 meses. A duração do estágio, na mesma parte concedente, não poderá exceder 2 (dois) anos, exceto quando se tratar de estagiário portador de deficiência.</w:t>
      </w:r>
    </w:p>
    <w:p>
      <w:pPr>
        <w:pStyle w:val="Normal"/>
        <w:tabs>
          <w:tab w:val="clear" w:pos="708"/>
          <w:tab w:val="left" w:pos="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§ 3º É assegurado ao estagiário, sempre que o estágio tenha duração igual ou superior a 1 (um) ano, período de recesso de 30 (trinta) dias, a ser gozado preferencialmente durante as férias escolares. O recesso será concedido de maneira proporcional no caso do estágio inferior a um ano, conforme §1º e 2º do Art. 13º da Lei nº 11.788/2008, e deverá ser remunerado, quando o estagiário receber bolsa ou outra forma de contraprestação acordada no Termo de Compromisso de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§ 4°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O estagiário poderá receber bolsa ou outra forma de contraprestação que venha a ser acordada, sendo compulsória a sua concessão, bem como a do auxílio-transporte, na hipótese de estágio não obrigatório, de acordo com o artigo 12º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III - DA JORNADA DE ATIVIDADES DO ESTÁGIO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1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 xml:space="preserve">CLÁUSULA TERCEIRA: </w:t>
      </w:r>
      <w:r>
        <w:rPr>
          <w:rFonts w:cs="Arial" w:ascii="Arial" w:hAnsi="Arial"/>
          <w:color w:val="auto"/>
          <w:sz w:val="22"/>
          <w:szCs w:val="22"/>
        </w:rPr>
        <w:t>A carga horária dos estagiários será estabelecida na ocasião da celebração do Termo de Compromisso de Estágio, sem prejuízo das atividades acadêmicas, respeitando o limite máximo de 06 horas diárias e 30 horas semanais, no caso de estudantes do ensino superior, da educação profissional de nível médio e do ensino médio regular e 4 (quatro) horas diárias e 20 (vinte) horas semanais, no caso de estudantes de educação especial e dos anos finais do ensino fundamental, na modalidade profissional de educação de jovens e adultos, conforme a Lei nº 11.788/2008.</w:t>
      </w:r>
    </w:p>
    <w:p>
      <w:pPr>
        <w:pStyle w:val="Normal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IV - DAS OBRIGAÇÕES DAS PARTES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CLÁUSULA QUARTA: </w:t>
      </w:r>
      <w:r>
        <w:rPr>
          <w:rFonts w:eastAsia="Times New Roman" w:cs="Arial" w:ascii="Arial" w:hAnsi="Arial"/>
          <w:sz w:val="22"/>
          <w:szCs w:val="22"/>
          <w:lang w:eastAsia="pt-BR"/>
        </w:rPr>
        <w:t>Caberá</w:t>
      </w:r>
      <w:r>
        <w:rPr>
          <w:rFonts w:cs="Arial" w:ascii="Arial" w:hAnsi="Arial"/>
          <w:sz w:val="22"/>
          <w:szCs w:val="22"/>
        </w:rPr>
        <w:t xml:space="preserve"> a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___________, como Agente de Integração: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Cadastrar os estudantes do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>, candidatos às oportunidades de estágio;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Captar vagas de estágios junto à Concedente;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Auxiliar no processo de aperfeiçoamento do estágio identificando as oportunidades, ajustando suas condições de realização e fazendo o acompanhamento administrativo;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Encaminhar às unidades concedentes os estudantes cadastrados e interessados nas oportunidades de estágio;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Preparar toda a documentação legal referente ao estágio, incluindo: Termo de Compromisso de Estágio a ser firmado entre a Unidade Concedente, o estudante e o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 IFG</w:t>
      </w:r>
      <w:r>
        <w:rPr>
          <w:rFonts w:eastAsia="Times New Roman" w:cs="Arial" w:ascii="Arial" w:hAnsi="Arial"/>
          <w:sz w:val="22"/>
          <w:szCs w:val="22"/>
          <w:lang w:eastAsia="pt-BR"/>
        </w:rPr>
        <w:t>, bem como a efetivação do seguro contra acidentes pessoais em favor do estagiário, nos moldes da Lei nº 11.788/2008;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Disponibilizar aos responsáveis do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informações sobre as condições de instalações da parte Concedente;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Colocar a disposição do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relatórios informativos contendo o total de estudantes cadastrados na ___________,total de estudantes desenvolvendo estágio por curso, informações sobre as concedentes, vigência dos Termos de Compromisso de Estágio e informações sobre casos de rescisões e a apresentação dos documentos pertinentes.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CLÁUSULA QUINTA: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Caberá ao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Celebrar Termo de Compromisso de Estágio com o estudante ou com seu representante ou assistente legal, quando ele for absoluta ou relativamente incapaz, e com a Unidade Concedente, indicando as condições de adequação do estágio à proposta pedagógica do curso, à etapa e modalidade da formação escolar o estudante e ao horário e calendário escolar;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Fornecer à ___________ quando solicitado, relação de estudantes por curso, informações e requisitos mínimos para a realização dos estágios;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Indicar professor orientador da área a ser desenvolvida no estágio como responsável pelo acompanhamento e avaliação das atividades do estagiário;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Avaliar as instalações da parte concedente do estágio e sua adequação à formação cultural e profissional do educando;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Exigir do estudante a apresentação periódica, em prazo não superior a 6 (seis) meses, de relatório das atividades;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Divulgar junto a seus estudantes, quando for o caso, as oportunidades de estágio captadas pela ___________;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Comunicar à </w:t>
      </w:r>
      <w:r>
        <w:rPr>
          <w:rFonts w:eastAsia="Times New Roman" w:cs="Arial" w:ascii="Arial" w:hAnsi="Arial"/>
          <w:sz w:val="22"/>
          <w:szCs w:val="22"/>
          <w:lang w:eastAsia="pt-BR"/>
        </w:rPr>
        <w:t>___________, no início do período letivo, as datas de realização de avaliações escolares ou acadêmicas, para fins de redução de carga horária de estágio no período.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bCs/>
          <w:color w:val="FFFFFF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FFFFFF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V - DOS RECURSOS FINANCEIROS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CLÁUSULA SEXTA: 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Este Convênio não implicará qualquer ônus para 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IFG, </w:t>
      </w:r>
      <w:r>
        <w:rPr>
          <w:rFonts w:eastAsia="Times New Roman" w:cs="Arial" w:ascii="Arial" w:hAnsi="Arial"/>
          <w:sz w:val="22"/>
          <w:szCs w:val="22"/>
          <w:lang w:eastAsia="pt-BR"/>
        </w:rPr>
        <w:t>estagiário e nem para estudantes que vieram a beneficiar-se de tais ações.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VI - DA VIGÊNCIA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CLÁUSULA SÉTIMA: </w:t>
      </w:r>
      <w:r>
        <w:rPr>
          <w:rFonts w:eastAsia="Times New Roman" w:cs="Arial" w:ascii="Arial" w:hAnsi="Arial"/>
          <w:sz w:val="22"/>
          <w:szCs w:val="22"/>
          <w:lang w:eastAsia="pt-BR"/>
        </w:rPr>
        <w:t>Este Convênio terá vigência de ___________ meses, a partir da data de assinatura.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ar-SA"/>
        </w:rPr>
        <w:t>TÍTULO VII – DOS TERMOS ADITIVOS</w:t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CLÁUSULA OITAVA –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  <w:sz w:val="22"/>
          <w:szCs w:val="22"/>
          <w:lang w:eastAsia="pt-BR"/>
        </w:rPr>
      </w:pPr>
      <w:r>
        <w:rPr>
          <w:rFonts w:eastAsia="Times New Roman" w:cs="Arial" w:ascii="Arial" w:hAnsi="Arial"/>
          <w:bCs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ar-SA"/>
        </w:rPr>
      </w:pPr>
      <w:r>
        <w:rPr>
          <w:rFonts w:eastAsia="Times New Roman" w:cs="Arial" w:ascii="Arial" w:hAnsi="Arial"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ar-SA"/>
        </w:rPr>
        <w:t>TÍTULO VIII – DA PUBLICAÇÃO</w:t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/>
          <w:b/>
          <w:sz w:val="22"/>
          <w:szCs w:val="22"/>
          <w:lang w:eastAsia="ar-SA"/>
        </w:rPr>
      </w:pPr>
      <w:r>
        <w:rPr>
          <w:rFonts w:eastAsia="Times New Roman" w:cs="Arial" w:ascii="Arial" w:hAnsi="Arial"/>
          <w:b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8647" w:leader="none"/>
        </w:tabs>
        <w:suppressAutoHyphens w:val="true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CLÁUSULA NONA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– Como condição indispensável para a eficácia deste Convênio, ele será publicado pelo </w:t>
      </w:r>
      <w:r>
        <w:rPr>
          <w:rFonts w:eastAsia="Times New Roman" w:cs="Arial" w:ascii="Arial" w:hAnsi="Arial"/>
          <w:b/>
          <w:sz w:val="22"/>
          <w:szCs w:val="22"/>
          <w:lang w:eastAsia="pt-BR"/>
        </w:rPr>
        <w:t>IFG</w:t>
      </w:r>
      <w:r>
        <w:rPr>
          <w:rFonts w:eastAsia="Times New Roman" w:cs="Arial" w:ascii="Arial" w:hAnsi="Arial"/>
          <w:sz w:val="22"/>
          <w:szCs w:val="22"/>
          <w:lang w:eastAsia="pt-BR"/>
        </w:rPr>
        <w:t xml:space="preserve"> na página eletrônica de “Acesso á Informação” do Portal da Transparência.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IX - DA RESCISÃO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CLÁUSULA DÉCIMA</w:t>
      </w:r>
      <w:r>
        <w:rPr>
          <w:rFonts w:eastAsia="Times New Roman" w:cs="Arial" w:ascii="Arial" w:hAnsi="Arial"/>
          <w:sz w:val="22"/>
          <w:szCs w:val="22"/>
          <w:lang w:eastAsia="pt-BR"/>
        </w:rPr>
        <w:t>: O Termo de Convênio poderá ser denunciado a qualquer tempo, unilateralmente, mediante comunicação escrita com antecedência mínima de 30 (trinta) dias do pretendido término, passando a produzir efeitos imediatos a partir da recepção, no que diz respeito às atividades futuras, mas tendo os efeitos suspensos até que sejam concluídos os estágios em curso.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>TÍTULO X - DO FORO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  <w:lang w:eastAsia="pt-BR"/>
        </w:rPr>
        <w:t xml:space="preserve">CLÁUSULA DÉCIMA PRIMEIRA: </w:t>
      </w:r>
      <w:r>
        <w:rPr>
          <w:rFonts w:cs="Arial" w:ascii="Arial" w:hAnsi="Arial"/>
          <w:sz w:val="22"/>
          <w:szCs w:val="22"/>
        </w:rPr>
        <w:t>Fica eleito o foro da Justiça Federal Seção Judiciária de Goiás, para dirimir as questões oriundas deste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 por estarem justos e acordados, os partícipes firmam este instrumento, para todos os efeitos legais, na presença das testemunhas </w:t>
      </w:r>
      <w:r>
        <w:rPr>
          <w:rFonts w:cs="Arial" w:ascii="Arial" w:hAnsi="Arial"/>
          <w:sz w:val="22"/>
          <w:szCs w:val="22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Goiânia, ___________de ___________de___________.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i/>
          <w:i/>
          <w:caps/>
          <w:sz w:val="22"/>
          <w:szCs w:val="22"/>
        </w:rPr>
      </w:pPr>
      <w:r>
        <w:rPr>
          <w:rFonts w:cs="Arial" w:ascii="Arial" w:hAnsi="Arial"/>
          <w:b/>
          <w:i/>
          <w:caps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caps/>
          <w:sz w:val="22"/>
          <w:szCs w:val="22"/>
        </w:rPr>
        <w:t xml:space="preserve">jerônimo rodrigues da silva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Reitor do IFG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caps/>
          <w:sz w:val="22"/>
          <w:szCs w:val="22"/>
        </w:rPr>
        <w:t>Nome_________________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caps/>
          <w:sz w:val="22"/>
          <w:szCs w:val="22"/>
        </w:rPr>
        <w:t>Representante da ________________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>assinado eletronicamente</w:t>
      </w:r>
      <w:r>
        <w:rPr>
          <w:rFonts w:cs="Arial"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</w:t>
      </w:r>
      <w:r>
        <w:rPr>
          <w:rFonts w:eastAsia="Times New Roman" w:cs="Arial" w:ascii="Arial" w:hAnsi="Arial"/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 parte da Concedente: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>assinado eletronicamente</w:t>
      </w:r>
      <w:r>
        <w:rPr>
          <w:rFonts w:cs="Arial"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</w:t>
      </w:r>
      <w:r>
        <w:rPr>
          <w:rFonts w:eastAsia="Times New Roman" w:cs="Arial" w:ascii="Arial" w:hAnsi="Arial"/>
          <w:sz w:val="22"/>
          <w:szCs w:val="22"/>
          <w:lang w:eastAsia="pt-BR"/>
        </w:rPr>
        <w:t>___________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423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Processo Nº</w:t>
      </w:r>
    </w:p>
    <w:p>
      <w:pPr>
        <w:pStyle w:val="Normal"/>
        <w:spacing w:lineRule="auto" w:line="360" w:before="0" w:after="0"/>
        <w:ind w:left="284" w:right="423" w:hanging="0"/>
        <w:jc w:val="center"/>
        <w:rPr>
          <w:rFonts w:ascii="Arial" w:hAnsi="Arial" w:eastAsia="Times New Roman" w:cs="Arial"/>
          <w:b/>
          <w:b/>
          <w:sz w:val="28"/>
          <w:szCs w:val="28"/>
          <w:lang w:eastAsia="pt-BR"/>
        </w:rPr>
      </w:pPr>
      <w:r>
        <w:rPr>
          <w:rFonts w:eastAsia="Times New Roman" w:cs="Arial" w:ascii="Arial" w:hAnsi="Arial"/>
          <w:b/>
          <w:sz w:val="28"/>
          <w:szCs w:val="28"/>
          <w:lang w:eastAsia="pt-BR"/>
        </w:rPr>
        <w:t>PLANO DE TRABALHO</w:t>
      </w:r>
    </w:p>
    <w:p>
      <w:pPr>
        <w:pStyle w:val="Normal"/>
        <w:spacing w:lineRule="auto" w:line="360" w:before="0" w:after="0"/>
        <w:ind w:left="284" w:right="423" w:hanging="0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(Vinculado ao Termo de Convênio Nº __/____)</w:t>
      </w:r>
    </w:p>
    <w:p>
      <w:pPr>
        <w:pStyle w:val="Normal"/>
        <w:spacing w:lineRule="auto" w:line="360" w:before="0" w:after="0"/>
        <w:ind w:left="284" w:right="423" w:hanging="0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360" w:before="0" w:after="0"/>
        <w:ind w:right="-1" w:hanging="0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-1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1 – IDENTIFICAÇÃO DAS PARTES: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lang w:eastAsia="pt-BR"/>
        </w:rPr>
        <w:t>___________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righ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righ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right="423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2 –</w:t>
      </w:r>
      <w:r>
        <w:rPr>
          <w:rFonts w:eastAsia="Times New Roman" w:cs="Arial" w:ascii="Arial" w:hAnsi="Arial"/>
          <w:lang w:eastAsia="pt-BR"/>
        </w:rPr>
        <w:t xml:space="preserve"> </w:t>
      </w:r>
      <w:r>
        <w:rPr>
          <w:rFonts w:eastAsia="Times New Roman" w:cs="Arial" w:ascii="Arial" w:hAnsi="Arial"/>
          <w:b/>
          <w:lang w:eastAsia="pt-BR"/>
        </w:rPr>
        <w:t xml:space="preserve">IDENTIFICAÇÃO DO OBJETO: </w:t>
      </w:r>
    </w:p>
    <w:p>
      <w:pPr>
        <w:pStyle w:val="Normal"/>
        <w:spacing w:lineRule="auto" w:line="360" w:before="0" w:after="0"/>
        <w:ind w:right="140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240" w:before="0" w:after="0"/>
        <w:ind w:right="14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 xml:space="preserve">O presente Plano de Trabalho estabelece as condições para a formalização do Termo de Convênio visando à cooperação entre o IFG e o Agente de Integração, para prospectar vagas de estágio, viabilizar e formalizar a realização deste, nos termos do art. 5º da Lei nº 11.788/2008. A ___________ atuará junto a Pessoas Jurídicas de direito público ou privado, profissionais liberais de nível superior devidamente registrados em seus respectivos conselhos profissionais visando a prospecção de oportunidades de estágio obrigatório e não obrigatório aos estudantes do </w:t>
      </w:r>
      <w:r>
        <w:rPr>
          <w:rFonts w:eastAsia="Times New Roman" w:cs="Arial" w:ascii="Arial" w:hAnsi="Arial"/>
          <w:b/>
          <w:lang w:eastAsia="pt-BR"/>
        </w:rPr>
        <w:t>IFG</w:t>
      </w:r>
      <w:r>
        <w:rPr>
          <w:rFonts w:eastAsia="Times New Roman" w:cs="Arial" w:ascii="Arial" w:hAnsi="Arial"/>
          <w:lang w:eastAsia="pt-BR"/>
        </w:rPr>
        <w:t xml:space="preserve">.  </w:t>
      </w:r>
    </w:p>
    <w:p>
      <w:pPr>
        <w:pStyle w:val="Normal"/>
        <w:spacing w:lineRule="auto" w:line="360" w:before="0" w:after="0"/>
        <w:ind w:right="423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423" w:hanging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 xml:space="preserve">3 – DAS OBRIGAÇÕES DAS PARTES: </w:t>
      </w:r>
    </w:p>
    <w:p>
      <w:pPr>
        <w:pStyle w:val="Normal"/>
        <w:spacing w:lineRule="auto" w:line="360" w:before="0" w:after="0"/>
        <w:ind w:right="423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Caberá a ___________, como Agente de Integração: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 xml:space="preserve">Cadastrar os estudantes do </w:t>
      </w:r>
      <w:r>
        <w:rPr>
          <w:rFonts w:eastAsia="Times New Roman" w:cs="Arial" w:ascii="Arial" w:hAnsi="Arial"/>
          <w:b/>
          <w:lang w:eastAsia="pt-BR"/>
        </w:rPr>
        <w:t>IFG</w:t>
      </w:r>
      <w:r>
        <w:rPr>
          <w:rFonts w:eastAsia="Times New Roman" w:cs="Arial" w:ascii="Arial" w:hAnsi="Arial"/>
          <w:lang w:eastAsia="pt-BR"/>
        </w:rPr>
        <w:t>, candidatos às oportunidades de estágio;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Captar vagas de estágios junto à Concedente;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Auxiliar no processo de aperfeiçoamento do estágio identificando as oportunidades, ajustando suas condições de realização e fazendo o acompanhamento administrativo;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Encaminhar às unidades concedentes os estudantes cadastrados e interessados nas oportunidades de estágio;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MingLiU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Preparar toda a documentação legal referente ao estágio, incluindo: Termo de Compromisso de Estágio a ser firmado entre a Unidade Concedente, o estudante e o</w:t>
      </w:r>
      <w:r>
        <w:rPr>
          <w:rFonts w:eastAsia="Times New Roman" w:cs="Arial" w:ascii="Arial" w:hAnsi="Arial"/>
          <w:b/>
          <w:lang w:eastAsia="pt-BR"/>
        </w:rPr>
        <w:t xml:space="preserve"> IFG</w:t>
      </w:r>
      <w:r>
        <w:rPr>
          <w:rFonts w:eastAsia="Times New Roman" w:cs="Arial" w:ascii="Arial" w:hAnsi="Arial"/>
          <w:lang w:eastAsia="pt-BR"/>
        </w:rPr>
        <w:t>, bem como a efetivação do seguro contra acidentes pessoais em favor do estagiário, nos moldes da Lei nº 11.788/2008;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 xml:space="preserve">Disponibilizar aos responsáveis do </w:t>
      </w:r>
      <w:r>
        <w:rPr>
          <w:rFonts w:eastAsia="Times New Roman" w:cs="Arial" w:ascii="Arial" w:hAnsi="Arial"/>
          <w:b/>
          <w:lang w:eastAsia="pt-BR"/>
        </w:rPr>
        <w:t>IFG</w:t>
      </w:r>
      <w:r>
        <w:rPr>
          <w:rFonts w:eastAsia="Times New Roman" w:cs="Arial" w:ascii="Arial" w:hAnsi="Arial"/>
          <w:lang w:eastAsia="pt-BR"/>
        </w:rPr>
        <w:t xml:space="preserve"> informações sobre as condições de instalações da parte Concedente;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 xml:space="preserve">Colocar a disposição do </w:t>
      </w:r>
      <w:r>
        <w:rPr>
          <w:rFonts w:eastAsia="Times New Roman" w:cs="Arial" w:ascii="Arial" w:hAnsi="Arial"/>
          <w:b/>
          <w:lang w:eastAsia="pt-BR"/>
        </w:rPr>
        <w:t>IFG</w:t>
      </w:r>
      <w:r>
        <w:rPr>
          <w:rFonts w:eastAsia="Times New Roman" w:cs="Arial" w:ascii="Arial" w:hAnsi="Arial"/>
          <w:lang w:eastAsia="pt-BR"/>
        </w:rPr>
        <w:t xml:space="preserve"> relatórios informativos contendo o total de estudantes cadastrados na___________, total de estudantes desenvolvendo estágio por curso, informações  sobre as concedentes, vigência dos Termos de Compromisso de Estágio e informações sobre casos de rescisões e a apresentação dos documentos pertinentes.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 xml:space="preserve">Caberá ao </w:t>
      </w:r>
      <w:r>
        <w:rPr>
          <w:rFonts w:eastAsia="Times New Roman" w:cs="Arial" w:ascii="Arial" w:hAnsi="Arial"/>
          <w:b/>
          <w:lang w:eastAsia="pt-BR"/>
        </w:rPr>
        <w:t>IFG</w:t>
      </w:r>
      <w:r>
        <w:rPr>
          <w:rFonts w:eastAsia="Times New Roman" w:cs="Arial" w:ascii="Arial" w:hAnsi="Arial"/>
          <w:lang w:eastAsia="pt-BR"/>
        </w:rPr>
        <w:t xml:space="preserve">: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Celebrar Termo de Compromisso de Estágio com o estudante ou com seu representante ou assistente legal, quando ele for absoluta ou relativamente incapaz, e com a Unidade Concedente, indicando as condições de adequação do estágio à proposta pedagógica do curso, à etapa e modalidade da formação escolar o estudante e ao horário e calendário escolar;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Fornecer à </w:t>
      </w:r>
      <w:r>
        <w:rPr>
          <w:rFonts w:eastAsia="Times New Roman" w:cs="Arial" w:ascii="Arial" w:hAnsi="Arial"/>
          <w:lang w:eastAsia="pt-BR"/>
        </w:rPr>
        <w:t>___________, quando solicitado, relação de estudantes por curso, informações e requisitos mínimos para a realização dos estágios;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  <w:t>Indicar professor orientador da área a ser desenvolvida no estágio como responsável pelo acompanhamento e avaliação das atividades do estagiário;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  <w:t>Avaliar as instalações da parte concedente do estágio e sua adequação à formação cultural e profissional do educando;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  <w:t>Exigir do estudante a apresentação periódica, em prazo não superior a 6 (seis) meses, de relatório das atividades;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  <w:t>Divulgar junto a seus estudantes, quando for o caso, as oportunidades de estágio captadas;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  <w:t>Comunicar à ___________, no início do período letivo, as datas de realização de avaliações escolares ou acadêmicas, para fins de redução de carga horária de estágio no período.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4 – ETAPAS DE EXECUÇÃO:</w:t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Formalização do Convênio;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Atuação do Agente de Integração;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Celebração de Termos de Compromisso de Estágio;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Acompanhamento e supervisão do desenvolvimento do estágio;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Avaliação e finalização dos procedimentos para o encerramento do estágio.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5 – PLANO DE APLICAÇÃO DOS RECURSOS FINANCEIROS:</w:t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Corpodotextorecuado"/>
        <w:spacing w:before="0" w:after="0"/>
        <w:ind w:left="0" w:right="-1" w:hanging="0"/>
        <w:rPr>
          <w:sz w:val="22"/>
          <w:szCs w:val="22"/>
        </w:rPr>
      </w:pPr>
      <w:r>
        <w:rPr>
          <w:sz w:val="22"/>
          <w:szCs w:val="22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6 – CRONOGRAMA DE DESEMBOLSO:</w:t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Não se aplica.</w:t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7 – VIGÊNCIA:</w:t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36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Este Convênio terá vigência de ___________ meses, a partir da data de assinatura.</w:t>
      </w:r>
    </w:p>
    <w:p>
      <w:pPr>
        <w:pStyle w:val="Normal"/>
        <w:tabs>
          <w:tab w:val="clear" w:pos="708"/>
          <w:tab w:val="left" w:pos="8647" w:leader="none"/>
        </w:tabs>
        <w:spacing w:lineRule="auto" w:line="36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423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423" w:hanging="0"/>
        <w:jc w:val="center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i w:val="false"/>
          <w:iCs w:val="false"/>
          <w:caps/>
        </w:rPr>
        <w:t xml:space="preserve">jerônimo rodrigues da silva </w:t>
      </w:r>
    </w:p>
    <w:p>
      <w:pPr>
        <w:pStyle w:val="Normal"/>
        <w:ind w:left="142" w:right="284" w:hanging="0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right="42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Reitor do IFG </w:t>
      </w:r>
    </w:p>
    <w:p>
      <w:pPr>
        <w:pStyle w:val="Normal"/>
        <w:tabs>
          <w:tab w:val="clear" w:pos="708"/>
          <w:tab w:val="left" w:pos="284" w:leader="none"/>
        </w:tabs>
        <w:ind w:right="42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ind w:left="142" w:right="284" w:firstLine="709"/>
        <w:jc w:val="center"/>
        <w:rPr>
          <w:rFonts w:ascii="Arial" w:hAnsi="Arial"/>
        </w:rPr>
      </w:pPr>
      <w:r>
        <w:rPr>
          <w:rFonts w:ascii="Arial" w:hAnsi="Arial"/>
          <w:i/>
          <w:caps/>
        </w:rPr>
        <w:t>Nome_________________</w:t>
      </w:r>
    </w:p>
    <w:p>
      <w:pPr>
        <w:pStyle w:val="Normal"/>
        <w:tabs>
          <w:tab w:val="clear" w:pos="708"/>
          <w:tab w:val="left" w:pos="284" w:leader="none"/>
        </w:tabs>
        <w:ind w:left="142" w:right="284" w:firstLine="709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ind w:left="142" w:right="284" w:firstLine="709"/>
        <w:jc w:val="center"/>
        <w:rPr>
          <w:i/>
          <w:i/>
          <w:caps/>
        </w:rPr>
      </w:pPr>
      <w:r>
        <w:rPr>
          <w:rFonts w:cs="Arial" w:ascii="Arial" w:hAnsi="Arial"/>
          <w:b w:val="false"/>
          <w:bCs w:val="false"/>
          <w:i/>
          <w:caps/>
        </w:rPr>
        <w:t>Representante da ________________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360" w:before="0" w:after="0"/>
        <w:ind w:left="284" w:right="423" w:hanging="0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360" w:before="0" w:after="0"/>
        <w:ind w:left="284" w:right="423" w:hanging="0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360" w:before="0" w:after="0"/>
        <w:ind w:left="284" w:right="423" w:hanging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360" w:before="0" w:after="0"/>
        <w:ind w:right="-1" w:hanging="0"/>
        <w:jc w:val="both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spacing w:lineRule="auto" w:line="360" w:before="0" w:after="0"/>
        <w:ind w:left="284" w:right="423" w:hanging="0"/>
        <w:jc w:val="both"/>
        <w:rPr>
          <w:rFonts w:ascii="Arial" w:hAnsi="Arial" w:eastAsia="Times New Roman" w:cs="Arial"/>
          <w:b/>
          <w:b/>
          <w:bCs/>
          <w:color w:val="FFFFFF"/>
          <w:lang w:eastAsia="pt-BR"/>
        </w:rPr>
      </w:pPr>
      <w:r>
        <w:rPr>
          <w:rFonts w:eastAsia="Times New Roman" w:cs="Arial" w:ascii="Arial" w:hAnsi="Arial"/>
          <w:b/>
          <w:bCs/>
          <w:color w:val="FFFFFF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hanging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contextualSpacing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ind w:right="14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ind w:right="14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1"/>
        <w:ind w:right="140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before="0" w:after="20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568" w:top="181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567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2102485</wp:posOffset>
              </wp:positionH>
              <wp:positionV relativeFrom="paragraph">
                <wp:posOffset>-40005</wp:posOffset>
              </wp:positionV>
              <wp:extent cx="4135755" cy="61150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960" cy="610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5.55pt;margin-top:-3.15pt;width:325.55pt;height:48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2008505" cy="626745"/>
          <wp:effectExtent l="0" t="0" r="0" b="0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4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64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24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84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662b3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662b3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62b36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62b3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62b36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662b3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m61" w:customStyle="1">
    <w:name w:val="tm61"/>
    <w:qFormat/>
    <w:rsid w:val="00425f57"/>
    <w:rPr>
      <w:rFonts w:ascii="Arial" w:hAnsi="Arial" w:cs="Arial"/>
      <w:sz w:val="22"/>
      <w:szCs w:val="22"/>
    </w:rPr>
  </w:style>
  <w:style w:type="character" w:styleId="Tm71" w:customStyle="1">
    <w:name w:val="tm71"/>
    <w:qFormat/>
    <w:rsid w:val="00425f57"/>
    <w:rPr>
      <w:rFonts w:ascii="Arial" w:hAnsi="Arial" w:cs="Arial"/>
      <w:b/>
      <w:bCs/>
      <w:sz w:val="22"/>
      <w:szCs w:val="22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e64995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662b3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62b3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62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662b36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Normal1" w:customStyle="1">
    <w:name w:val="normal_1"/>
    <w:basedOn w:val="Normal"/>
    <w:qFormat/>
    <w:rsid w:val="00425f57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TOCHeading">
    <w:name w:val="TOC Heading"/>
    <w:basedOn w:val="Ttulo1"/>
    <w:next w:val="Normal"/>
    <w:qFormat/>
    <w:rsid w:val="00a960c6"/>
    <w:pPr>
      <w:keepLines/>
      <w:spacing w:lineRule="auto" w:line="259" w:before="240" w:after="0"/>
    </w:pPr>
    <w:rPr>
      <w:rFonts w:ascii="Calibri Light" w:hAnsi="Calibri Light"/>
      <w:b w:val="false"/>
      <w:bCs w:val="false"/>
      <w:kern w:val="0"/>
      <w:lang w:eastAsia="pt-BR"/>
    </w:rPr>
  </w:style>
  <w:style w:type="paragraph" w:styleId="ListParagraph">
    <w:name w:val="List Paragraph"/>
    <w:basedOn w:val="Normal"/>
    <w:uiPriority w:val="34"/>
    <w:qFormat/>
    <w:rsid w:val="006f5a33"/>
    <w:pPr>
      <w:spacing w:before="0" w:after="20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qFormat/>
    <w:rsid w:val="00e64995"/>
    <w:pPr>
      <w:suppressAutoHyphens w:val="true"/>
      <w:spacing w:lineRule="auto" w:line="240" w:before="0" w:after="120"/>
      <w:ind w:left="283" w:firstLine="709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LibreOffice/7.0.0.3$Windows_X86_64 LibreOffice_project/8061b3e9204bef6b321a21033174034a5e2ea88e</Application>
  <Pages>7</Pages>
  <Words>1967</Words>
  <Characters>11121</Characters>
  <CharactersWithSpaces>12976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2020-08-28T10:49:00Z</dcterms:created>
  <dc:creator>Laisy</dc:creator>
  <dc:description/>
  <dc:language>pt-BR</dc:language>
  <cp:lastModifiedBy/>
  <dcterms:modified xsi:type="dcterms:W3CDTF">2020-09-02T12:06:43Z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