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120" w:before="120" w:lineRule="auto"/>
        <w:ind w:right="-7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TERMO DE COMPROMISSO DE ESTÁGIO CURRICULAR OBRIGATÓRIO</w:t>
      </w:r>
    </w:p>
    <w:p w:rsidR="00000000" w:rsidDel="00000000" w:rsidP="00000000" w:rsidRDefault="00000000" w:rsidRPr="00000000" w14:paraId="00000002">
      <w:pPr>
        <w:widowControl w:val="1"/>
        <w:spacing w:after="120" w:before="120" w:lineRule="auto"/>
        <w:ind w:right="-7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- PESSOA JURÍDICA -</w:t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Número do Registro: XXXX/20XX</w:t>
      </w:r>
    </w:p>
    <w:p w:rsidR="00000000" w:rsidDel="00000000" w:rsidP="00000000" w:rsidRDefault="00000000" w:rsidRPr="00000000" w14:paraId="00000005">
      <w:pPr>
        <w:widowControl w:val="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do Registro: XX/XX/20XX</w:t>
      </w:r>
    </w:p>
    <w:p w:rsidR="00000000" w:rsidDel="00000000" w:rsidP="00000000" w:rsidRDefault="00000000" w:rsidRPr="00000000" w14:paraId="00000006">
      <w:pPr>
        <w:widowControl w:val="1"/>
        <w:tabs>
          <w:tab w:val="left" w:pos="8215"/>
        </w:tabs>
        <w:spacing w:after="120" w:before="120" w:lineRule="auto"/>
        <w:ind w:left="4777" w:right="-7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tabs>
          <w:tab w:val="left" w:pos="9639"/>
        </w:tabs>
        <w:spacing w:after="120" w:before="120" w:lineRule="auto"/>
        <w:ind w:left="4777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 de Compromisso de Estágio sem vínculo empregatício – instrumento jurídico de que trata o Art. 7º inciso I da Lei nº 11.788/2008 – vinculado ao Termo de Convênio nº XXX/20XX.</w:t>
      </w:r>
    </w:p>
    <w:tbl>
      <w:tblPr>
        <w:tblStyle w:val="Table1"/>
        <w:tblW w:w="962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8">
            <w:pPr>
              <w:shd w:fill="bfbfbf" w:val="clear"/>
              <w:spacing w:after="120" w:before="120" w:lineRule="auto"/>
              <w:ind w:left="1263" w:right="-2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I - IDENTIFICAÇÃO DAS PARTES</w:t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Este termo tem de um lado Xxxxxxxxxxxxxx Xx Xxxxxxxxxxxxxx , Pessoa Jurídica inscrita no CNPJ sob o nº XXXXXXXXXXXXXXXXXXXX, domiciliada no endereço Xxx Xxxxxxxxx, XX. XX, XX. XX, X. XXXX, Xxxxxx-XX, Telefone (XX) XXXX-XXXX, e-mail xxxxxxxxxxxxxxxxxx, neste ato representada(o) por XXXXXXXXXXXXXXX, CPF nº XXX.XXX.XXX-XX, RG nº XXXXXXXXXXX SSP-GO, cargo XXXXXXXXXXXXXXXXXXX, doravante denominada CONCEDENTE.</w:t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 outro lado, o(a) estudante Xxxxxxxxxxxxxx Xx Xxxxxxxxxxxxxx , matriculado(a) sob o nº xxxxx, no curso Xxxxxxxxxxxxxx Xxxxxxxxxxxxxx Xxxxxxxxxxxxxx , residente à Xxx Xxxxxxxxx, XX. XX, XX. XX, X. XXXX, Xxxxxx-XX, Telefone (XX) XXXXX-XXXX, e-mail xxxxxxxxxxxxxxxxxx, doravante denominado ESTAGIÁRIO(A).</w:t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 interveniência do INSTITUTO FEDERAL DE EDUCAÇÃO, CIÊNCIA E TECNOLOGIA DE GOIÁS, com sede em Goiânia-GO, denominado simplesmente IFG, representado neste ato por Xxxxxxxxxxxxxx Xxxxxxxxxxxxxx Xxxxxxxxxxxxxx , Coordenador(a) da Xxxxxxxxxxxxxx Xxxxxxxxxxxxxx Xxxxxxxxxxxxxx , do Câmpus XXXXXXXXX, celebram entre si o presente Termo de Compromisso de Estágio pelas cláusulas e condições seguintes.</w:t>
      </w:r>
    </w:p>
    <w:tbl>
      <w:tblPr>
        <w:tblStyle w:val="Table2"/>
        <w:tblW w:w="962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ind w:right="-7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II - DO OBJETO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CLÁUSULA PRIMEIRA –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 este Termo, fica instituída a realização de Estágio Curricular Obrigatório, pelo(a) estudante supracitado(a), junto à CONCEDENTE, como forma de complementação do processo de ensino-aprendizagem, nos termos e condições da Lei nº 11.788, de 25 de setembro de 2008.</w:t>
      </w:r>
    </w:p>
    <w:tbl>
      <w:tblPr>
        <w:tblStyle w:val="Table3"/>
        <w:tblW w:w="962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ind w:right="-7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III - DAS CONDIÇÕES DO ESTÁGIO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CLÁUSULA SEGUNDA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O Estágio curricular deve se dar em local que propicie o desenvolvimento de atividades práticas condizentes com a programação curricular estabelecida para o curso do(a) ESTAGIÁRIO(A). Deverá ainda, estar em consonância com o Plano de Atividades de Estágio (Anexo I), que integra este Termo de Compromisso de Estágio.</w:t>
      </w:r>
    </w:p>
    <w:tbl>
      <w:tblPr>
        <w:tblStyle w:val="Table4"/>
        <w:tblW w:w="962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0">
            <w:pPr>
              <w:spacing w:after="120" w:before="120" w:lineRule="auto"/>
              <w:ind w:right="-7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IV - DA DURAÇÃO E JORNADA DE ATIVIDADES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CLÁUSULA TERCEIRA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O estágio será realizado no período de XX/XX/XXXX a XX/XX/XXXX, com jornada de atividades de X horas diárias e XX semanais, de segunda- feira à sexta-feira com carga horária total de XXX horas.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PARÁGRAFO PRIMEIRO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Este Termo de Compromisso de Estágio não poderá vigorar por mais de 12 (doze) meses.</w:t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PARÁGRAFO SEGUNDO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A duração do estágio, na mesma parte concedente, não poderá exceder 2 (dois) anos, exceto quando se tratar de estagiário portador de deficiência.</w:t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PARÁGRAFO TERCEIRO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Para garantir o bom desempenho do(a) estudante nas atividades acadêmicas, durante o período de avaliações de desempenho escolar a carga horária do estágio deverá ser reduzida em, pelo menos, 50% (cinquenta por cento) durante a semana de avaliação.</w:t>
      </w:r>
    </w:p>
    <w:tbl>
      <w:tblPr>
        <w:tblStyle w:val="Table5"/>
        <w:tblW w:w="962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ind w:right="-7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V - DOS BENEFÍCIOS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CLÁUSULA QUARTA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Em atendimento ao art. 12 da Lei nº 11.788/2008, mediante acordo entre as partes, a CONCEDENTE poderá pagar uma bolsa ou outra forma de contraprestação ao(à) ESTAGIÁRIO(A);</w:t>
      </w:r>
    </w:p>
    <w:p w:rsidR="00000000" w:rsidDel="00000000" w:rsidP="00000000" w:rsidRDefault="00000000" w:rsidRPr="00000000" w14:paraId="00000017">
      <w:pPr>
        <w:widowControl w:val="1"/>
        <w:spacing w:after="120" w:before="120" w:lineRule="auto"/>
        <w:ind w:right="-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PARÁGRAFO PRIMEIRO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Pagamento de Bolsa:</w:t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NÃO. Sem Remuneração</w:t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( ) SIM. Descreva:</w:t>
      </w:r>
    </w:p>
    <w:p w:rsidR="00000000" w:rsidDel="00000000" w:rsidP="00000000" w:rsidRDefault="00000000" w:rsidRPr="00000000" w14:paraId="0000001A">
      <w:pPr>
        <w:widowControl w:val="1"/>
        <w:spacing w:after="120" w:before="120" w:lineRule="auto"/>
        <w:ind w:right="-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PARÁGRAFO SEGUNDO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Benefícios:</w:t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  ) NÃO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 ) SIM. Descreva:</w:t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PARÁGRAFO TERCEIRO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É assegurado ao(à) ESTAGIÁRIO(A), sempre que o estágio tenha duração igual ou superior a 1(um) ano, período de recesso de 30 (trinta) dias, a ser gozado preferencialmente durante as férias escolares, devendo ser remunerado, sempre que o(a) estudante receber bolsa definida no Termo de Compromisso de Estágio. Caso do estágio tenha duração inferior a 1 (um) ano, os dias de recesso serão concedidos de forma proporcional.</w:t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PARÁGRAFO QUARTO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Em atendimento ao art. 13 da Lei nº 11.788/2008 o estagiário terá XX dias de recesso.</w:t>
      </w:r>
    </w:p>
    <w:tbl>
      <w:tblPr>
        <w:tblStyle w:val="Table6"/>
        <w:tblW w:w="962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ind w:right="-7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VI - DAS OBRIGAÇÕES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1"/>
        <w:spacing w:after="120" w:before="120" w:lineRule="auto"/>
        <w:ind w:right="-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QUINTA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Da CONCEDENTE: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44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Ofertar instalações que tenham condições de proporcionar ao ESTAGIÁRIO(A) atividades de aprendizagem social, profissional e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1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Indicar funcionário de seu quadro de pessoal, com formação ou experiência profissional na área de conhecimento desenvolvida no curso do estagiário, para orientá-lo(la) e supervisioná-lo(la) no desenvolvimento das atividades mencionadas no Plano de Atividades de Estágio (Anexo 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41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Enviar ao IFG, com periodicidade mínima de 6 (seis) meses, relatório de atividades, com  vista obrigatória ao estagiário;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49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Aplicar ao(à) ESTAGIÁRIO(A) a legislação relacionada à saúde e segurança do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120" w:before="120" w:lineRule="auto"/>
        <w:ind w:right="-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SEXTA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Do(a) ESTAGIÁRIO(A):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Cumprir os horários e normas acordadas neste Termo de Compromisso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8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Apresentar a cada 6 (seis) meses e ao final do estágio, o Relatório de Atividades com  vistas do supervisor que será avaliado pelo Professor Orientador do IFG.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120" w:before="120" w:lineRule="auto"/>
        <w:ind w:right="-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CLÁUSULA SÉTIMA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– Do IFG: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9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Avaliar as instalações da parte concedente do estágio e sua adequação à formação cultural e profissional do(a) estudante;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99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Indicar professor Orientador de Estágio, como responsável pelo acompanhamento e avaliação das atividades do(a) ESTAGIÁRIO(A);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41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Exigir do(a) ESTAGIÁRIO(A) a apresentação periódica, em prazo não superior a 6 (seis) meses, de relatório das atividades;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99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Comunicar à parte concedente do estágio, no início do período letivo, as datas de realização de avaliações escolares ou acadêmicas;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42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Zelar pelo cumprimento do Termo de Compromisso de Estágio.</w:t>
      </w:r>
      <w:r w:rsidDel="00000000" w:rsidR="00000000" w:rsidRPr="00000000">
        <w:rPr>
          <w:rtl w:val="0"/>
        </w:rPr>
      </w:r>
    </w:p>
    <w:tbl>
      <w:tblPr>
        <w:tblStyle w:val="Table7"/>
        <w:tblW w:w="962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E">
            <w:pPr>
              <w:spacing w:after="120" w:before="120" w:lineRule="auto"/>
              <w:ind w:right="-7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VII - DA RESCISÃO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CLÁUSULA OITAVA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O presente Termo de Compromisso de Estágio poderá ser rescindido por qualquer das partes mediante o Termo de Rescisão de Estágio Curricular, nos seguintes casos: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Interesse da CONCEDENTE;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Solicitação do(a) ESTAGIÁRIO(A);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Troca ou abandono do curso pelo(a) ESTAGIÁRIO(A);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Cancelamento ou trancamento da matrícula do(a) ESTAGIÁRIO(A);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Descumprimento de qualquer cláusula do Termo de Compromisso de Estágio, da legislação ou das normas internas da concedente;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66"/>
        </w:tabs>
        <w:spacing w:after="120" w:before="120" w:lineRule="auto"/>
        <w:ind w:left="0" w:right="-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Apresentação de conduta incompatível com o ambiente ou os propósitos do estágio.</w:t>
      </w:r>
      <w:r w:rsidDel="00000000" w:rsidR="00000000" w:rsidRPr="00000000">
        <w:rPr>
          <w:rtl w:val="0"/>
        </w:rPr>
      </w:r>
    </w:p>
    <w:tbl>
      <w:tblPr>
        <w:tblStyle w:val="Table8"/>
        <w:tblW w:w="962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6">
            <w:pPr>
              <w:spacing w:after="120" w:before="120" w:lineRule="auto"/>
              <w:ind w:right="-7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VIII - DO SEGURO CONTRA ACIDENTES PESSOAIS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CLÁUSULA NONA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– Na vigência do presente TERMO DE COMPR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MISSO DE ESTÁGIO, o(a) ESTAGIÁRIO(A) estará incluído na cobertura de Seguro Contra Acidentes Pessoais, proporcionado pela Apólice nº XXXXXX da Seguradora XXXXXXXXXXXXX.</w:t>
      </w:r>
    </w:p>
    <w:p w:rsidR="00000000" w:rsidDel="00000000" w:rsidP="00000000" w:rsidRDefault="00000000" w:rsidRPr="00000000" w14:paraId="0000003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E, por estarem de inteiro e comum acordo com as condições do presente Termo, as partes assinam o mesmo em 3 (três) vias de igual teor.</w:t>
      </w:r>
    </w:p>
    <w:p w:rsidR="00000000" w:rsidDel="00000000" w:rsidP="00000000" w:rsidRDefault="00000000" w:rsidRPr="00000000" w14:paraId="0000003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after="280" w:before="28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 {{ documento_data_emissao_por_extenso }}</w:t>
      </w:r>
    </w:p>
    <w:p w:rsidR="00000000" w:rsidDel="00000000" w:rsidP="00000000" w:rsidRDefault="00000000" w:rsidRPr="00000000" w14:paraId="0000003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center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(Assinado eletronicamente)</w:t>
      </w:r>
    </w:p>
    <w:p w:rsidR="00000000" w:rsidDel="00000000" w:rsidP="00000000" w:rsidRDefault="00000000" w:rsidRPr="00000000" w14:paraId="000000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7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3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7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Concedente</w:t>
      </w:r>
    </w:p>
    <w:p w:rsidR="00000000" w:rsidDel="00000000" w:rsidP="00000000" w:rsidRDefault="00000000" w:rsidRPr="00000000" w14:paraId="0000004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7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4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7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Responsável no IFG</w:t>
      </w:r>
    </w:p>
    <w:p w:rsidR="00000000" w:rsidDel="00000000" w:rsidP="00000000" w:rsidRDefault="00000000" w:rsidRPr="00000000" w14:paraId="0000004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7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4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7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Estagiário(a)</w:t>
      </w:r>
    </w:p>
    <w:p w:rsidR="00000000" w:rsidDel="00000000" w:rsidP="00000000" w:rsidRDefault="00000000" w:rsidRPr="00000000" w14:paraId="0000004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ind w:right="-7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120" w:before="120" w:lineRule="auto"/>
        <w:ind w:right="-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134" w:top="1134" w:left="1134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20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066" w:firstLine="0"/>
      </w:pPr>
      <w:rPr/>
    </w:lvl>
    <w:lvl w:ilvl="2">
      <w:start w:val="0"/>
      <w:numFmt w:val="bullet"/>
      <w:lvlText w:val="•"/>
      <w:lvlJc w:val="left"/>
      <w:pPr>
        <w:ind w:left="2015" w:firstLine="0"/>
      </w:pPr>
      <w:rPr/>
    </w:lvl>
    <w:lvl w:ilvl="3">
      <w:start w:val="0"/>
      <w:numFmt w:val="bullet"/>
      <w:lvlText w:val="•"/>
      <w:lvlJc w:val="left"/>
      <w:pPr>
        <w:ind w:left="2963" w:firstLine="0"/>
      </w:pPr>
      <w:rPr/>
    </w:lvl>
    <w:lvl w:ilvl="4">
      <w:start w:val="0"/>
      <w:numFmt w:val="bullet"/>
      <w:lvlText w:val="•"/>
      <w:lvlJc w:val="left"/>
      <w:pPr>
        <w:ind w:left="3912" w:firstLine="0"/>
      </w:pPr>
      <w:rPr/>
    </w:lvl>
    <w:lvl w:ilvl="5">
      <w:start w:val="0"/>
      <w:numFmt w:val="bullet"/>
      <w:lvlText w:val="•"/>
      <w:lvlJc w:val="left"/>
      <w:pPr>
        <w:ind w:left="4861" w:firstLine="0"/>
      </w:pPr>
      <w:rPr/>
    </w:lvl>
    <w:lvl w:ilvl="6">
      <w:start w:val="0"/>
      <w:numFmt w:val="bullet"/>
      <w:lvlText w:val="•"/>
      <w:lvlJc w:val="left"/>
      <w:pPr>
        <w:ind w:left="5809" w:firstLine="0"/>
      </w:pPr>
      <w:rPr/>
    </w:lvl>
    <w:lvl w:ilvl="7">
      <w:start w:val="0"/>
      <w:numFmt w:val="bullet"/>
      <w:lvlText w:val="•"/>
      <w:lvlJc w:val="left"/>
      <w:pPr>
        <w:ind w:left="6758" w:firstLine="0"/>
      </w:pPr>
      <w:rPr/>
    </w:lvl>
    <w:lvl w:ilvl="8">
      <w:start w:val="0"/>
      <w:numFmt w:val="bullet"/>
      <w:lvlText w:val="•"/>
      <w:lvlJc w:val="left"/>
      <w:pPr>
        <w:ind w:left="7707" w:firstLine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381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296" w:firstLine="0"/>
      </w:pPr>
      <w:rPr/>
    </w:lvl>
    <w:lvl w:ilvl="2">
      <w:start w:val="0"/>
      <w:numFmt w:val="bullet"/>
      <w:lvlText w:val="•"/>
      <w:lvlJc w:val="left"/>
      <w:pPr>
        <w:ind w:left="2217" w:firstLine="0"/>
      </w:pPr>
      <w:rPr/>
    </w:lvl>
    <w:lvl w:ilvl="3">
      <w:start w:val="0"/>
      <w:numFmt w:val="bullet"/>
      <w:lvlText w:val="•"/>
      <w:lvlJc w:val="left"/>
      <w:pPr>
        <w:ind w:left="3137" w:firstLine="0"/>
      </w:pPr>
      <w:rPr/>
    </w:lvl>
    <w:lvl w:ilvl="4">
      <w:start w:val="0"/>
      <w:numFmt w:val="bullet"/>
      <w:lvlText w:val="•"/>
      <w:lvlJc w:val="left"/>
      <w:pPr>
        <w:ind w:left="4058" w:firstLine="0"/>
      </w:pPr>
      <w:rPr/>
    </w:lvl>
    <w:lvl w:ilvl="5">
      <w:start w:val="0"/>
      <w:numFmt w:val="bullet"/>
      <w:lvlText w:val="•"/>
      <w:lvlJc w:val="left"/>
      <w:pPr>
        <w:ind w:left="4979" w:firstLine="0"/>
      </w:pPr>
      <w:rPr/>
    </w:lvl>
    <w:lvl w:ilvl="6">
      <w:start w:val="0"/>
      <w:numFmt w:val="bullet"/>
      <w:lvlText w:val="•"/>
      <w:lvlJc w:val="left"/>
      <w:pPr>
        <w:ind w:left="5899" w:firstLine="0"/>
      </w:pPr>
      <w:rPr/>
    </w:lvl>
    <w:lvl w:ilvl="7">
      <w:start w:val="0"/>
      <w:numFmt w:val="bullet"/>
      <w:lvlText w:val="•"/>
      <w:lvlJc w:val="left"/>
      <w:pPr>
        <w:ind w:left="6820" w:firstLine="0"/>
      </w:pPr>
      <w:rPr/>
    </w:lvl>
    <w:lvl w:ilvl="8">
      <w:start w:val="0"/>
      <w:numFmt w:val="bullet"/>
      <w:lvlText w:val="•"/>
      <w:lvlJc w:val="left"/>
      <w:pPr>
        <w:ind w:left="7741" w:firstLine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5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021" w:firstLine="0"/>
      </w:pPr>
      <w:rPr/>
    </w:lvl>
    <w:lvl w:ilvl="2">
      <w:start w:val="0"/>
      <w:numFmt w:val="bullet"/>
      <w:lvlText w:val="•"/>
      <w:lvlJc w:val="left"/>
      <w:pPr>
        <w:ind w:left="1970" w:firstLine="0"/>
      </w:pPr>
      <w:rPr/>
    </w:lvl>
    <w:lvl w:ilvl="3">
      <w:start w:val="0"/>
      <w:numFmt w:val="bullet"/>
      <w:lvlText w:val="•"/>
      <w:lvlJc w:val="left"/>
      <w:pPr>
        <w:ind w:left="2918" w:firstLine="0"/>
      </w:pPr>
      <w:rPr/>
    </w:lvl>
    <w:lvl w:ilvl="4">
      <w:start w:val="0"/>
      <w:numFmt w:val="bullet"/>
      <w:lvlText w:val="•"/>
      <w:lvlJc w:val="left"/>
      <w:pPr>
        <w:ind w:left="3867" w:firstLine="0"/>
      </w:pPr>
      <w:rPr/>
    </w:lvl>
    <w:lvl w:ilvl="5">
      <w:start w:val="0"/>
      <w:numFmt w:val="bullet"/>
      <w:lvlText w:val="•"/>
      <w:lvlJc w:val="left"/>
      <w:pPr>
        <w:ind w:left="4816" w:firstLine="0"/>
      </w:pPr>
      <w:rPr/>
    </w:lvl>
    <w:lvl w:ilvl="6">
      <w:start w:val="0"/>
      <w:numFmt w:val="bullet"/>
      <w:lvlText w:val="•"/>
      <w:lvlJc w:val="left"/>
      <w:pPr>
        <w:ind w:left="5764" w:firstLine="0"/>
      </w:pPr>
      <w:rPr/>
    </w:lvl>
    <w:lvl w:ilvl="7">
      <w:start w:val="0"/>
      <w:numFmt w:val="bullet"/>
      <w:lvlText w:val="•"/>
      <w:lvlJc w:val="left"/>
      <w:pPr>
        <w:ind w:left="6713" w:firstLine="0"/>
      </w:pPr>
      <w:rPr/>
    </w:lvl>
    <w:lvl w:ilvl="8">
      <w:start w:val="0"/>
      <w:numFmt w:val="bullet"/>
      <w:lvlText w:val="•"/>
      <w:lvlJc w:val="left"/>
      <w:pPr>
        <w:ind w:left="7662" w:firstLine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381" w:firstLine="0"/>
      </w:pPr>
      <w:rPr>
        <w:rFonts w:ascii="Arial MT" w:cs="Arial MT" w:eastAsia="Arial MT" w:hAnsi="Arial MT"/>
        <w:sz w:val="22"/>
        <w:szCs w:val="22"/>
      </w:rPr>
    </w:lvl>
    <w:lvl w:ilvl="1">
      <w:start w:val="0"/>
      <w:numFmt w:val="bullet"/>
      <w:lvlText w:val="•"/>
      <w:lvlJc w:val="left"/>
      <w:pPr>
        <w:ind w:left="1296" w:firstLine="0"/>
      </w:pPr>
      <w:rPr/>
    </w:lvl>
    <w:lvl w:ilvl="2">
      <w:start w:val="0"/>
      <w:numFmt w:val="bullet"/>
      <w:lvlText w:val="•"/>
      <w:lvlJc w:val="left"/>
      <w:pPr>
        <w:ind w:left="2217" w:firstLine="0"/>
      </w:pPr>
      <w:rPr/>
    </w:lvl>
    <w:lvl w:ilvl="3">
      <w:start w:val="0"/>
      <w:numFmt w:val="bullet"/>
      <w:lvlText w:val="•"/>
      <w:lvlJc w:val="left"/>
      <w:pPr>
        <w:ind w:left="3137" w:firstLine="0"/>
      </w:pPr>
      <w:rPr/>
    </w:lvl>
    <w:lvl w:ilvl="4">
      <w:start w:val="0"/>
      <w:numFmt w:val="bullet"/>
      <w:lvlText w:val="•"/>
      <w:lvlJc w:val="left"/>
      <w:pPr>
        <w:ind w:left="4058" w:firstLine="0"/>
      </w:pPr>
      <w:rPr/>
    </w:lvl>
    <w:lvl w:ilvl="5">
      <w:start w:val="0"/>
      <w:numFmt w:val="bullet"/>
      <w:lvlText w:val="•"/>
      <w:lvlJc w:val="left"/>
      <w:pPr>
        <w:ind w:left="4979" w:firstLine="0"/>
      </w:pPr>
      <w:rPr/>
    </w:lvl>
    <w:lvl w:ilvl="6">
      <w:start w:val="0"/>
      <w:numFmt w:val="bullet"/>
      <w:lvlText w:val="•"/>
      <w:lvlJc w:val="left"/>
      <w:pPr>
        <w:ind w:left="5899" w:firstLine="0"/>
      </w:pPr>
      <w:rPr/>
    </w:lvl>
    <w:lvl w:ilvl="7">
      <w:start w:val="0"/>
      <w:numFmt w:val="bullet"/>
      <w:lvlText w:val="•"/>
      <w:lvlJc w:val="left"/>
      <w:pPr>
        <w:ind w:left="6820" w:firstLine="0"/>
      </w:pPr>
      <w:rPr/>
    </w:lvl>
    <w:lvl w:ilvl="8">
      <w:start w:val="0"/>
      <w:numFmt w:val="bullet"/>
      <w:lvlText w:val="•"/>
      <w:lvlJc w:val="left"/>
      <w:pPr>
        <w:ind w:left="7741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60" w:before="240"/>
      <w:outlineLvl w:val="0"/>
    </w:pPr>
    <w:rPr>
      <w:rFonts w:ascii="Arial" w:cs="Arial" w:hAnsi="Arial"/>
      <w:b w:val="1"/>
      <w:bCs w:val="1"/>
      <w:sz w:val="36"/>
      <w:szCs w:val="36"/>
    </w:rPr>
  </w:style>
  <w:style w:type="paragraph" w:styleId="Ttulo2">
    <w:name w:val="heading 2"/>
    <w:basedOn w:val="Ttulo1"/>
    <w:next w:val="Normal"/>
    <w:qFormat w:val="1"/>
    <w:pPr>
      <w:outlineLvl w:val="1"/>
    </w:pPr>
    <w:rPr>
      <w:sz w:val="32"/>
      <w:szCs w:val="32"/>
    </w:rPr>
  </w:style>
  <w:style w:type="paragraph" w:styleId="Ttulo3">
    <w:name w:val="heading 3"/>
    <w:basedOn w:val="Ttulo2"/>
    <w:next w:val="Normal"/>
    <w:qFormat w:val="1"/>
    <w:pPr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qFormat w:val="1"/>
    <w:rPr>
      <w:rFonts w:ascii="Arial MT" w:cs="Arial MT" w:eastAsia="Arial MT" w:hAnsi="Arial MT"/>
      <w:sz w:val="22"/>
      <w:szCs w:val="22"/>
      <w:lang w:eastAsia="zh-CN"/>
    </w:rPr>
  </w:style>
  <w:style w:type="paragraph" w:styleId="PargrafodaLista">
    <w:name w:val="List Paragraph"/>
    <w:basedOn w:val="Normal"/>
    <w:qFormat w:val="1"/>
    <w:pPr>
      <w:ind w:left="382"/>
    </w:pPr>
    <w:rPr>
      <w:rFonts w:ascii="Arial MT" w:cs="Arial MT" w:eastAsia="Arial MT" w:hAnsi="Arial MT"/>
      <w:sz w:val="22"/>
      <w:szCs w:val="22"/>
      <w:lang w:eastAsia="zh-CN"/>
    </w:rPr>
  </w:style>
  <w:style w:type="paragraph" w:styleId="TableParagraph" w:customStyle="1">
    <w:name w:val="Table Paragraph"/>
    <w:basedOn w:val="Normal"/>
    <w:qFormat w:val="1"/>
    <w:pPr>
      <w:ind w:left="69"/>
    </w:pPr>
    <w:rPr>
      <w:rFonts w:ascii="Arial MT" w:cs="Arial MT" w:eastAsia="Arial MT" w:hAnsi="Arial MT"/>
      <w:sz w:val="22"/>
      <w:szCs w:val="22"/>
      <w:lang w:eastAsia="zh-CN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B1573A"/>
    <w:pPr>
      <w:widowControl w:val="1"/>
    </w:pPr>
    <w:rPr>
      <w:rFonts w:asciiTheme="minorHAnsi" w:cstheme="minorBidi" w:eastAsiaTheme="minorHAnsi" w:hAnsiTheme="minorHAnsi"/>
      <w:sz w:val="22"/>
      <w:szCs w:val="22"/>
      <w:lang w:eastAsia="en-US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1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1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1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1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1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1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widowControl w:val="1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widowControl w:val="1"/>
    </w:pPr>
    <w:rPr>
      <w:rFonts w:ascii="Times New Roman" w:cs="Times New Roman" w:eastAsia="Times New Roman" w:hAnsi="Times New Roman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slD7gR4bkzmodWuo7jMmqPSslQ==">AMUW2mUMEjmRzUh5U3hGMSE2HSzS0gFMq/LVbN984PiZpC7q8bwkEIetCKwc1P1Vv7J3/nWkF8h5QfT5bzQGf3u0xDP9Xc864RS+y9FZOUAKe9l2Ojnxuxf1f5rEMRAqOob3RuyGkahw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2022-01-18T14:17:00Z</dcterms:created>
</cp:coreProperties>
</file>