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REGRAS PARA SUBMISSÃO DE TRABALHOS CIENTÍFICOS – RESUMO SIMPLES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Para inscrever o trabalho científico, o autor ou coautor deverá estar inscrito no </w:t>
      </w:r>
      <w:r>
        <w:rPr>
          <w:rFonts w:cs="Times New Roman" w:ascii="Times New Roman" w:hAnsi="Times New Roman"/>
          <w:b/>
          <w:sz w:val="24"/>
          <w:szCs w:val="24"/>
        </w:rPr>
        <w:t xml:space="preserve">IX SIMPÓSICO DE LOGÍSTICA E TRANSPORTES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no </w:t>
      </w:r>
      <w:r>
        <w:rPr>
          <w:rFonts w:cs="Times New Roman" w:ascii="Times New Roman" w:hAnsi="Times New Roman"/>
          <w:b/>
          <w:bCs/>
          <w:iCs/>
          <w:color w:val="000000" w:themeColor="text1"/>
          <w:sz w:val="24"/>
          <w:szCs w:val="24"/>
          <w:shd w:fill="FFFFFF" w:val="clear"/>
        </w:rPr>
        <w:t>Guia-Certificação Institucional (GCI)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hyperlink r:id="rId2">
        <w:r>
          <w:rPr>
            <w:rStyle w:val="LinkdaInternet"/>
            <w:rFonts w:cs="Times New Roman" w:ascii="Times New Roman" w:hAnsi="Times New Roman"/>
            <w:bCs/>
            <w:iCs/>
            <w:sz w:val="24"/>
            <w:szCs w:val="24"/>
            <w:highlight w:val="white"/>
          </w:rPr>
          <w:t>https://computacaoifg.com.br/gci/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- A submissão do trabalho será via e-mail </w:t>
      </w:r>
      <w:hyperlink r:id="rId3">
        <w:r>
          <w:rPr>
            <w:rStyle w:val="LinkdaInternet"/>
          </w:rPr>
          <w:t>logistica.anapolis@ifg.edu.br</w:t>
        </w:r>
      </w:hyperlink>
      <w:r>
        <w:rPr>
          <w:color w:val="0070C0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>- No assunto do e-mail escreva o nome do primeiro autor e de uma das áreas temáticas do evento (</w:t>
      </w:r>
      <w:r>
        <w:rPr>
          <w:color w:val="000000" w:themeColor="text1"/>
        </w:rPr>
        <w:t xml:space="preserve">administração pública; empreendedorismo; ensino, pesquisa e capacitação docente em administração; finanças e economia; gestão da sustentabilidade; gestão de informações e tecnologia; gestão de operações e logística; gestão de pessoas e relações de trabalho; gestão de processos e qualidade; liderança; marketing; teoria geral da administração; gestão &amp; negócios).  </w:t>
      </w:r>
      <w:r>
        <w:rPr/>
        <w:t>O campo (assunto) deve ser CORRETAMENTE preenchido, pois será referência para a organização das salas de apresentação dos trabalhos.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Instruções sobre a formatação dos RESUMOS SIMPLES (uma página)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Papel A4, Fonte TIMES NEW ROMAN, tamanho 12, alinhamento justificado, espaçamento antes e depois zero (0); espaçamento entre linhas simples, margens superior e esquerda 3,0cm, e inferior e direita – 2,0cm;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-Título: todas as letras devem ser MAIÚSCULAS, em negrito, centralizado e com no máximo 20 palavras;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Autores: máximo de cinco (5) autores. O nome completo do autor e coautores (se houver) deverá ser inserido abaixo do título na ordem sobrenome(s)/nome(s), em Letra TIMES NEW ROMAN, tamanho 12. Inserir o endereço do e-mail somente na frente do nome do primeiro autor.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-A afiliação/nome da instituição: deve ser inserida abaixo do nome do autor e coautores (se houver), em letra TIMES NEW ROMAN, tamanho 12.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Palavras-chave: devem ser apresentadas (obrigatoriamente) logo após as informações sobre afiliação/nome da instituição, em número de três a cinco.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Corpo do texto: deverão ser formatados como resumo simples, contendo no mínimo 200 e no máximo 350 palavras, considerando: introdução (contexto, justificativa, objetivo); metodologia; resultados e discussão; conclusões ou considerações finais.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Após as conclusões ou considerações finais deverão ser apresentadas as principais referências (máximo três), e de forma opcional as instituições financiadoras (se houver), agradecimentos (se houver);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As citações e apresentação das referências devem ser elaboradas segundo normas da ABNT.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As referências devem ser formatadas em espaço simples e alinhadas à esquerda.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Obs:</w:t>
      </w:r>
      <w:r>
        <w:rPr>
          <w:rFonts w:cs="Times New Roman" w:ascii="Times New Roman" w:hAnsi="Times New Roman"/>
          <w:sz w:val="24"/>
          <w:szCs w:val="24"/>
        </w:rPr>
        <w:t xml:space="preserve"> Não será aceito o uso de citações diretas no resumo; não devem ser computados no número de palavras os dados de: título, autoria, palavras-chave, referências (se houver), instituições financiadoras (se houver), agradecimentos (se houver).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REGRAS GERAIS sobre o formato dos trabalhos científicos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O trabalho científico deverá ser enviado no formato DOC ou DOCX, tendo no máximo 1 Mb;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 trabalho científico deve ser em uma (1) página e respeitar as regras de formatação descritas e disponíveis no site do evento e no modelo de resumo simples, sob pena de ser desconsiderado (não avaliado);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Somente serão aceitos para avaliação os trabalhos científicos que se enquadrem em uma das áreas do IX SIMPÓSIO DE LOGÍSTICA E TRANSPORTES e que sigam o Modelo de Formatação estabelecido pelo evento;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Utilizar o arquivo modelo para redigir o texto, respeitando o padrão de margem e rodapé com o logotipo do IX SIMPÓSIO DE LOGÍSTICA E TRANSPORTES.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Os trabalhos serão submetidos exclusivamente pelo e-mail (</w:t>
      </w:r>
      <w:hyperlink r:id="rId4">
        <w:r>
          <w:rPr>
            <w:rStyle w:val="LinkdaInternet"/>
            <w:rFonts w:cs="Times New Roman" w:ascii="Times New Roman" w:hAnsi="Times New Roman"/>
            <w:sz w:val="24"/>
            <w:szCs w:val="24"/>
          </w:rPr>
          <w:t>logistica.anapolis@ifg.edu.br</w:t>
        </w:r>
      </w:hyperlink>
      <w:r>
        <w:rPr>
          <w:rFonts w:cs="Times New Roman" w:ascii="Times New Roman" w:hAnsi="Times New Roman"/>
          <w:sz w:val="24"/>
          <w:szCs w:val="24"/>
        </w:rPr>
        <w:t xml:space="preserve">) do IX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SIMPÓSIO DE LOGÍSTICA E TRANSPORTES, até às 23h59min (horário oficial de Brasília), do dia 25/05/2022, impreterivelmente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sz w:val="24"/>
          <w:szCs w:val="24"/>
        </w:rPr>
        <w:t>SUBMISSÃO E APROVAÇÃO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Não há limite para o número de resumos simples a serem enviados.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-Serão selecionados os trabalhos científicos com nota de avaliação mais alta, obedecendo a nota mínima para o aceite do artigo dados pelos avaliadores </w:t>
      </w:r>
      <w:r>
        <w:rPr>
          <w:rFonts w:cs="Times New Roman" w:ascii="Times New Roman" w:hAnsi="Times New Roman"/>
          <w:i/>
          <w:sz w:val="24"/>
          <w:szCs w:val="24"/>
        </w:rPr>
        <w:t>Ad hoc</w:t>
      </w:r>
      <w:r>
        <w:rPr>
          <w:rFonts w:cs="Times New Roman" w:ascii="Times New Roman" w:hAnsi="Times New Roman"/>
          <w:sz w:val="24"/>
          <w:szCs w:val="24"/>
        </w:rPr>
        <w:t xml:space="preserve"> mínimo de 7, em uma escala de 0 a 10.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Não serão alteradas autorias (inclusões ou exclusões de autores) após o encerramento do processo de submissão.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Não será permitido alterações no trabalho e formatação após a submissão, sendo que a correta formatação e correção ortográfica são de responsabilidade dos autores.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Envios e trabalhos fora do padrão serão eliminados.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CONDIÇÕES GERAIS sobre os trabalhos científicos enviados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A Publicação do trabalho científico no IX SIMPÓSIO DE LOGÍSTICA E TRANSPORTES será realizada desde que o trabalho seja apresentado por um autor ou coautor durante o IX SIMPÓSIO DE LOGÍSTICA E TRANSPORTES, no dia 08/06/2022, de forma presencial ou quando for o caso, virtual, pelo Google Meet ou Teams. </w:t>
      </w:r>
      <w:bookmarkStart w:id="0" w:name="_Hlk101879254"/>
      <w:bookmarkEnd w:id="0"/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Não serão aceitas alterações, de qualquer natureza, nos artigos submetidos após o encerramento do processo de submissão.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Os trabalhos científicos deverão ser inéditos e de autoria própria para fins de publicação nos Anais do IX SIMPÓSIO DE LOGÍSTICA E TRANSPORTES. A responsabilidade sobre ineditismo e autoria é exclusiva dos autores, sob pena de impedimento de apresentações futuras no SIMPÓSIO DE LOGÍSTICA E TRANSPORTES ou outras sanções legais que se apliquem. A organização do IX SIMPÓSIO DE LOGÍSTICA E TRANSPORTES condena trabalhos que possam ser considerad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>s cópia, plágio ou equivalentes.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Os trabalhos científicos somente serão apresentados no IX SIMPÓSIO DE LOGÍSTICA E TRANSPORTES, se respeitados os prazos estabelecidos no cronograma de datas importantes.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Para fazer jus a sua publicação, é obrigatório sua apresentação no evento. Trabalhos aprovados e não apresentados serão excluídos dos anais do evento. </w:t>
      </w:r>
      <w:bookmarkStart w:id="1" w:name="__DdeLink__608_871723720"/>
      <w:r>
        <w:rPr>
          <w:rFonts w:cs="Times New Roman" w:ascii="Times New Roman" w:hAnsi="Times New Roman"/>
          <w:sz w:val="24"/>
          <w:szCs w:val="24"/>
        </w:rPr>
        <w:t>Os trabalhos científicos aprovados serão publicados no ANAIS do IX SIMPÓSIO DE LOGÍSTICA E TRANSPORTES, com registro no ISBN, em até 120 (cento e vinte dias úteis) após a apresentação, onde será divulgado no site oficial do evento.</w:t>
      </w:r>
      <w:bookmarkEnd w:id="1"/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O certificado de apresentação será disponibilizado no Guia-Certificação Institucional (GCI) </w:t>
      </w:r>
      <w:hyperlink r:id="rId5">
        <w:r>
          <w:rPr>
            <w:rStyle w:val="LinkdaInternet"/>
            <w:rFonts w:cs="Times New Roman" w:ascii="Times New Roman" w:hAnsi="Times New Roman"/>
            <w:sz w:val="24"/>
            <w:szCs w:val="24"/>
          </w:rPr>
          <w:t>https://computacaoifg.com.br/gci/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em até 15 dias após o evento.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apresentador do trabalho científico deverá estar pontualmente em seu horário de apresentação na sala presencial ou virtual, caso contrário estará excluído automaticamente do processo.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 decisão da Comissão Científica é soberana e se reserva o direito de decidir as questões omissas do presente regulamento.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Comissão Organizadora do evento</w:t>
      </w:r>
    </w:p>
    <w:sectPr>
      <w:headerReference w:type="default" r:id="rId6"/>
      <w:type w:val="nextPage"/>
      <w:pgSz w:w="11906" w:h="16838"/>
      <w:pgMar w:left="1701" w:right="1134" w:header="709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Style w:val="Nfase"/>
        <w:rFonts w:ascii="Times New Roman" w:hAnsi="Times New Roman" w:cs="Times New Roman"/>
        <w:b/>
        <w:b/>
        <w:i w:val="false"/>
        <w:i w:val="false"/>
        <w:iCs w:val="false"/>
        <w:color w:val="1491F8"/>
        <w:sz w:val="24"/>
        <w:szCs w:val="24"/>
        <w:highlight w:val="white"/>
      </w:rPr>
    </w:pPr>
    <w:r>
      <w:rPr>
        <w:rFonts w:cs="Times New Roman" w:ascii="Times New Roman" w:hAnsi="Times New Roman"/>
        <w:b/>
        <w:color w:val="0D04BC"/>
        <w:sz w:val="24"/>
        <w:szCs w:val="24"/>
      </w:rPr>
      <w:t xml:space="preserve"> </w:t>
    </w:r>
    <w:r>
      <w:rPr>
        <w:rFonts w:cs="Times New Roman" w:ascii="Times New Roman" w:hAnsi="Times New Roman"/>
        <w:b/>
        <w:color w:val="1491F8"/>
        <w:sz w:val="24"/>
        <w:szCs w:val="24"/>
      </w:rPr>
      <w:t xml:space="preserve">IX SIMPÓSIO DE LOGÍSTICA E TRANSPORTES - </w:t>
    </w:r>
    <w:r>
      <w:rPr>
        <w:rStyle w:val="Nfase"/>
        <w:rFonts w:cs="Times New Roman" w:ascii="Times New Roman" w:hAnsi="Times New Roman"/>
        <w:b/>
        <w:i w:val="false"/>
        <w:iCs w:val="false"/>
        <w:color w:val="1491F8"/>
        <w:sz w:val="24"/>
        <w:szCs w:val="24"/>
        <w:shd w:fill="FFFFFF" w:val="clear"/>
      </w:rPr>
      <w:t>Logística 4.0: Otimizando Operações e Processos da Supply Chain</w:t>
    </w:r>
  </w:p>
  <w:p>
    <w:pPr>
      <w:pStyle w:val="Cabealho"/>
      <w:jc w:val="center"/>
      <w:rPr>
        <w:b/>
        <w:b/>
        <w:color w:val="1491F8"/>
      </w:rPr>
    </w:pPr>
    <w:r>
      <w:rPr>
        <w:rFonts w:cs="Times New Roman" w:ascii="Times New Roman" w:hAnsi="Times New Roman"/>
        <w:b/>
        <w:color w:val="1491F8"/>
        <w:sz w:val="24"/>
        <w:szCs w:val="24"/>
      </w:rPr>
      <w:t>De 07 a 08 de junho de 2022</w:t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7d4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a7d4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0a7d47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0a7d47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a7d47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a7d4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a7d47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0a7d4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LinkdaInternet">
    <w:name w:val="Link da Internet"/>
    <w:basedOn w:val="DefaultParagraphFont"/>
    <w:uiPriority w:val="99"/>
    <w:unhideWhenUsed/>
    <w:rsid w:val="00580fde"/>
    <w:rPr>
      <w:color w:val="0000FF"/>
      <w:u w:val="single"/>
    </w:rPr>
  </w:style>
  <w:style w:type="character" w:styleId="Nfase">
    <w:name w:val="Ênfase"/>
    <w:basedOn w:val="DefaultParagraphFont"/>
    <w:uiPriority w:val="20"/>
    <w:qFormat/>
    <w:rsid w:val="003f1583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0a7d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a7d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a7d4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a7d4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mputacaoifg.com.br/gci/" TargetMode="External"/><Relationship Id="rId3" Type="http://schemas.openxmlformats.org/officeDocument/2006/relationships/hyperlink" Target="mailto:logistica.anapolis@ifg.edu.br" TargetMode="External"/><Relationship Id="rId4" Type="http://schemas.openxmlformats.org/officeDocument/2006/relationships/hyperlink" Target="mailto:logistica.anapolis@ifg.edu.br" TargetMode="External"/><Relationship Id="rId5" Type="http://schemas.openxmlformats.org/officeDocument/2006/relationships/hyperlink" Target="https://computacaoifg.com.br/gci/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REGRAS PARA SUBMISSÃO DE TRABALHO CIENTÍFICO NO VIII SIMPÓSIO DE LOGÍSTICA E TRANSPORTES</Template>
  <TotalTime>29</TotalTime>
  <Application>LibreOffice/6.3.4.2$Windows_X86_64 LibreOffice_project/60da17e045e08f1793c57c00ba83cdfce946d0aa</Application>
  <Pages>2</Pages>
  <Words>970</Words>
  <Characters>5442</Characters>
  <CharactersWithSpaces>6393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2022-04-25T17:39:00Z</dcterms:created>
  <dc:creator>nilton serra oliveira</dc:creator>
  <dc:description/>
  <dc:language>pt-BR</dc:language>
  <cp:lastModifiedBy/>
  <dcterms:modified xsi:type="dcterms:W3CDTF">2022-05-06T15:35:51Z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