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AC" w:rsidRDefault="00406CA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  <w:r>
        <w:rPr>
          <w:rFonts w:ascii="Times New Roman" w:hAnsi="Times New Roman"/>
          <w:b/>
          <w:bCs/>
          <w:w w:val="0"/>
          <w:sz w:val="24"/>
          <w:szCs w:val="24"/>
        </w:rPr>
        <w:t>ANEXO VI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552"/>
      </w:tblGrid>
      <w:tr w:rsidR="00406CA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PARECER CONSELHO DEPARTAMENTAL - CADASTRO DE AÇÃO DE EXTENSÃO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RESOLUÇÃO CONSUP 24/2019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CRITÉRIOS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AVALIAÇÃO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1. INTERDISCIPLINARIDADE: 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1.1 Promove a integração entre diferentes áreas do conhecimento?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1.2 Mobiliza diferentes conhecimentos, saberes ou experiências?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1.3 A proposta interdisciplinar está articulada com os objetivos e resultados esperados?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2. AVALIAÇÃO FORMATIVA: 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2.1 Possui proposta de acompanhamento processual das atividades?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2.2 A avaliação está voltada para os objetivos e metas estabelecidos?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2.3 Possui uma proposta que envolva a participação da comunidade atendida?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3. CURRÍCULO E FORMAÇÃO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: 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3.1 O conteúdo proposto se articula com o currículo do(s) curso(s) do câmpus?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3.2 As metas e objetivos estabelecidos correspondem aos PPC´s e/ou PPPI?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3.3 Contempla fundamentos da indissociabilidade em articulação com os PPC´s?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4. VINCULAÇÃO PPPI E PDI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A proposta busca atender as seguintes metas estabelecidas para o período 2019-2023, conforme escopo de atuação Ensino-Extensão: a) implementar pelo menos um curso de Formação Inicial ou Formação Continuada por ano, concebidos na perspectiva da formação integrada, por Campus; b) implementar, no mínimo, um projeto de ação social, necessariamente articulado com as demandas sociais, que tenha relação com ensino, com pesquisa e/ou com extensão em cada Campus/Departamento de Áreas Acadêmicas; c) Ampliar a oferta de cursos de extensão nas modalidades de cursos livres, formação inicial e formação continuada) d) Desenvolver pelo menos um projeto de extensão por curso, voltados para o atendimento de demandas de grupos sociais em estado de vulnerabilidade social, articulando, dentre outros, projetos integradores de ensino e pesquisa, estágios e eventos.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lastRenderedPageBreak/>
              <w:t>5. VIABILIDADE DE USO DOS ESPAÇOS FÍSICOS E EQUIPAMENTOS VINCULADOS AO DEPARTAMENTO DE ÁREAS ACADÊMICAS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com adequações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CRITÉRIOS PARA APROVAÇÃO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 PROPOSTA SERÁ CONSIDERADA APROVADA SE ATINGIR O MÍNIMO DE 04 PONTOS (CRITÉRIOS 01 A 04) E ATENDER, QUANDO FOR O CASO, AO ITEM 05.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RESULTADO: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Ação de Extensão: (   ) aprovada (   ) aprovada com ressalvas (   ) não aprovada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Calibri" w:hAnsi="Calibri" w:cs="Calibri"/>
                <w:w w:val="0"/>
              </w:rPr>
              <w:br w:type="page"/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OBSERVAÇÕES/RECOMENDAÇÕES: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</w:p>
        </w:tc>
      </w:tr>
    </w:tbl>
    <w:p w:rsidR="00406CAC" w:rsidRDefault="00406CAC" w:rsidP="00511E5B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w w:val="0"/>
          <w:sz w:val="20"/>
          <w:szCs w:val="20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w w:val="0"/>
          <w:sz w:val="20"/>
          <w:szCs w:val="20"/>
        </w:rPr>
        <w:t>(assinado eletronicamente)</w:t>
      </w:r>
    </w:p>
    <w:p w:rsidR="0034758C" w:rsidRPr="0034758C" w:rsidRDefault="00406CAC" w:rsidP="0034758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sz w:val="20"/>
          <w:szCs w:val="20"/>
        </w:rPr>
      </w:pPr>
      <w:r>
        <w:rPr>
          <w:rFonts w:ascii="Times New Roman" w:hAnsi="Times New Roman"/>
          <w:color w:val="000000"/>
          <w:w w:val="0"/>
          <w:sz w:val="20"/>
          <w:szCs w:val="20"/>
        </w:rPr>
        <w:t>CHEFE DO DEPA</w:t>
      </w:r>
      <w:r w:rsidR="0034758C">
        <w:rPr>
          <w:rFonts w:ascii="Times New Roman" w:hAnsi="Times New Roman"/>
          <w:color w:val="000000"/>
          <w:w w:val="0"/>
          <w:sz w:val="20"/>
          <w:szCs w:val="20"/>
        </w:rPr>
        <w:t>RTAMENTO/CONSELHO DEPARTAMENTAL</w:t>
      </w:r>
    </w:p>
    <w:p w:rsidR="0034758C" w:rsidRDefault="0034758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34758C" w:rsidRDefault="0034758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  <w:bookmarkStart w:id="0" w:name="_GoBack"/>
      <w:bookmarkEnd w:id="0"/>
    </w:p>
    <w:sectPr w:rsidR="00137262" w:rsidSect="00131872">
      <w:headerReference w:type="default" r:id="rId8"/>
      <w:footerReference w:type="default" r:id="rId9"/>
      <w:pgSz w:w="12240" w:h="15840"/>
      <w:pgMar w:top="2127" w:right="1701" w:bottom="1417" w:left="1701" w:header="720" w:footer="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AC" w:rsidRDefault="00406CAC" w:rsidP="00F229E9">
      <w:pPr>
        <w:spacing w:after="0" w:line="240" w:lineRule="auto"/>
      </w:pPr>
      <w:r>
        <w:separator/>
      </w:r>
    </w:p>
  </w:endnote>
  <w:endnote w:type="continuationSeparator" w:id="0">
    <w:p w:rsidR="00406CAC" w:rsidRDefault="00406CAC" w:rsidP="00F2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</w:pPr>
    <w:r>
      <w:rPr>
        <w:rFonts w:cs="Tahoma"/>
        <w:sz w:val="18"/>
        <w:szCs w:val="18"/>
      </w:rPr>
      <w:t>Pró-Reitoria de Extensão do Instituto Federal de Educação, Ciência e Tecnologia de Goiás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:rsidR="00131872" w:rsidRDefault="00131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AC" w:rsidRDefault="00406CAC" w:rsidP="00F229E9">
      <w:pPr>
        <w:spacing w:after="0" w:line="240" w:lineRule="auto"/>
      </w:pPr>
      <w:r>
        <w:separator/>
      </w:r>
    </w:p>
  </w:footnote>
  <w:footnote w:type="continuationSeparator" w:id="0">
    <w:p w:rsidR="00406CAC" w:rsidRDefault="00406CAC" w:rsidP="00F2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E9" w:rsidRDefault="00F01ACC" w:rsidP="00F229E9">
    <w:pPr>
      <w:pStyle w:val="Cabealho"/>
    </w:pPr>
    <w:r>
      <w:rPr>
        <w:noProof/>
      </w:rPr>
      <w:drawing>
        <wp:anchor distT="0" distB="0" distL="114935" distR="114935" simplePos="0" relativeHeight="251660288" behindDoc="0" locked="0" layoutInCell="1" allowOverlap="1" wp14:anchorId="5BCBE8D6" wp14:editId="38B04484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1519555</wp:posOffset>
              </wp:positionH>
              <wp:positionV relativeFrom="paragraph">
                <wp:posOffset>-107315</wp:posOffset>
              </wp:positionV>
              <wp:extent cx="4133215" cy="72644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9E9" w:rsidRDefault="00F229E9" w:rsidP="00F229E9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9.65pt;margin-top:-8.45pt;width:325.45pt;height:57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" stroked="f">
              <v:fill opacity="0"/>
              <v:textbox inset=".1pt,.1pt,.1pt,.1pt">
                <w:txbxContent>
                  <w:p w:rsidR="00F229E9" w:rsidRDefault="00F229E9" w:rsidP="00F229E9">
                    <w:pPr>
                      <w:pStyle w:val="logo"/>
                      <w:spacing w:before="120"/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shape>
          </w:pict>
        </mc:Fallback>
      </mc:AlternateContent>
    </w:r>
  </w:p>
  <w:p w:rsidR="00F229E9" w:rsidRDefault="00F229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7"/>
    <w:rsid w:val="00024668"/>
    <w:rsid w:val="000564C8"/>
    <w:rsid w:val="000669E9"/>
    <w:rsid w:val="00074365"/>
    <w:rsid w:val="000C7C39"/>
    <w:rsid w:val="000E65E4"/>
    <w:rsid w:val="00112C39"/>
    <w:rsid w:val="00131872"/>
    <w:rsid w:val="00137262"/>
    <w:rsid w:val="0014382F"/>
    <w:rsid w:val="001844A6"/>
    <w:rsid w:val="00207427"/>
    <w:rsid w:val="00213AE0"/>
    <w:rsid w:val="002525AF"/>
    <w:rsid w:val="0034758C"/>
    <w:rsid w:val="003E063B"/>
    <w:rsid w:val="00406CAC"/>
    <w:rsid w:val="00424EFA"/>
    <w:rsid w:val="00454E69"/>
    <w:rsid w:val="00456679"/>
    <w:rsid w:val="004779FA"/>
    <w:rsid w:val="004D69E5"/>
    <w:rsid w:val="00511E5B"/>
    <w:rsid w:val="00587BE0"/>
    <w:rsid w:val="005D24BB"/>
    <w:rsid w:val="006745E8"/>
    <w:rsid w:val="00681F53"/>
    <w:rsid w:val="006A6921"/>
    <w:rsid w:val="006F1A73"/>
    <w:rsid w:val="00715C93"/>
    <w:rsid w:val="0073180D"/>
    <w:rsid w:val="008775E4"/>
    <w:rsid w:val="008B09F3"/>
    <w:rsid w:val="009708BF"/>
    <w:rsid w:val="00971DB9"/>
    <w:rsid w:val="00AC01E3"/>
    <w:rsid w:val="00AE0081"/>
    <w:rsid w:val="00BA62C4"/>
    <w:rsid w:val="00BE4470"/>
    <w:rsid w:val="00C1560C"/>
    <w:rsid w:val="00C24D6E"/>
    <w:rsid w:val="00C42347"/>
    <w:rsid w:val="00C44F1D"/>
    <w:rsid w:val="00C60584"/>
    <w:rsid w:val="00C65BF4"/>
    <w:rsid w:val="00C80099"/>
    <w:rsid w:val="00CA1AEF"/>
    <w:rsid w:val="00CA319A"/>
    <w:rsid w:val="00CC5222"/>
    <w:rsid w:val="00CD3B5A"/>
    <w:rsid w:val="00CF00AA"/>
    <w:rsid w:val="00D43B43"/>
    <w:rsid w:val="00D505C8"/>
    <w:rsid w:val="00D53BD1"/>
    <w:rsid w:val="00DA0917"/>
    <w:rsid w:val="00DD4172"/>
    <w:rsid w:val="00EF2A14"/>
    <w:rsid w:val="00F01ACC"/>
    <w:rsid w:val="00F229E9"/>
    <w:rsid w:val="00F36001"/>
    <w:rsid w:val="00F563B6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cp:lastModifiedBy>Emmanuel Victor Hugo Moraes</cp:lastModifiedBy>
  <cp:revision>2</cp:revision>
  <dcterms:created xsi:type="dcterms:W3CDTF">2019-11-14T14:03:00Z</dcterms:created>
  <dcterms:modified xsi:type="dcterms:W3CDTF">2019-11-14T14:03:00Z</dcterms:modified>
</cp:coreProperties>
</file>