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81375" w14:textId="77777777" w:rsid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58DE81DB" w14:textId="21325EB5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>ANEXO II</w:t>
      </w:r>
    </w:p>
    <w:p w14:paraId="6B28A312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1104D4B1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>TABELA DE PONTUAÇÃO CURRICULAR</w:t>
      </w:r>
    </w:p>
    <w:p w14:paraId="01603431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2BEDD84" w14:textId="66711B1D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CHAMADA PÚBLICA SIMPLIFICADA Nº </w:t>
      </w:r>
      <w:r>
        <w:rPr>
          <w:rFonts w:ascii="Times New Roman" w:hAnsi="Times New Roman" w:cs="Times New Roman"/>
          <w:b/>
          <w:bCs/>
          <w:lang w:eastAsia="pt-BR"/>
        </w:rPr>
        <w:t>01</w:t>
      </w:r>
      <w:r w:rsidR="00E30945">
        <w:rPr>
          <w:rFonts w:ascii="Times New Roman" w:hAnsi="Times New Roman" w:cs="Times New Roman"/>
          <w:b/>
          <w:bCs/>
          <w:lang w:eastAsia="pt-BR"/>
        </w:rPr>
        <w:t>9</w:t>
      </w:r>
      <w:r w:rsidRPr="008410C2">
        <w:rPr>
          <w:rFonts w:ascii="Times New Roman" w:hAnsi="Times New Roman" w:cs="Times New Roman"/>
          <w:b/>
          <w:bCs/>
          <w:lang w:eastAsia="pt-BR"/>
        </w:rPr>
        <w:t>/202</w:t>
      </w:r>
      <w:r>
        <w:rPr>
          <w:rFonts w:ascii="Times New Roman" w:hAnsi="Times New Roman" w:cs="Times New Roman"/>
          <w:b/>
          <w:bCs/>
          <w:lang w:eastAsia="pt-BR"/>
        </w:rPr>
        <w:t>1</w:t>
      </w:r>
      <w:r w:rsidRPr="008410C2">
        <w:rPr>
          <w:rFonts w:ascii="Times New Roman" w:hAnsi="Times New Roman" w:cs="Times New Roman"/>
          <w:b/>
          <w:bCs/>
          <w:lang w:eastAsia="pt-BR"/>
        </w:rPr>
        <w:t>/C</w:t>
      </w:r>
      <w:r>
        <w:rPr>
          <w:rFonts w:ascii="Times New Roman" w:hAnsi="Times New Roman" w:cs="Times New Roman"/>
          <w:b/>
          <w:bCs/>
          <w:lang w:eastAsia="pt-BR"/>
        </w:rPr>
        <w:t>Â</w:t>
      </w:r>
      <w:r w:rsidRPr="008410C2">
        <w:rPr>
          <w:rFonts w:ascii="Times New Roman" w:hAnsi="Times New Roman" w:cs="Times New Roman"/>
          <w:b/>
          <w:bCs/>
          <w:lang w:eastAsia="pt-BR"/>
        </w:rPr>
        <w:t>MPUS GOI</w:t>
      </w:r>
      <w:r>
        <w:rPr>
          <w:rFonts w:ascii="Times New Roman" w:hAnsi="Times New Roman" w:cs="Times New Roman"/>
          <w:b/>
          <w:bCs/>
          <w:lang w:eastAsia="pt-BR"/>
        </w:rPr>
        <w:t>Â</w:t>
      </w:r>
      <w:r w:rsidRPr="008410C2">
        <w:rPr>
          <w:rFonts w:ascii="Times New Roman" w:hAnsi="Times New Roman" w:cs="Times New Roman"/>
          <w:b/>
          <w:bCs/>
          <w:lang w:eastAsia="pt-BR"/>
        </w:rPr>
        <w:t>NIA/IFG</w:t>
      </w:r>
    </w:p>
    <w:p w14:paraId="262EDA00" w14:textId="77777777" w:rsidR="001C531E" w:rsidRP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6"/>
        <w:gridCol w:w="2110"/>
        <w:gridCol w:w="1194"/>
        <w:gridCol w:w="1228"/>
        <w:gridCol w:w="1303"/>
        <w:gridCol w:w="1568"/>
        <w:gridCol w:w="1568"/>
      </w:tblGrid>
      <w:tr w:rsidR="001C531E" w:rsidRPr="008410C2" w14:paraId="1B099C02" w14:textId="77777777" w:rsidTr="00E30945">
        <w:tc>
          <w:tcPr>
            <w:tcW w:w="2689" w:type="dxa"/>
            <w:gridSpan w:val="2"/>
            <w:vAlign w:val="center"/>
          </w:tcPr>
          <w:p w14:paraId="6E6DEC24" w14:textId="230C8256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Nome d</w:t>
            </w:r>
            <w:r w:rsidR="00E30945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o (a)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candidat</w:t>
            </w:r>
            <w:r w:rsidR="00E30945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o (a)</w:t>
            </w:r>
          </w:p>
        </w:tc>
        <w:tc>
          <w:tcPr>
            <w:tcW w:w="6658" w:type="dxa"/>
            <w:gridSpan w:val="5"/>
            <w:vAlign w:val="center"/>
          </w:tcPr>
          <w:p w14:paraId="0A091F7C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6F6491D3" w14:textId="77777777" w:rsidTr="00E30945">
        <w:tc>
          <w:tcPr>
            <w:tcW w:w="2689" w:type="dxa"/>
            <w:gridSpan w:val="2"/>
            <w:vAlign w:val="center"/>
          </w:tcPr>
          <w:p w14:paraId="5AB2C8E6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Número de matrícula</w:t>
            </w:r>
          </w:p>
        </w:tc>
        <w:tc>
          <w:tcPr>
            <w:tcW w:w="6658" w:type="dxa"/>
            <w:gridSpan w:val="5"/>
            <w:vAlign w:val="center"/>
          </w:tcPr>
          <w:p w14:paraId="17D20709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A9E078C" w14:textId="77777777" w:rsidTr="00517336">
        <w:tc>
          <w:tcPr>
            <w:tcW w:w="9347" w:type="dxa"/>
            <w:gridSpan w:val="7"/>
            <w:shd w:val="clear" w:color="auto" w:fill="A6A6A6" w:themeFill="background1" w:themeFillShade="A6"/>
            <w:vAlign w:val="center"/>
          </w:tcPr>
          <w:p w14:paraId="003B364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TABELA PARA VERIFICAÇÃO DA PONTUAÇÃO CURRICULAR</w:t>
            </w:r>
          </w:p>
        </w:tc>
      </w:tr>
      <w:tr w:rsidR="001C531E" w:rsidRPr="008410C2" w14:paraId="2AD7A49B" w14:textId="77777777" w:rsidTr="00E30945"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1B948A3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2C860CC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Pontos 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2DA4469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 máxima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235001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6509DF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pretendida</w:t>
            </w:r>
          </w:p>
          <w:p w14:paraId="2DC9B88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(Preenchimento pela candidata)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EB89657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aferida</w:t>
            </w:r>
          </w:p>
          <w:p w14:paraId="7A6C612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(Preenchimento pela GEPEX)</w:t>
            </w:r>
          </w:p>
        </w:tc>
      </w:tr>
      <w:tr w:rsidR="001C531E" w:rsidRPr="008410C2" w14:paraId="0236B1C3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2DD291F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Participação em projetos de ensino, pesquisa e extensão</w:t>
            </w:r>
          </w:p>
        </w:tc>
      </w:tr>
      <w:tr w:rsidR="001C531E" w:rsidRPr="008410C2" w14:paraId="1A36A8A9" w14:textId="77777777" w:rsidTr="00E30945">
        <w:tc>
          <w:tcPr>
            <w:tcW w:w="396" w:type="dxa"/>
            <w:vAlign w:val="center"/>
          </w:tcPr>
          <w:p w14:paraId="074E311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93" w:type="dxa"/>
            <w:vAlign w:val="center"/>
          </w:tcPr>
          <w:p w14:paraId="5DBD785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ensino</w:t>
            </w:r>
          </w:p>
        </w:tc>
        <w:tc>
          <w:tcPr>
            <w:tcW w:w="928" w:type="dxa"/>
            <w:vAlign w:val="center"/>
          </w:tcPr>
          <w:p w14:paraId="48BDF17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228" w:type="dxa"/>
            <w:vAlign w:val="center"/>
          </w:tcPr>
          <w:p w14:paraId="39E6482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526B417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66" w:type="dxa"/>
            <w:vAlign w:val="center"/>
          </w:tcPr>
          <w:p w14:paraId="77BBFDC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5,0 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68" w:type="dxa"/>
            <w:vAlign w:val="center"/>
          </w:tcPr>
          <w:p w14:paraId="02046D7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7EE7B5C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73FBDF6" w14:textId="77777777" w:rsidTr="00E30945">
        <w:tc>
          <w:tcPr>
            <w:tcW w:w="396" w:type="dxa"/>
            <w:vAlign w:val="center"/>
          </w:tcPr>
          <w:p w14:paraId="3DF1198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93" w:type="dxa"/>
            <w:vAlign w:val="center"/>
          </w:tcPr>
          <w:p w14:paraId="656C805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extensão</w:t>
            </w:r>
          </w:p>
        </w:tc>
        <w:tc>
          <w:tcPr>
            <w:tcW w:w="928" w:type="dxa"/>
            <w:vAlign w:val="center"/>
          </w:tcPr>
          <w:p w14:paraId="0E83997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228" w:type="dxa"/>
            <w:vAlign w:val="center"/>
          </w:tcPr>
          <w:p w14:paraId="69A23AB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0FB4A22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66" w:type="dxa"/>
            <w:vAlign w:val="center"/>
          </w:tcPr>
          <w:p w14:paraId="1FBD9A2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47D041F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1B7F21C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5BE6FDCF" w14:textId="77777777" w:rsidTr="00E30945">
        <w:tc>
          <w:tcPr>
            <w:tcW w:w="396" w:type="dxa"/>
            <w:vAlign w:val="center"/>
          </w:tcPr>
          <w:p w14:paraId="63676B1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293" w:type="dxa"/>
            <w:vAlign w:val="center"/>
          </w:tcPr>
          <w:p w14:paraId="1183702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pesquisa</w:t>
            </w:r>
          </w:p>
        </w:tc>
        <w:tc>
          <w:tcPr>
            <w:tcW w:w="928" w:type="dxa"/>
            <w:vAlign w:val="center"/>
          </w:tcPr>
          <w:p w14:paraId="7A7331A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228" w:type="dxa"/>
            <w:vAlign w:val="center"/>
          </w:tcPr>
          <w:p w14:paraId="3043F20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39A9298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66" w:type="dxa"/>
            <w:vAlign w:val="center"/>
          </w:tcPr>
          <w:p w14:paraId="29ABB76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3BA6BDB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06C8AEC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3FE399E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47A3DA65" w14:textId="77777777" w:rsidR="001C531E" w:rsidRPr="007B314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31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Atuação em monitora</w:t>
            </w:r>
          </w:p>
        </w:tc>
      </w:tr>
      <w:tr w:rsidR="001C531E" w:rsidRPr="008410C2" w14:paraId="36FA1D72" w14:textId="77777777" w:rsidTr="00E30945">
        <w:tc>
          <w:tcPr>
            <w:tcW w:w="396" w:type="dxa"/>
            <w:vAlign w:val="center"/>
          </w:tcPr>
          <w:p w14:paraId="7AF555E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93" w:type="dxa"/>
            <w:vAlign w:val="center"/>
          </w:tcPr>
          <w:p w14:paraId="30EEB5A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Atuação em monitoria</w:t>
            </w:r>
          </w:p>
        </w:tc>
        <w:tc>
          <w:tcPr>
            <w:tcW w:w="928" w:type="dxa"/>
            <w:vAlign w:val="center"/>
          </w:tcPr>
          <w:p w14:paraId="50BA821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semestre </w:t>
            </w:r>
          </w:p>
        </w:tc>
        <w:tc>
          <w:tcPr>
            <w:tcW w:w="1228" w:type="dxa"/>
            <w:vAlign w:val="center"/>
          </w:tcPr>
          <w:p w14:paraId="1E1D39F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46A15C" w14:textId="77777777" w:rsidR="001C531E" w:rsidRPr="008410C2" w:rsidDel="001565F6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semestres</w:t>
            </w:r>
          </w:p>
        </w:tc>
        <w:tc>
          <w:tcPr>
            <w:tcW w:w="1366" w:type="dxa"/>
            <w:vAlign w:val="center"/>
          </w:tcPr>
          <w:p w14:paraId="4AA92954" w14:textId="77777777" w:rsidR="001C531E" w:rsidRPr="008410C2" w:rsidDel="001565F6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56A34C5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51B5654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587FA6B6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3448660C" w14:textId="77777777" w:rsidR="001C531E" w:rsidRPr="007B314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31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Produção bibliográfica</w:t>
            </w:r>
          </w:p>
        </w:tc>
      </w:tr>
      <w:tr w:rsidR="001C531E" w:rsidRPr="008410C2" w14:paraId="52790870" w14:textId="77777777" w:rsidTr="00E30945">
        <w:tc>
          <w:tcPr>
            <w:tcW w:w="396" w:type="dxa"/>
            <w:vAlign w:val="center"/>
          </w:tcPr>
          <w:p w14:paraId="342B717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293" w:type="dxa"/>
            <w:vAlign w:val="center"/>
          </w:tcPr>
          <w:p w14:paraId="01AD3B9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resumo expandido em anais de evento</w:t>
            </w:r>
          </w:p>
        </w:tc>
        <w:tc>
          <w:tcPr>
            <w:tcW w:w="928" w:type="dxa"/>
            <w:vAlign w:val="center"/>
          </w:tcPr>
          <w:p w14:paraId="6DD43419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2,0 pontos por publicação</w:t>
            </w:r>
          </w:p>
        </w:tc>
        <w:tc>
          <w:tcPr>
            <w:tcW w:w="2594" w:type="dxa"/>
            <w:gridSpan w:val="2"/>
            <w:vMerge w:val="restart"/>
            <w:vAlign w:val="center"/>
          </w:tcPr>
          <w:p w14:paraId="00DF82EC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274A9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A pontuação máxima obtida pela somatória dos itens relativos à produção bibliográfica é de 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(dez)</w:t>
            </w:r>
            <w:r w:rsidRPr="00E274A9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.</w:t>
            </w:r>
          </w:p>
          <w:p w14:paraId="19AE4811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4E0F6DB9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Não há quantidade máxima para cada item relativo à produção bibliográfica, desde que não se ultrapasse a pontuação máxima de 10 (dez) pontos. </w:t>
            </w:r>
          </w:p>
        </w:tc>
        <w:tc>
          <w:tcPr>
            <w:tcW w:w="1568" w:type="dxa"/>
            <w:vMerge w:val="restart"/>
            <w:vAlign w:val="center"/>
          </w:tcPr>
          <w:p w14:paraId="40F1245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E0CF75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1E9A1B11" w14:textId="77777777" w:rsidTr="00E30945">
        <w:tc>
          <w:tcPr>
            <w:tcW w:w="396" w:type="dxa"/>
            <w:vAlign w:val="center"/>
          </w:tcPr>
          <w:p w14:paraId="0845901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293" w:type="dxa"/>
            <w:vAlign w:val="center"/>
          </w:tcPr>
          <w:p w14:paraId="6FB4E52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artigo (trabalho completo) em anais de evento</w:t>
            </w:r>
          </w:p>
        </w:tc>
        <w:tc>
          <w:tcPr>
            <w:tcW w:w="928" w:type="dxa"/>
            <w:vAlign w:val="center"/>
          </w:tcPr>
          <w:p w14:paraId="09C797C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3,0 pontos por publicação</w:t>
            </w:r>
          </w:p>
        </w:tc>
        <w:tc>
          <w:tcPr>
            <w:tcW w:w="2594" w:type="dxa"/>
            <w:gridSpan w:val="2"/>
            <w:vMerge/>
            <w:vAlign w:val="center"/>
          </w:tcPr>
          <w:p w14:paraId="49169751" w14:textId="77777777" w:rsidR="001C531E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2B7D91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621018F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244C2AC" w14:textId="77777777" w:rsidTr="00E30945">
        <w:tc>
          <w:tcPr>
            <w:tcW w:w="396" w:type="dxa"/>
            <w:vAlign w:val="center"/>
          </w:tcPr>
          <w:p w14:paraId="190D1E2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293" w:type="dxa"/>
            <w:vAlign w:val="center"/>
          </w:tcPr>
          <w:p w14:paraId="274AF39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artigo em revista/periódico acadêmico</w:t>
            </w:r>
          </w:p>
        </w:tc>
        <w:tc>
          <w:tcPr>
            <w:tcW w:w="928" w:type="dxa"/>
            <w:vAlign w:val="center"/>
          </w:tcPr>
          <w:p w14:paraId="016EF85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 pontos por publicação</w:t>
            </w:r>
          </w:p>
        </w:tc>
        <w:tc>
          <w:tcPr>
            <w:tcW w:w="2594" w:type="dxa"/>
            <w:gridSpan w:val="2"/>
            <w:vMerge/>
            <w:vAlign w:val="center"/>
          </w:tcPr>
          <w:p w14:paraId="193AD6D6" w14:textId="77777777" w:rsidR="001C531E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1509B6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C674EC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4EB3D3CC" w14:textId="77777777" w:rsidTr="00517336">
        <w:tc>
          <w:tcPr>
            <w:tcW w:w="6211" w:type="dxa"/>
            <w:gridSpan w:val="5"/>
            <w:vAlign w:val="center"/>
          </w:tcPr>
          <w:p w14:paraId="52ED46E8" w14:textId="77777777" w:rsidR="001C531E" w:rsidRPr="008410C2" w:rsidRDefault="001C531E" w:rsidP="00517336">
            <w:pPr>
              <w:spacing w:after="0" w:line="264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1568" w:type="dxa"/>
            <w:vAlign w:val="center"/>
          </w:tcPr>
          <w:p w14:paraId="73C60706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0F085BB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</w:tbl>
    <w:p w14:paraId="63D12228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Cs/>
          <w:lang w:eastAsia="pt-BR"/>
        </w:rPr>
      </w:pPr>
    </w:p>
    <w:p w14:paraId="0F083CE7" w14:textId="5E745B49" w:rsidR="00250475" w:rsidRPr="001C531E" w:rsidRDefault="00250475" w:rsidP="001C531E"/>
    <w:sectPr w:rsidR="00250475" w:rsidRPr="001C531E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53E7" w14:textId="77777777" w:rsidR="002A1E74" w:rsidRDefault="002A1E74">
      <w:pPr>
        <w:spacing w:after="0" w:line="240" w:lineRule="auto"/>
      </w:pPr>
      <w:r>
        <w:separator/>
      </w:r>
    </w:p>
  </w:endnote>
  <w:endnote w:type="continuationSeparator" w:id="0">
    <w:p w14:paraId="7E951027" w14:textId="77777777" w:rsidR="002A1E74" w:rsidRDefault="002A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77777777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14:paraId="49392F7D" w14:textId="77777777" w:rsidR="002713E2" w:rsidRDefault="0072680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31DFB73D" w14:textId="77777777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6E856285" w14:textId="77777777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114B" w14:textId="77777777" w:rsidR="002A1E74" w:rsidRDefault="002A1E74">
      <w:pPr>
        <w:spacing w:after="0" w:line="240" w:lineRule="auto"/>
      </w:pPr>
      <w:r>
        <w:separator/>
      </w:r>
    </w:p>
  </w:footnote>
  <w:footnote w:type="continuationSeparator" w:id="0">
    <w:p w14:paraId="32BB3EBB" w14:textId="77777777" w:rsidR="002A1E74" w:rsidRDefault="002A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5B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14:paraId="35A7FB4A" w14:textId="77777777"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08601263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68AE24E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7BCA699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14:paraId="1F419E20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35BE434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anchorId="208B327B" wp14:editId="171C59A6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C531E"/>
    <w:rsid w:val="001D792B"/>
    <w:rsid w:val="002125ED"/>
    <w:rsid w:val="0024048F"/>
    <w:rsid w:val="00250475"/>
    <w:rsid w:val="00261450"/>
    <w:rsid w:val="00263C83"/>
    <w:rsid w:val="002713E2"/>
    <w:rsid w:val="00290C5E"/>
    <w:rsid w:val="002A1E74"/>
    <w:rsid w:val="002D3717"/>
    <w:rsid w:val="0032107F"/>
    <w:rsid w:val="003228E4"/>
    <w:rsid w:val="00340BD2"/>
    <w:rsid w:val="00345218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02CC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57E23"/>
    <w:rsid w:val="00971AF0"/>
    <w:rsid w:val="00977A7A"/>
    <w:rsid w:val="00985912"/>
    <w:rsid w:val="0099721C"/>
    <w:rsid w:val="009A55C9"/>
    <w:rsid w:val="009D466A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A7869"/>
    <w:rsid w:val="00E169F6"/>
    <w:rsid w:val="00E244DD"/>
    <w:rsid w:val="00E30945"/>
    <w:rsid w:val="00E32B78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C6A2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  <w:style w:type="paragraph" w:customStyle="1" w:styleId="LO-Normal1">
    <w:name w:val="LO-Normal1"/>
    <w:qFormat/>
    <w:rsid w:val="00E32B78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Siqueira</dc:creator>
  <cp:lastModifiedBy>Daniela Siqueira</cp:lastModifiedBy>
  <cp:revision>2</cp:revision>
  <cp:lastPrinted>2021-07-28T17:03:00Z</cp:lastPrinted>
  <dcterms:created xsi:type="dcterms:W3CDTF">2021-11-10T17:31:00Z</dcterms:created>
  <dcterms:modified xsi:type="dcterms:W3CDTF">2021-11-10T17:31:00Z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