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firstLine="0"/>
        <w:jc w:val="center"/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90.0" w:type="dxa"/>
        <w:jc w:val="left"/>
        <w:tblInd w:w="35.0" w:type="dxa"/>
        <w:tblLayout w:type="fixed"/>
        <w:tblLook w:val="0000"/>
      </w:tblPr>
      <w:tblGrid>
        <w:gridCol w:w="9290"/>
        <w:tblGridChange w:id="0">
          <w:tblGrid>
            <w:gridCol w:w="9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spacing w:after="0"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480" w:lineRule="auto"/>
              <w:ind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ANEXO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480" w:lineRule="auto"/>
              <w:ind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Declaração de Autorreconhecimento de ser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Pessoa Com Deficiência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480" w:lineRule="auto"/>
              <w:ind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Processo Seletivo para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Estagiários Edital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15/2024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480" w:lineRule="auto"/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Eu,_______________________________________________________________________ portador do CPF: _________________________________, declaro que me reconheço como_____________________________________________________________________e os motivos que me levaram a optar pelo sistema de reserva de vagas da seleção de estagiários do Instituto Federal de Goiás são: 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480" w:lineRule="auto"/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480" w:lineRule="auto"/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480" w:lineRule="auto"/>
              <w:ind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480" w:lineRule="auto"/>
              <w:ind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ANÁPOLIS, ____/____/_______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480" w:lineRule="auto"/>
              <w:ind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480" w:lineRule="auto"/>
              <w:ind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480" w:lineRule="auto"/>
              <w:ind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Assinatura do Candidato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480" w:lineRule="auto"/>
              <w:ind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360" w:lineRule="auto"/>
              <w:ind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Obrigatório apensar o laudo médico que comprova a deficiência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ind w:left="709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1701" w:right="1134" w:header="1134" w:footer="7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3">
    <w:pPr>
      <w:spacing w:after="0" w:lineRule="auto"/>
      <w:ind w:firstLine="0"/>
      <w:jc w:val="left"/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3497"/>
        <w:tab w:val="right" w:leader="none" w:pos="9072"/>
      </w:tabs>
      <w:spacing w:after="60" w:before="0" w:line="240" w:lineRule="auto"/>
      <w:ind w:left="0" w:right="0" w:firstLine="709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 xml:space="preserve"> 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1625600</wp:posOffset>
              </wp:positionH>
              <wp:positionV relativeFrom="paragraph">
                <wp:posOffset>-393699</wp:posOffset>
              </wp:positionV>
              <wp:extent cx="4768215" cy="75692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66655" y="3406303"/>
                        <a:ext cx="4758690" cy="747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432.00000762939453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709.0000152587891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INSTITUTO FEDERAL DE EDUCAÇÃO, CIENCIA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COORDENAÇÃO DE RECURSOS HUMANOS E ASSITÊNCIA AO SERVIDOR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CÂMPUS ANÁPOLIS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ourier New" w:cs="Courier New" w:eastAsia="Courier New" w:hAnsi="Courier Ne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1625600</wp:posOffset>
              </wp:positionH>
              <wp:positionV relativeFrom="paragraph">
                <wp:posOffset>-393699</wp:posOffset>
              </wp:positionV>
              <wp:extent cx="4768215" cy="75692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68215" cy="7569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-401319</wp:posOffset>
          </wp:positionH>
          <wp:positionV relativeFrom="paragraph">
            <wp:posOffset>-284479</wp:posOffset>
          </wp:positionV>
          <wp:extent cx="1986280" cy="662940"/>
          <wp:effectExtent b="0" l="0" r="0" t="0"/>
          <wp:wrapSquare wrapText="bothSides" distB="0" distT="0" distL="114935" distR="114935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32" l="-9" r="-10" t="-33"/>
                  <a:stretch>
                    <a:fillRect/>
                  </a:stretch>
                </pic:blipFill>
                <pic:spPr>
                  <a:xfrm>
                    <a:off x="0" y="0"/>
                    <a:ext cx="1986280" cy="662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Título2"/>
    <w:next w:val="Corpodetexto"/>
    <w:autoRedefine w:val="0"/>
    <w:hidden w:val="0"/>
    <w:qFormat w:val="0"/>
    <w:pPr>
      <w:keepNext w:val="1"/>
      <w:numPr>
        <w:ilvl w:val="0"/>
        <w:numId w:val="1"/>
      </w:numPr>
      <w:tabs>
        <w:tab w:val="left" w:leader="none" w:pos="0"/>
      </w:tabs>
      <w:suppressAutoHyphens w:val="0"/>
      <w:spacing w:after="120" w:before="240" w:line="1" w:lineRule="atLeast"/>
      <w:ind w:left="432" w:right="0" w:leftChars="-1" w:rightChars="0" w:hanging="432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Título2"/>
    <w:next w:val="Corpodetexto"/>
    <w:autoRedefine w:val="0"/>
    <w:hidden w:val="0"/>
    <w:qFormat w:val="0"/>
    <w:pPr>
      <w:keepNext w:val="1"/>
      <w:numPr>
        <w:ilvl w:val="1"/>
        <w:numId w:val="1"/>
      </w:numPr>
      <w:tabs>
        <w:tab w:val="left" w:leader="none" w:pos="0"/>
      </w:tabs>
      <w:suppressAutoHyphens w:val="0"/>
      <w:spacing w:after="120" w:before="240" w:line="1" w:lineRule="atLeast"/>
      <w:ind w:left="576" w:right="0" w:leftChars="-1" w:rightChars="0" w:hanging="576" w:firstLineChars="-1"/>
      <w:jc w:val="both"/>
      <w:textDirection w:val="btLr"/>
      <w:textAlignment w:val="top"/>
      <w:outlineLvl w:val="1"/>
    </w:pPr>
    <w:rPr>
      <w:rFonts w:ascii="Arial" w:cs="Tahoma" w:eastAsia="Lucida Sans Unicode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tabs>
        <w:tab w:val="left" w:leader="none" w:pos="0"/>
      </w:tabs>
      <w:suppressAutoHyphens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2"/>
    </w:pPr>
    <w:rPr>
      <w:rFonts w:ascii="Arial" w:cs="Arial" w:hAnsi="Arial"/>
      <w:b w:val="1"/>
      <w:color w:val="0000ff"/>
      <w:w w:val="100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53">
    <w:name w:val="Título 5"/>
    <w:basedOn w:val="Normal"/>
    <w:next w:val="Normal"/>
    <w:autoRedefine w:val="0"/>
    <w:hidden w:val="0"/>
    <w:qFormat w:val="0"/>
    <w:pPr>
      <w:numPr>
        <w:ilvl w:val="4"/>
        <w:numId w:val="1"/>
      </w:numPr>
      <w:suppressAutoHyphens w:val="0"/>
      <w:spacing w:after="60" w:before="240" w:line="1" w:lineRule="atLeast"/>
      <w:ind w:leftChars="-1" w:rightChars="0" w:firstLine="709" w:firstLineChars="-1"/>
      <w:jc w:val="both"/>
      <w:textDirection w:val="btLr"/>
      <w:textAlignment w:val="top"/>
      <w:outlineLvl w:val="4"/>
    </w:pPr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numPr>
        <w:ilvl w:val="6"/>
        <w:numId w:val="1"/>
      </w:numPr>
      <w:suppressAutoHyphens w:val="0"/>
      <w:spacing w:after="60" w:before="240" w:line="1" w:lineRule="atLeast"/>
      <w:ind w:leftChars="-1" w:rightChars="0" w:firstLine="709" w:firstLineChars="-1"/>
      <w:jc w:val="both"/>
      <w:textDirection w:val="btLr"/>
      <w:textAlignment w:val="top"/>
      <w:outlineLvl w:val="6"/>
    </w:pPr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tabs>
        <w:tab w:val="left" w:leader="none" w:pos="0"/>
      </w:tabs>
      <w:suppressAutoHyphens w:val="0"/>
      <w:spacing w:after="60" w:line="1" w:lineRule="atLeast"/>
      <w:ind w:left="-142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Times New Roman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5">
    <w:name w:val="WW8Num13z5"/>
    <w:next w:val="WW8Num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7">
    <w:name w:val="WW8Num13z7"/>
    <w:next w:val="WW8Num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8">
    <w:name w:val="WW8Num13z8"/>
    <w:next w:val="WW8Num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4">
    <w:name w:val="WW8Num15z4"/>
    <w:next w:val="WW8Num1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5">
    <w:name w:val="WW8Num15z5"/>
    <w:next w:val="WW8Num1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6">
    <w:name w:val="WW8Num15z6"/>
    <w:next w:val="WW8Num1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7">
    <w:name w:val="WW8Num15z7"/>
    <w:next w:val="WW8Num1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8">
    <w:name w:val="WW8Num15z8"/>
    <w:next w:val="WW8Num1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4">
    <w:name w:val="WW8Num16z4"/>
    <w:next w:val="WW8Num1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5">
    <w:name w:val="WW8Num16z5"/>
    <w:next w:val="WW8Num1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6">
    <w:name w:val="WW8Num16z6"/>
    <w:next w:val="WW8Num1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7">
    <w:name w:val="WW8Num16z7"/>
    <w:next w:val="WW8Num1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8">
    <w:name w:val="WW8Num16z8"/>
    <w:next w:val="WW8Num1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5">
    <w:name w:val="WW8Num17z5"/>
    <w:next w:val="WW8Num1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6">
    <w:name w:val="WW8Num17z6"/>
    <w:next w:val="WW8Num1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7">
    <w:name w:val="WW8Num17z7"/>
    <w:next w:val="WW8Num1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8">
    <w:name w:val="WW8Num17z8"/>
    <w:next w:val="WW8Num1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val="und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styleId="RodapéChar">
    <w:name w:val="Rodapé Char"/>
    <w:next w:val="RodapéChar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styleId="Ref.decomentário1">
    <w:name w:val="Ref. de comentário1"/>
    <w:next w:val="Ref.decomentári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esconde">
    <w:name w:val="esconde"/>
    <w:next w:val="escond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zh-CN"/>
    </w:rPr>
  </w:style>
  <w:style w:type="paragraph" w:styleId="Título5">
    <w:name w:val="Título5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Mang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4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ogo">
    <w:name w:val="logo"/>
    <w:basedOn w:val="Normal"/>
    <w:next w:val="logo"/>
    <w:autoRedefine w:val="0"/>
    <w:hidden w:val="0"/>
    <w:qFormat w:val="0"/>
    <w:pPr>
      <w:suppressAutoHyphens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Arial Narrow" w:cs="Arial Narrow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suppressAutoHyphens w:val="0"/>
      <w:spacing w:after="100" w:before="100" w:line="1" w:lineRule="atLeast"/>
      <w:ind w:left="360" w:right="36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HTMLPreformatted">
    <w:name w:val="HTML Preformatted"/>
    <w:basedOn w:val="Normal"/>
    <w:next w:val="HTMLPreformatted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1"/>
      <w:spacing w:after="0" w:before="0" w:line="360" w:lineRule="auto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Garamond" w:cs="Garamond" w:hAnsi="Garamond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equadro">
    <w:name w:val="Conteúdo de quadro"/>
    <w:basedOn w:val="Corpodetexto"/>
    <w:next w:val="Conteúdodequadro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after="200" w:before="0" w:line="276" w:lineRule="auto"/>
      <w:ind w:left="72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104">
    <w:name w:val="Título 10"/>
    <w:basedOn w:val="Título2"/>
    <w:next w:val="Corpodetexto"/>
    <w:autoRedefine w:val="0"/>
    <w:hidden w:val="0"/>
    <w:qFormat w:val="0"/>
    <w:pPr>
      <w:keepNext w:val="1"/>
      <w:numPr>
        <w:ilvl w:val="0"/>
        <w:numId w:val="2"/>
      </w:numPr>
      <w:tabs>
        <w:tab w:val="left" w:leader="none" w:pos="0"/>
      </w:tabs>
      <w:suppressAutoHyphens w:val="0"/>
      <w:spacing w:after="120" w:before="240" w:line="1" w:lineRule="atLeast"/>
      <w:ind w:left="432" w:right="0" w:leftChars="-1" w:rightChars="0" w:hanging="432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zh-CN" w:val="pt-BR"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0"/>
      <w:spacing w:after="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ec_ec_ec_ec_ec_ec_ec_msonormal">
    <w:name w:val="ec_ec_ec_ec_ec_ec_ec_msonormal"/>
    <w:basedOn w:val="Normal"/>
    <w:next w:val="ec_ec_ec_ec_ec_ec_ec_msonormal"/>
    <w:autoRedefine w:val="0"/>
    <w:hidden w:val="0"/>
    <w:qFormat w:val="0"/>
    <w:pPr>
      <w:suppressAutoHyphens w:val="1"/>
      <w:spacing w:after="324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0"/>
      <w:overflowPunct w:val="0"/>
      <w:spacing w:after="200" w:before="0" w:line="276" w:lineRule="auto"/>
      <w:ind w:left="720" w:right="0" w:leftChars="-1" w:rightChars="0" w:firstLine="0" w:firstLineChars="-1"/>
      <w:contextualSpacing w:val="1"/>
      <w:jc w:val="left"/>
      <w:textDirection w:val="btLr"/>
      <w:textAlignment w:val="top"/>
      <w:outlineLvl w:val="0"/>
    </w:pPr>
    <w:rPr>
      <w:rFonts w:ascii="Liberation Serif" w:cs="Mangal" w:eastAsia="Arial Unicode MS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western1">
    <w:name w:val="western1"/>
    <w:basedOn w:val="Normal"/>
    <w:next w:val="western1"/>
    <w:autoRedefine w:val="0"/>
    <w:hidden w:val="0"/>
    <w:qFormat w:val="0"/>
    <w:pPr>
      <w:suppressAutoHyphens w:val="1"/>
      <w:spacing w:after="62" w:before="28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19" w:before="28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after="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extodecomentário1">
    <w:name w:val="Texto de comentário1"/>
    <w:basedOn w:val="Normal"/>
    <w:next w:val="Textodecomentário1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ssuntodocomentário">
    <w:name w:val="Assunto do comentário"/>
    <w:basedOn w:val="Textodecomentário1"/>
    <w:next w:val="Textodecomentário1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(Tabela)">
    <w:name w:val="Texto (Tabela)"/>
    <w:basedOn w:val="Normal"/>
    <w:next w:val="Texto(Tabela)"/>
    <w:autoRedefine w:val="0"/>
    <w:hidden w:val="0"/>
    <w:qFormat w:val="0"/>
    <w:pPr>
      <w:suppressAutoHyphens w:val="0"/>
      <w:spacing w:after="60" w:before="60" w:line="1" w:lineRule="atLeast"/>
      <w:ind w:left="0" w:right="0" w:leftChars="-1" w:rightChars="0" w:firstLine="0" w:firstLineChars="-1"/>
      <w:jc w:val="right"/>
      <w:textDirection w:val="btLr"/>
      <w:textAlignment w:val="baseline"/>
      <w:outlineLvl w:val="0"/>
    </w:pPr>
    <w:rPr>
      <w:rFonts w:ascii="Open Sans" w:cs="Open Sans" w:hAnsi="Open Sans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extbodyindent">
    <w:name w:val="Text body indent"/>
    <w:basedOn w:val="Standard"/>
    <w:next w:val="Textbodyindent"/>
    <w:autoRedefine w:val="0"/>
    <w:hidden w:val="0"/>
    <w:qFormat w:val="0"/>
    <w:pPr>
      <w:suppressAutoHyphens w:val="0"/>
      <w:spacing w:line="1" w:lineRule="atLeast"/>
      <w:ind w:left="0" w:right="0" w:leftChars="-1" w:rightChars="0" w:firstLine="1496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CM8jInRl/VYg6WuWnhE33pFPtA==">CgMxLjA4AHIhMUlKbF9oaGNDWE05U21RbnUwMEVxUmVOV001WFl5c3Q5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2023-09-15T18:27:00Z</dcterms:created>
  <dc:creator>Duuude</dc:creator>
</cp:coreProperties>
</file>