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EDITAL DO CÂMPUS ANÁPOLIS 15/2024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FICHA DE AVALIAÇÃO - ENTREVISTA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ÁREA: </w:t>
      </w:r>
      <w:r w:rsidDel="00000000" w:rsidR="00000000" w:rsidRPr="00000000">
        <w:rPr>
          <w:sz w:val="30"/>
          <w:szCs w:val="30"/>
          <w:rtl w:val="0"/>
        </w:rPr>
        <w:t xml:space="preserve">ADMINISTRAÇÃO/BIBLIOTECONOMIA</w:t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CANDIDATO: 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842.0" w:type="dxa"/>
        <w:tblLayout w:type="fixed"/>
        <w:tblLook w:val="0600"/>
      </w:tblPr>
      <w:tblGrid>
        <w:gridCol w:w="2446"/>
        <w:gridCol w:w="2535"/>
        <w:gridCol w:w="944"/>
        <w:gridCol w:w="1365"/>
        <w:gridCol w:w="1606"/>
        <w:gridCol w:w="1469"/>
        <w:tblGridChange w:id="0">
          <w:tblGrid>
            <w:gridCol w:w="2446"/>
            <w:gridCol w:w="2535"/>
            <w:gridCol w:w="944"/>
            <w:gridCol w:w="1365"/>
            <w:gridCol w:w="1606"/>
            <w:gridCol w:w="14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COMPETÊNCIA AVALIADAS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Atende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Parcialmente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Plenamente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(0 a 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 a 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 a 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(8 a 10)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COMUNICAÇÃO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10 Pontos)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expor ideias e informações de forma clara e objetiva, por escrito e oralmente. Habilidade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ouvir com atenção antes de emitir a sua opinião.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RELACIONAMENTO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INTERPESSOAL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10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manter boa convivência respeitando a individualidade.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PROATIVIDADE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10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adotar atitudes antecipadas para implementar ações e aceitar desafios. Agilidade,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dinamismo e flexibilidade.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CONHECIMENTO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 ÁREA DE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ATUAÇÃO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10 Pontos)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Conhecimento sobre Fundamentos da Área.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ASSINATURA ELETRÔNICA DOS AVALIADORES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1: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2: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3: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-355599</wp:posOffset>
              </wp:positionV>
              <wp:extent cx="4767580" cy="10858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940" y="3241800"/>
                        <a:ext cx="4758120" cy="10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2500" lIns="2500" spcFirstLastPara="1" rIns="2500" wrap="square" tIns="2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-355599</wp:posOffset>
              </wp:positionV>
              <wp:extent cx="4767580" cy="108585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7580" cy="1085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-401319</wp:posOffset>
          </wp:positionH>
          <wp:positionV relativeFrom="paragraph">
            <wp:posOffset>-284479</wp:posOffset>
          </wp:positionV>
          <wp:extent cx="1985645" cy="662305"/>
          <wp:effectExtent b="0" l="0" r="0" t="0"/>
          <wp:wrapSquare wrapText="bothSides" distB="0" distT="0" distL="114935" distR="114935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5" l="-11" r="-11" t="-44"/>
                  <a:stretch>
                    <a:fillRect/>
                  </a:stretch>
                </pic:blipFill>
                <pic:spPr>
                  <a:xfrm>
                    <a:off x="0" y="0"/>
                    <a:ext cx="1985645" cy="662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1B267F"/>
  </w:style>
  <w:style w:type="character" w:styleId="RodapChar" w:customStyle="1">
    <w:name w:val="Rodapé Char"/>
    <w:basedOn w:val="Fontepargpadro"/>
    <w:link w:val="Rodap"/>
    <w:uiPriority w:val="99"/>
    <w:qFormat w:val="1"/>
    <w:rsid w:val="001B267F"/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Standard" w:customStyle="1">
    <w:name w:val="Standard"/>
    <w:qFormat w:val="1"/>
    <w:rsid w:val="001B267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Textbodyindent" w:customStyle="1">
    <w:name w:val="Text body indent"/>
    <w:basedOn w:val="Standard"/>
    <w:qFormat w:val="1"/>
    <w:rsid w:val="001B267F"/>
    <w:pPr>
      <w:ind w:firstLine="1496"/>
      <w:jc w:val="both"/>
    </w:pPr>
    <w:rPr>
      <w:rFonts w:ascii="Courier New" w:cs="Courier New" w:hAnsi="Courier New"/>
      <w:sz w:val="2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EZk47xeLKOH90PhWyM/XlzBBQ==">CgMxLjA4AHIhMUQ5SWJHMnJxdHdMQk5LR3JBaGh3ZjFnclFWLXlLaV9M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2023-09-15T19:13:00Z</dcterms:created>
  <dc:creator>IFG</dc:creator>
</cp:coreProperties>
</file>