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2A" w:rsidRPr="00A402E8" w:rsidRDefault="0065492A" w:rsidP="004E370A">
      <w:pPr>
        <w:pStyle w:val="Standard"/>
        <w:jc w:val="center"/>
        <w:rPr>
          <w:rStyle w:val="Fontepargpadro8"/>
          <w:rFonts w:ascii="Tahoma" w:hAnsi="Tahoma" w:cs="Tahoma"/>
          <w:sz w:val="22"/>
          <w:szCs w:val="22"/>
        </w:rPr>
      </w:pPr>
      <w:bookmarkStart w:id="0" w:name="__RefHeading__54094_2101831504"/>
    </w:p>
    <w:p w:rsidR="004E370A" w:rsidRPr="00A402E8" w:rsidRDefault="004E370A" w:rsidP="004E370A">
      <w:pPr>
        <w:pStyle w:val="Standard"/>
        <w:jc w:val="center"/>
        <w:rPr>
          <w:rFonts w:ascii="Tahoma" w:hAnsi="Tahoma" w:cs="Tahoma"/>
          <w:sz w:val="22"/>
          <w:szCs w:val="22"/>
        </w:rPr>
      </w:pPr>
      <w:r w:rsidRPr="00A402E8">
        <w:rPr>
          <w:rStyle w:val="Fontepargpadro8"/>
          <w:rFonts w:ascii="Tahoma" w:hAnsi="Tahoma" w:cs="Tahoma"/>
          <w:sz w:val="22"/>
          <w:szCs w:val="22"/>
        </w:rPr>
        <w:t>MODALIDADE: REGIME DIFERENCIADO DE CONTRATAÇÕES ELETRÔNICO</w:t>
      </w:r>
      <w:bookmarkEnd w:id="0"/>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spacing w:line="240" w:lineRule="auto"/>
        <w:contextualSpacing/>
        <w:jc w:val="center"/>
        <w:rPr>
          <w:rStyle w:val="Fontepargpadro8"/>
          <w:rFonts w:ascii="Tahoma" w:hAnsi="Tahoma" w:cs="Tahoma"/>
          <w:sz w:val="22"/>
          <w:szCs w:val="22"/>
        </w:rPr>
      </w:pPr>
      <w:r w:rsidRPr="00A402E8">
        <w:rPr>
          <w:rStyle w:val="Fontepargpadro8"/>
          <w:rFonts w:ascii="Tahoma" w:hAnsi="Tahoma" w:cs="Tahoma"/>
          <w:sz w:val="22"/>
          <w:szCs w:val="22"/>
        </w:rPr>
        <w:t>OBJETO:</w:t>
      </w:r>
    </w:p>
    <w:p w:rsidR="004E370A" w:rsidRPr="00A402E8" w:rsidRDefault="004E370A" w:rsidP="004E370A">
      <w:pPr>
        <w:pStyle w:val="Standard"/>
        <w:spacing w:line="240" w:lineRule="auto"/>
        <w:contextualSpacing/>
        <w:jc w:val="center"/>
        <w:rPr>
          <w:rFonts w:ascii="Tahoma" w:hAnsi="Tahoma" w:cs="Tahoma"/>
          <w:sz w:val="22"/>
          <w:szCs w:val="22"/>
        </w:rPr>
      </w:pPr>
    </w:p>
    <w:p w:rsidR="004E370A" w:rsidRPr="00A402E8" w:rsidRDefault="004E370A" w:rsidP="004E370A">
      <w:pPr>
        <w:pStyle w:val="Standard"/>
        <w:spacing w:line="240" w:lineRule="auto"/>
        <w:contextualSpacing/>
        <w:jc w:val="center"/>
        <w:rPr>
          <w:rFonts w:ascii="Tahoma" w:hAnsi="Tahoma" w:cs="Tahoma"/>
          <w:sz w:val="22"/>
          <w:szCs w:val="22"/>
        </w:rPr>
      </w:pPr>
      <w:r w:rsidRPr="00A402E8">
        <w:rPr>
          <w:rStyle w:val="Fontepargpadro8"/>
          <w:rFonts w:ascii="Tahoma" w:hAnsi="Tahoma" w:cs="Tahoma"/>
          <w:bCs/>
          <w:sz w:val="22"/>
          <w:szCs w:val="22"/>
        </w:rPr>
        <w:t>CONTRATAÇÃO DE PESSOA JURÍDICA PARA</w:t>
      </w:r>
    </w:p>
    <w:p w:rsidR="004E370A" w:rsidRPr="00A402E8" w:rsidRDefault="004E370A" w:rsidP="004E370A">
      <w:pPr>
        <w:pStyle w:val="Standard"/>
        <w:spacing w:line="240" w:lineRule="auto"/>
        <w:contextualSpacing/>
        <w:jc w:val="center"/>
        <w:rPr>
          <w:rFonts w:ascii="Tahoma" w:hAnsi="Tahoma" w:cs="Tahoma"/>
          <w:sz w:val="22"/>
          <w:szCs w:val="22"/>
        </w:rPr>
      </w:pPr>
      <w:r w:rsidRPr="00A402E8">
        <w:rPr>
          <w:rStyle w:val="Fontepargpadro8"/>
          <w:rFonts w:ascii="Tahoma" w:hAnsi="Tahoma" w:cs="Tahoma"/>
          <w:sz w:val="22"/>
          <w:szCs w:val="22"/>
        </w:rPr>
        <w:t>CONSTRUÇÃO DA 2ª ETAPA DE IMPLANTAÇ</w:t>
      </w:r>
      <w:r w:rsidR="000009A4" w:rsidRPr="00A402E8">
        <w:rPr>
          <w:rStyle w:val="Fontepargpadro8"/>
          <w:rFonts w:ascii="Tahoma" w:hAnsi="Tahoma" w:cs="Tahoma"/>
          <w:sz w:val="22"/>
          <w:szCs w:val="22"/>
        </w:rPr>
        <w:t xml:space="preserve">ÃO DO CÂMPUS </w:t>
      </w:r>
      <w:r w:rsidR="00C66375">
        <w:rPr>
          <w:rStyle w:val="Fontepargpadro8"/>
          <w:rFonts w:ascii="Tahoma" w:hAnsi="Tahoma" w:cs="Tahoma"/>
          <w:sz w:val="22"/>
          <w:szCs w:val="22"/>
        </w:rPr>
        <w:t>ÁGUAS LINDAS</w:t>
      </w:r>
      <w:r w:rsidR="00B45645">
        <w:rPr>
          <w:rStyle w:val="Fontepargpadro8"/>
          <w:rFonts w:ascii="Tahoma" w:hAnsi="Tahoma" w:cs="Tahoma"/>
          <w:sz w:val="22"/>
          <w:szCs w:val="22"/>
        </w:rPr>
        <w:t xml:space="preserve"> DE GOIÁS</w:t>
      </w:r>
    </w:p>
    <w:p w:rsidR="004E370A" w:rsidRPr="00A402E8" w:rsidRDefault="004E370A" w:rsidP="004E370A">
      <w:pPr>
        <w:pStyle w:val="Standard"/>
        <w:spacing w:line="240" w:lineRule="auto"/>
        <w:contextualSpacing/>
        <w:jc w:val="center"/>
        <w:rPr>
          <w:rFonts w:ascii="Tahoma" w:hAnsi="Tahoma" w:cs="Tahoma"/>
          <w:sz w:val="22"/>
          <w:szCs w:val="22"/>
        </w:rPr>
      </w:pPr>
      <w:proofErr w:type="gramStart"/>
      <w:r w:rsidRPr="00A402E8">
        <w:rPr>
          <w:rStyle w:val="Fontepargpadro8"/>
          <w:rFonts w:ascii="Tahoma" w:eastAsia="Arial" w:hAnsi="Tahoma" w:cs="Tahoma"/>
          <w:sz w:val="22"/>
          <w:szCs w:val="22"/>
        </w:rPr>
        <w:t>por</w:t>
      </w:r>
      <w:proofErr w:type="gramEnd"/>
      <w:r w:rsidRPr="00A402E8">
        <w:rPr>
          <w:rStyle w:val="Fontepargpadro8"/>
          <w:rFonts w:ascii="Tahoma" w:eastAsia="Arial" w:hAnsi="Tahoma" w:cs="Tahoma"/>
          <w:sz w:val="22"/>
          <w:szCs w:val="22"/>
        </w:rPr>
        <w:t xml:space="preserve"> meio do </w:t>
      </w:r>
      <w:r w:rsidRPr="00A402E8">
        <w:rPr>
          <w:rStyle w:val="Fontepargpadro8"/>
          <w:rFonts w:ascii="Tahoma" w:hAnsi="Tahoma" w:cs="Tahoma"/>
          <w:sz w:val="22"/>
          <w:szCs w:val="22"/>
        </w:rPr>
        <w:t>Regime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Diferenciado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Contratações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Públicas</w:t>
      </w:r>
      <w:r w:rsidR="00B97F71" w:rsidRPr="00A402E8">
        <w:rPr>
          <w:rStyle w:val="Fontepargpadro8"/>
          <w:rFonts w:ascii="Tahoma" w:hAnsi="Tahoma" w:cs="Tahoma"/>
          <w:sz w:val="22"/>
          <w:szCs w:val="22"/>
        </w:rPr>
        <w:t xml:space="preserve"> </w:t>
      </w:r>
      <w:r w:rsidRPr="00A402E8">
        <w:rPr>
          <w:rStyle w:val="Fontepargpadro8"/>
          <w:rFonts w:ascii="Tahoma" w:eastAsia="Arial" w:hAnsi="Tahoma" w:cs="Tahoma"/>
          <w:sz w:val="22"/>
          <w:szCs w:val="22"/>
        </w:rPr>
        <w:t xml:space="preserve">Eletrônico – </w:t>
      </w:r>
      <w:r w:rsidRPr="00A402E8">
        <w:rPr>
          <w:rStyle w:val="Fontepargpadro8"/>
          <w:rFonts w:ascii="Tahoma" w:hAnsi="Tahoma" w:cs="Tahoma"/>
          <w:sz w:val="22"/>
          <w:szCs w:val="22"/>
        </w:rPr>
        <w:t>RDC</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Lei</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12.462/2011</w:t>
      </w:r>
    </w:p>
    <w:p w:rsidR="004E370A" w:rsidRPr="00A402E8" w:rsidRDefault="004E370A" w:rsidP="004E370A">
      <w:pPr>
        <w:pStyle w:val="Standard"/>
        <w:spacing w:before="80" w:after="80" w:line="360" w:lineRule="auto"/>
        <w:jc w:val="center"/>
        <w:rPr>
          <w:rFonts w:ascii="Tahoma" w:hAnsi="Tahoma" w:cs="Tahoma"/>
          <w:sz w:val="22"/>
          <w:szCs w:val="22"/>
        </w:rPr>
      </w:pPr>
    </w:p>
    <w:p w:rsidR="004E370A" w:rsidRPr="00A402E8" w:rsidRDefault="004E370A" w:rsidP="004E370A">
      <w:pPr>
        <w:pStyle w:val="Standard"/>
        <w:spacing w:before="80" w:after="80" w:line="360" w:lineRule="auto"/>
        <w:jc w:val="center"/>
        <w:rPr>
          <w:rFonts w:ascii="Tahoma" w:hAnsi="Tahoma" w:cs="Tahoma"/>
          <w:sz w:val="22"/>
          <w:szCs w:val="22"/>
        </w:rPr>
      </w:pPr>
    </w:p>
    <w:p w:rsidR="004E370A" w:rsidRPr="00A402E8" w:rsidRDefault="004E370A" w:rsidP="004E370A">
      <w:pPr>
        <w:pStyle w:val="Standard"/>
        <w:spacing w:before="80" w:after="80" w:line="360" w:lineRule="auto"/>
        <w:jc w:val="center"/>
        <w:rPr>
          <w:rFonts w:ascii="Tahoma" w:hAnsi="Tahoma" w:cs="Tahoma"/>
          <w:b/>
          <w:sz w:val="22"/>
          <w:szCs w:val="22"/>
        </w:rPr>
      </w:pPr>
    </w:p>
    <w:p w:rsidR="004E370A" w:rsidRPr="00A402E8" w:rsidRDefault="004E370A" w:rsidP="009F3E48">
      <w:pPr>
        <w:pStyle w:val="Standard"/>
        <w:spacing w:line="240" w:lineRule="auto"/>
        <w:contextualSpacing/>
        <w:jc w:val="center"/>
        <w:rPr>
          <w:rFonts w:ascii="Tahoma" w:hAnsi="Tahoma" w:cs="Tahoma"/>
          <w:b/>
          <w:sz w:val="22"/>
          <w:szCs w:val="22"/>
        </w:rPr>
      </w:pPr>
    </w:p>
    <w:p w:rsidR="004E370A" w:rsidRPr="00A402E8" w:rsidRDefault="00C66375" w:rsidP="009F3E48">
      <w:pPr>
        <w:pStyle w:val="Standard"/>
        <w:spacing w:line="240" w:lineRule="auto"/>
        <w:contextualSpacing/>
        <w:jc w:val="center"/>
        <w:rPr>
          <w:rFonts w:ascii="Tahoma" w:hAnsi="Tahoma" w:cs="Tahoma"/>
          <w:sz w:val="22"/>
          <w:szCs w:val="22"/>
        </w:rPr>
      </w:pPr>
      <w:r>
        <w:rPr>
          <w:rStyle w:val="Fontepargpadro8"/>
          <w:rFonts w:ascii="Tahoma" w:eastAsia="Arial" w:hAnsi="Tahoma" w:cs="Tahoma"/>
          <w:sz w:val="22"/>
          <w:szCs w:val="22"/>
        </w:rPr>
        <w:t xml:space="preserve">RDC ELETRÔNICO </w:t>
      </w:r>
      <w:r w:rsidR="00C22919" w:rsidRPr="00C22919">
        <w:rPr>
          <w:rStyle w:val="Fontepargpadro8"/>
          <w:rFonts w:ascii="Tahoma" w:eastAsia="Arial" w:hAnsi="Tahoma" w:cs="Tahoma"/>
          <w:sz w:val="22"/>
          <w:szCs w:val="22"/>
        </w:rPr>
        <w:t>02</w:t>
      </w:r>
      <w:r w:rsidR="000009A4" w:rsidRPr="00C22919">
        <w:rPr>
          <w:rStyle w:val="Fontepargpadro8"/>
          <w:rFonts w:ascii="Tahoma" w:eastAsia="Arial" w:hAnsi="Tahoma" w:cs="Tahoma"/>
          <w:sz w:val="22"/>
          <w:szCs w:val="22"/>
        </w:rPr>
        <w:t>/2016</w:t>
      </w:r>
    </w:p>
    <w:p w:rsidR="004E370A" w:rsidRPr="00A402E8" w:rsidRDefault="004E370A" w:rsidP="009F3E48">
      <w:pPr>
        <w:pStyle w:val="Standard"/>
        <w:spacing w:line="240" w:lineRule="auto"/>
        <w:contextualSpacing/>
        <w:jc w:val="center"/>
        <w:rPr>
          <w:rFonts w:ascii="Tahoma" w:hAnsi="Tahoma" w:cs="Tahoma"/>
          <w:sz w:val="22"/>
          <w:szCs w:val="22"/>
        </w:rPr>
      </w:pPr>
      <w:r w:rsidRPr="00A402E8">
        <w:rPr>
          <w:rStyle w:val="Fontepargpadro8"/>
          <w:rFonts w:ascii="Tahoma" w:hAnsi="Tahoma" w:cs="Tahoma"/>
          <w:sz w:val="22"/>
          <w:szCs w:val="22"/>
        </w:rPr>
        <w:t>ATENÇÃO: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verifique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as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orientações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sobre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RDC</w:t>
      </w:r>
      <w:r w:rsidRPr="00A402E8">
        <w:rPr>
          <w:rStyle w:val="Fontepargpadro8"/>
          <w:rFonts w:ascii="Tahoma" w:eastAsia="Arial" w:hAnsi="Tahoma" w:cs="Tahoma"/>
          <w:sz w:val="22"/>
          <w:szCs w:val="22"/>
        </w:rPr>
        <w:t xml:space="preserve"> na próxima página</w:t>
      </w:r>
    </w:p>
    <w:p w:rsidR="004E370A" w:rsidRPr="00A402E8" w:rsidRDefault="004E370A" w:rsidP="009F3E48">
      <w:pPr>
        <w:pStyle w:val="Standard"/>
        <w:spacing w:line="240" w:lineRule="auto"/>
        <w:contextualSpacing/>
        <w:jc w:val="center"/>
        <w:rPr>
          <w:rFonts w:ascii="Tahoma" w:hAnsi="Tahoma" w:cs="Tahoma"/>
          <w:sz w:val="22"/>
          <w:szCs w:val="22"/>
        </w:rPr>
      </w:pPr>
    </w:p>
    <w:p w:rsidR="004E370A" w:rsidRPr="00A402E8" w:rsidRDefault="004E370A" w:rsidP="009F3E48">
      <w:pPr>
        <w:pStyle w:val="Standard"/>
        <w:spacing w:line="240" w:lineRule="auto"/>
        <w:contextualSpacing/>
        <w:jc w:val="center"/>
        <w:rPr>
          <w:rFonts w:ascii="Tahoma" w:hAnsi="Tahoma" w:cs="Tahoma"/>
          <w:sz w:val="22"/>
          <w:szCs w:val="22"/>
        </w:rPr>
      </w:pPr>
    </w:p>
    <w:p w:rsidR="004E370A" w:rsidRPr="0027094A" w:rsidRDefault="004E370A" w:rsidP="009F3E48">
      <w:pPr>
        <w:pStyle w:val="Standard"/>
        <w:spacing w:line="240" w:lineRule="auto"/>
        <w:contextualSpacing/>
        <w:jc w:val="center"/>
        <w:rPr>
          <w:rFonts w:ascii="Tahoma" w:hAnsi="Tahoma" w:cs="Tahoma"/>
          <w:sz w:val="22"/>
          <w:szCs w:val="22"/>
        </w:rPr>
      </w:pPr>
      <w:r w:rsidRPr="0027094A">
        <w:rPr>
          <w:rStyle w:val="Fontepargpadro8"/>
          <w:rFonts w:ascii="Tahoma" w:hAnsi="Tahoma" w:cs="Tahoma"/>
          <w:sz w:val="22"/>
          <w:szCs w:val="22"/>
        </w:rPr>
        <w:t>DATA</w:t>
      </w:r>
      <w:r w:rsidRPr="0027094A">
        <w:rPr>
          <w:rStyle w:val="Fontepargpadro8"/>
          <w:rFonts w:ascii="Tahoma" w:eastAsia="Arial" w:hAnsi="Tahoma" w:cs="Tahoma"/>
          <w:sz w:val="22"/>
          <w:szCs w:val="22"/>
        </w:rPr>
        <w:t xml:space="preserve"> </w:t>
      </w:r>
      <w:r w:rsidRPr="0027094A">
        <w:rPr>
          <w:rStyle w:val="Fontepargpadro8"/>
          <w:rFonts w:ascii="Tahoma" w:hAnsi="Tahoma" w:cs="Tahoma"/>
          <w:sz w:val="22"/>
          <w:szCs w:val="22"/>
        </w:rPr>
        <w:t>DA</w:t>
      </w:r>
      <w:r w:rsidRPr="0027094A">
        <w:rPr>
          <w:rStyle w:val="Fontepargpadro8"/>
          <w:rFonts w:ascii="Tahoma" w:eastAsia="Arial" w:hAnsi="Tahoma" w:cs="Tahoma"/>
          <w:sz w:val="22"/>
          <w:szCs w:val="22"/>
        </w:rPr>
        <w:t xml:space="preserve"> </w:t>
      </w:r>
      <w:r w:rsidRPr="0027094A">
        <w:rPr>
          <w:rStyle w:val="Fontepargpadro8"/>
          <w:rFonts w:ascii="Tahoma" w:hAnsi="Tahoma" w:cs="Tahoma"/>
          <w:sz w:val="22"/>
          <w:szCs w:val="22"/>
        </w:rPr>
        <w:t>ABERTURA:</w:t>
      </w:r>
      <w:r w:rsidRPr="0027094A">
        <w:rPr>
          <w:rStyle w:val="Fontepargpadro8"/>
          <w:rFonts w:ascii="Tahoma" w:eastAsia="Arial" w:hAnsi="Tahoma" w:cs="Tahoma"/>
          <w:sz w:val="22"/>
          <w:szCs w:val="22"/>
        </w:rPr>
        <w:t xml:space="preserve"> </w:t>
      </w:r>
      <w:r w:rsidR="00673C16" w:rsidRPr="0027094A">
        <w:rPr>
          <w:rStyle w:val="Fontepargpadro8"/>
          <w:rFonts w:ascii="Tahoma" w:eastAsia="Arial" w:hAnsi="Tahoma" w:cs="Tahoma"/>
          <w:sz w:val="22"/>
          <w:szCs w:val="22"/>
        </w:rPr>
        <w:t>25</w:t>
      </w:r>
      <w:r w:rsidRPr="0027094A">
        <w:rPr>
          <w:rStyle w:val="Fontepargpadro8"/>
          <w:rFonts w:ascii="Tahoma" w:eastAsia="Arial" w:hAnsi="Tahoma" w:cs="Tahoma"/>
          <w:sz w:val="22"/>
          <w:szCs w:val="22"/>
        </w:rPr>
        <w:t>/</w:t>
      </w:r>
      <w:r w:rsidR="00673C16" w:rsidRPr="0027094A">
        <w:rPr>
          <w:rStyle w:val="Fontepargpadro8"/>
          <w:rFonts w:ascii="Tahoma" w:eastAsia="Arial" w:hAnsi="Tahoma" w:cs="Tahoma"/>
          <w:sz w:val="22"/>
          <w:szCs w:val="22"/>
        </w:rPr>
        <w:t>10/2016</w:t>
      </w:r>
    </w:p>
    <w:p w:rsidR="004E370A" w:rsidRPr="00C66375" w:rsidRDefault="004E370A" w:rsidP="009F3E48">
      <w:pPr>
        <w:pStyle w:val="Standard"/>
        <w:spacing w:line="240" w:lineRule="auto"/>
        <w:contextualSpacing/>
        <w:jc w:val="center"/>
        <w:rPr>
          <w:rFonts w:ascii="Tahoma" w:hAnsi="Tahoma" w:cs="Tahoma"/>
          <w:sz w:val="22"/>
          <w:szCs w:val="22"/>
        </w:rPr>
      </w:pPr>
      <w:r w:rsidRPr="0027094A">
        <w:rPr>
          <w:rStyle w:val="Fontepargpadro8"/>
          <w:rFonts w:ascii="Tahoma" w:hAnsi="Tahoma" w:cs="Tahoma"/>
          <w:sz w:val="22"/>
          <w:szCs w:val="22"/>
        </w:rPr>
        <w:t>HORÁRIO:</w:t>
      </w:r>
      <w:r w:rsidRPr="0027094A">
        <w:rPr>
          <w:rStyle w:val="Fontepargpadro8"/>
          <w:rFonts w:ascii="Tahoma" w:eastAsia="Arial" w:hAnsi="Tahoma" w:cs="Tahoma"/>
          <w:sz w:val="22"/>
          <w:szCs w:val="22"/>
        </w:rPr>
        <w:t xml:space="preserve"> </w:t>
      </w:r>
      <w:proofErr w:type="gramStart"/>
      <w:r w:rsidR="00673C16" w:rsidRPr="0027094A">
        <w:rPr>
          <w:rStyle w:val="Fontepargpadro8"/>
          <w:rFonts w:ascii="Tahoma" w:eastAsia="Arial" w:hAnsi="Tahoma" w:cs="Tahoma"/>
          <w:sz w:val="22"/>
          <w:szCs w:val="22"/>
        </w:rPr>
        <w:t>08:30</w:t>
      </w:r>
      <w:proofErr w:type="gramEnd"/>
      <w:r w:rsidR="00B97F71" w:rsidRPr="0027094A">
        <w:rPr>
          <w:rStyle w:val="Fontepargpadro8"/>
          <w:rFonts w:ascii="Tahoma" w:eastAsia="Arial" w:hAnsi="Tahoma" w:cs="Tahoma"/>
          <w:sz w:val="22"/>
          <w:szCs w:val="22"/>
        </w:rPr>
        <w:t xml:space="preserve"> </w:t>
      </w:r>
      <w:r w:rsidRPr="0027094A">
        <w:rPr>
          <w:rStyle w:val="Fontepargpadro8"/>
          <w:rFonts w:ascii="Tahoma" w:eastAsia="Arial" w:hAnsi="Tahoma" w:cs="Tahoma"/>
          <w:sz w:val="22"/>
          <w:szCs w:val="22"/>
        </w:rPr>
        <w:t>horas</w:t>
      </w:r>
    </w:p>
    <w:p w:rsidR="004E370A" w:rsidRPr="00A402E8" w:rsidRDefault="004E370A">
      <w:pPr>
        <w:rPr>
          <w:rFonts w:ascii="Tahoma" w:hAnsi="Tahoma" w:cs="Tahoma"/>
        </w:rPr>
      </w:pPr>
    </w:p>
    <w:p w:rsidR="00425582" w:rsidRPr="00A402E8" w:rsidRDefault="00425582" w:rsidP="004E370A">
      <w:pPr>
        <w:jc w:val="both"/>
        <w:rPr>
          <w:rStyle w:val="TXTOGERAL"/>
          <w:rFonts w:ascii="Tahoma" w:hAnsi="Tahoma" w:cs="Tahoma"/>
          <w:sz w:val="22"/>
          <w:szCs w:val="22"/>
        </w:rPr>
      </w:pPr>
    </w:p>
    <w:p w:rsidR="004E370A" w:rsidRPr="00A402E8" w:rsidRDefault="004E370A" w:rsidP="004E370A">
      <w:pPr>
        <w:jc w:val="both"/>
        <w:rPr>
          <w:rStyle w:val="TXTOGERAL"/>
          <w:rFonts w:ascii="Tahoma" w:hAnsi="Tahoma" w:cs="Tahoma"/>
          <w:sz w:val="22"/>
          <w:szCs w:val="22"/>
        </w:rPr>
      </w:pPr>
      <w:r w:rsidRPr="00A402E8">
        <w:rPr>
          <w:rStyle w:val="TXTOGERAL"/>
          <w:rFonts w:ascii="Tahoma" w:hAnsi="Tahoma" w:cs="Tahoma"/>
          <w:sz w:val="22"/>
          <w:szCs w:val="22"/>
        </w:rPr>
        <w:t xml:space="preserve">A empresa interessada na </w:t>
      </w:r>
      <w:r w:rsidR="00DE0EC4">
        <w:rPr>
          <w:rStyle w:val="TXTOGERAL"/>
          <w:rFonts w:ascii="Tahoma" w:hAnsi="Tahoma" w:cs="Tahoma"/>
          <w:sz w:val="22"/>
          <w:szCs w:val="22"/>
        </w:rPr>
        <w:t xml:space="preserve">participação </w:t>
      </w:r>
      <w:r w:rsidR="00DE0EC4" w:rsidRPr="00C22919">
        <w:rPr>
          <w:rStyle w:val="TXTOGERAL"/>
          <w:rFonts w:ascii="Tahoma" w:hAnsi="Tahoma" w:cs="Tahoma"/>
          <w:sz w:val="22"/>
          <w:szCs w:val="22"/>
        </w:rPr>
        <w:t xml:space="preserve">da </w:t>
      </w:r>
      <w:r w:rsidR="00C22919" w:rsidRPr="00C22919">
        <w:rPr>
          <w:rStyle w:val="TXTOGERAL"/>
          <w:rFonts w:ascii="Tahoma" w:hAnsi="Tahoma" w:cs="Tahoma"/>
          <w:sz w:val="22"/>
          <w:szCs w:val="22"/>
        </w:rPr>
        <w:t>RDC 02</w:t>
      </w:r>
      <w:r w:rsidR="000009A4" w:rsidRPr="00C22919">
        <w:rPr>
          <w:rStyle w:val="TXTOGERAL"/>
          <w:rFonts w:ascii="Tahoma" w:hAnsi="Tahoma" w:cs="Tahoma"/>
          <w:sz w:val="22"/>
          <w:szCs w:val="22"/>
        </w:rPr>
        <w:t>/2016</w:t>
      </w:r>
      <w:r w:rsidRPr="00C22919">
        <w:rPr>
          <w:rStyle w:val="TXTOGERAL"/>
          <w:rFonts w:ascii="Tahoma" w:hAnsi="Tahoma" w:cs="Tahoma"/>
          <w:sz w:val="22"/>
          <w:szCs w:val="22"/>
        </w:rPr>
        <w:t xml:space="preserve"> deverá preencher</w:t>
      </w:r>
      <w:r w:rsidRPr="00A402E8">
        <w:rPr>
          <w:rStyle w:val="TXTOGERAL"/>
          <w:rFonts w:ascii="Tahoma" w:hAnsi="Tahoma" w:cs="Tahoma"/>
          <w:sz w:val="22"/>
          <w:szCs w:val="22"/>
        </w:rPr>
        <w:t xml:space="preserve"> as informações solicitadas neste formulário e remetê-lo para o </w:t>
      </w:r>
      <w:r w:rsidR="00620EB6" w:rsidRPr="00A402E8">
        <w:rPr>
          <w:rStyle w:val="TXTOGERAL"/>
          <w:rFonts w:ascii="Tahoma" w:hAnsi="Tahoma" w:cs="Tahoma"/>
          <w:sz w:val="22"/>
          <w:szCs w:val="22"/>
        </w:rPr>
        <w:t>IFG</w:t>
      </w:r>
      <w:r w:rsidRPr="00A402E8">
        <w:rPr>
          <w:rStyle w:val="TXTOGERAL"/>
          <w:rFonts w:ascii="Tahoma" w:hAnsi="Tahoma" w:cs="Tahoma"/>
          <w:sz w:val="22"/>
          <w:szCs w:val="22"/>
        </w:rPr>
        <w:t>, via e-mail</w:t>
      </w:r>
      <w:r w:rsidR="008F75EF" w:rsidRPr="00A402E8">
        <w:rPr>
          <w:rStyle w:val="TXTOGERAL"/>
          <w:rFonts w:ascii="Tahoma" w:hAnsi="Tahoma" w:cs="Tahoma"/>
          <w:sz w:val="22"/>
          <w:szCs w:val="22"/>
        </w:rPr>
        <w:t>:</w:t>
      </w:r>
      <w:r w:rsidRPr="00A402E8">
        <w:rPr>
          <w:rStyle w:val="TXTOGERAL"/>
          <w:rFonts w:ascii="Tahoma" w:hAnsi="Tahoma" w:cs="Tahoma"/>
          <w:sz w:val="22"/>
          <w:szCs w:val="22"/>
        </w:rPr>
        <w:t xml:space="preserve"> </w:t>
      </w:r>
      <w:r w:rsidR="008F75EF" w:rsidRPr="00A402E8">
        <w:rPr>
          <w:rStyle w:val="TXTOGERAL"/>
          <w:rFonts w:ascii="Tahoma" w:hAnsi="Tahoma" w:cs="Tahoma"/>
          <w:sz w:val="22"/>
          <w:szCs w:val="22"/>
        </w:rPr>
        <w:t>“</w:t>
      </w:r>
      <w:r w:rsidR="00F05DD3" w:rsidRPr="00A402E8">
        <w:rPr>
          <w:rFonts w:ascii="Tahoma" w:eastAsia="Arial" w:hAnsi="Tahoma" w:cs="Tahoma"/>
          <w:kern w:val="3"/>
          <w:u w:val="single"/>
          <w:lang w:eastAsia="zh-CN"/>
        </w:rPr>
        <w:t>comissao.rdc.ifg@gmail.com</w:t>
      </w:r>
      <w:r w:rsidR="008F75EF" w:rsidRPr="00A402E8">
        <w:rPr>
          <w:rFonts w:ascii="Tahoma" w:eastAsia="Arial" w:hAnsi="Tahoma" w:cs="Tahoma"/>
          <w:kern w:val="3"/>
          <w:lang w:eastAsia="zh-CN"/>
        </w:rPr>
        <w:t>”</w:t>
      </w:r>
      <w:r w:rsidRPr="00A402E8">
        <w:rPr>
          <w:rStyle w:val="TXTOGERAL"/>
          <w:rFonts w:ascii="Tahoma" w:hAnsi="Tahoma" w:cs="Tahoma"/>
          <w:sz w:val="22"/>
          <w:szCs w:val="22"/>
        </w:rPr>
        <w:t xml:space="preserve">. Caso contrário, a </w:t>
      </w:r>
      <w:r w:rsidRPr="00A402E8">
        <w:rPr>
          <w:rStyle w:val="TXTOGERAL"/>
          <w:rFonts w:ascii="Tahoma" w:hAnsi="Tahoma" w:cs="Tahoma"/>
          <w:b/>
          <w:bCs/>
          <w:sz w:val="22"/>
          <w:szCs w:val="22"/>
        </w:rPr>
        <w:t>Comissão Permanente de Licitação RDC (CPL-RDC)</w:t>
      </w:r>
      <w:r w:rsidRPr="00A402E8">
        <w:rPr>
          <w:rStyle w:val="TXTOGERAL"/>
          <w:rFonts w:ascii="Tahoma" w:hAnsi="Tahoma" w:cs="Tahoma"/>
          <w:sz w:val="22"/>
          <w:szCs w:val="22"/>
        </w:rPr>
        <w:t xml:space="preserve"> exime-se da obrigação de comunicar, diretamente ao interessado, possíveis alterações no Edital, bem como esclarecimentos posteriores.</w:t>
      </w:r>
    </w:p>
    <w:p w:rsidR="00DF71D7" w:rsidRPr="00A402E8" w:rsidRDefault="00DF71D7" w:rsidP="004E370A">
      <w:pPr>
        <w:pStyle w:val="Standard"/>
        <w:jc w:val="center"/>
        <w:rPr>
          <w:rStyle w:val="Fontepargpadro8"/>
          <w:rFonts w:ascii="Tahoma" w:hAnsi="Tahoma" w:cs="Tahoma"/>
          <w:sz w:val="22"/>
          <w:szCs w:val="22"/>
        </w:rPr>
      </w:pPr>
      <w:bookmarkStart w:id="1" w:name="__RefHeading__54096_2101831504"/>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DE0EC4" w:rsidRDefault="00DE0EC4" w:rsidP="004E370A">
      <w:pPr>
        <w:pStyle w:val="Standard"/>
        <w:jc w:val="center"/>
        <w:rPr>
          <w:rStyle w:val="Fontepargpadro8"/>
          <w:rFonts w:ascii="Tahoma" w:hAnsi="Tahoma" w:cs="Tahoma"/>
          <w:sz w:val="22"/>
          <w:szCs w:val="22"/>
        </w:rPr>
      </w:pPr>
    </w:p>
    <w:p w:rsidR="00C83D11" w:rsidRDefault="00C83D11" w:rsidP="004E370A">
      <w:pPr>
        <w:pStyle w:val="Standard"/>
        <w:jc w:val="center"/>
        <w:rPr>
          <w:rStyle w:val="Fontepargpadro8"/>
          <w:rFonts w:ascii="Tahoma" w:hAnsi="Tahoma" w:cs="Tahoma"/>
          <w:sz w:val="22"/>
          <w:szCs w:val="22"/>
        </w:rPr>
      </w:pPr>
    </w:p>
    <w:p w:rsidR="00A402E8" w:rsidRDefault="00A402E8" w:rsidP="004E370A">
      <w:pPr>
        <w:pStyle w:val="Standard"/>
        <w:jc w:val="center"/>
        <w:rPr>
          <w:rStyle w:val="Fontepargpadro8"/>
          <w:rFonts w:ascii="Tahoma" w:hAnsi="Tahoma" w:cs="Tahoma"/>
          <w:sz w:val="22"/>
          <w:szCs w:val="22"/>
        </w:rPr>
      </w:pPr>
    </w:p>
    <w:p w:rsidR="004E370A" w:rsidRPr="00A402E8" w:rsidRDefault="004E370A" w:rsidP="004E370A">
      <w:pPr>
        <w:pStyle w:val="Standard"/>
        <w:jc w:val="center"/>
        <w:rPr>
          <w:rStyle w:val="Fontepargpadro8"/>
          <w:rFonts w:ascii="Tahoma" w:hAnsi="Tahoma" w:cs="Tahoma"/>
          <w:sz w:val="22"/>
          <w:szCs w:val="22"/>
        </w:rPr>
      </w:pPr>
      <w:r w:rsidRPr="00A402E8">
        <w:rPr>
          <w:rStyle w:val="Fontepargpadro8"/>
          <w:rFonts w:ascii="Tahoma" w:hAnsi="Tahoma" w:cs="Tahoma"/>
          <w:sz w:val="22"/>
          <w:szCs w:val="22"/>
        </w:rPr>
        <w:t>TERMO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DE</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RETIRADA</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DO</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EDITAL</w:t>
      </w:r>
      <w:bookmarkEnd w:id="1"/>
    </w:p>
    <w:p w:rsidR="004E370A" w:rsidRPr="00A402E8" w:rsidRDefault="004E370A" w:rsidP="004E370A">
      <w:pPr>
        <w:pStyle w:val="Standard"/>
        <w:jc w:val="center"/>
        <w:rPr>
          <w:rStyle w:val="Fontepargpadro8"/>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jc w:val="center"/>
        <w:rPr>
          <w:rFonts w:ascii="Tahoma" w:hAnsi="Tahoma" w:cs="Tahoma"/>
          <w:sz w:val="22"/>
          <w:szCs w:val="22"/>
        </w:rPr>
      </w:pP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 xml:space="preserve">EMPRESA: </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ENDEREÇO:</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CNPJ:</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RESPONSÁVEL:</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E-MAIL:</w:t>
      </w:r>
    </w:p>
    <w:p w:rsidR="004E370A" w:rsidRPr="00A402E8" w:rsidRDefault="004E370A" w:rsidP="004E370A">
      <w:pPr>
        <w:pStyle w:val="Standard"/>
        <w:spacing w:line="360" w:lineRule="auto"/>
        <w:jc w:val="both"/>
        <w:rPr>
          <w:rFonts w:ascii="Tahoma" w:hAnsi="Tahoma" w:cs="Tahoma"/>
          <w:sz w:val="22"/>
          <w:szCs w:val="22"/>
        </w:rPr>
      </w:pPr>
      <w:r w:rsidRPr="00A402E8">
        <w:rPr>
          <w:rFonts w:ascii="Tahoma" w:hAnsi="Tahoma" w:cs="Tahoma"/>
          <w:sz w:val="22"/>
          <w:szCs w:val="22"/>
        </w:rPr>
        <w:t>TELEFONE:</w:t>
      </w:r>
    </w:p>
    <w:p w:rsidR="004E370A" w:rsidRPr="00A402E8" w:rsidRDefault="004E370A" w:rsidP="004E370A">
      <w:pPr>
        <w:pStyle w:val="Standard"/>
        <w:jc w:val="both"/>
        <w:rPr>
          <w:rFonts w:ascii="Tahoma" w:hAnsi="Tahoma" w:cs="Tahoma"/>
          <w:sz w:val="22"/>
          <w:szCs w:val="22"/>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both"/>
        <w:rPr>
          <w:rFonts w:ascii="Tahoma" w:hAnsi="Tahoma" w:cs="Tahoma"/>
        </w:rPr>
      </w:pPr>
    </w:p>
    <w:p w:rsidR="004E370A" w:rsidRPr="00A402E8" w:rsidRDefault="004E370A" w:rsidP="004E370A">
      <w:pPr>
        <w:jc w:val="center"/>
        <w:rPr>
          <w:rFonts w:ascii="Tahoma" w:hAnsi="Tahoma" w:cs="Tahoma"/>
        </w:rPr>
      </w:pPr>
      <w:r w:rsidRPr="00A402E8">
        <w:rPr>
          <w:rFonts w:ascii="Tahoma" w:hAnsi="Tahoma" w:cs="Tahoma"/>
        </w:rPr>
        <w:t>Goiâni</w:t>
      </w:r>
      <w:r w:rsidR="000009A4" w:rsidRPr="00A402E8">
        <w:rPr>
          <w:rFonts w:ascii="Tahoma" w:hAnsi="Tahoma" w:cs="Tahoma"/>
        </w:rPr>
        <w:t xml:space="preserve">a, ___ de ______________ </w:t>
      </w:r>
      <w:proofErr w:type="spellStart"/>
      <w:r w:rsidR="000009A4" w:rsidRPr="00A402E8">
        <w:rPr>
          <w:rFonts w:ascii="Tahoma" w:hAnsi="Tahoma" w:cs="Tahoma"/>
        </w:rPr>
        <w:t>de</w:t>
      </w:r>
      <w:proofErr w:type="spellEnd"/>
      <w:r w:rsidR="000009A4" w:rsidRPr="00A402E8">
        <w:rPr>
          <w:rFonts w:ascii="Tahoma" w:hAnsi="Tahoma" w:cs="Tahoma"/>
        </w:rPr>
        <w:t xml:space="preserve"> </w:t>
      </w:r>
      <w:r w:rsidR="000009A4" w:rsidRPr="00DE0D5B">
        <w:rPr>
          <w:rFonts w:ascii="Tahoma" w:hAnsi="Tahoma" w:cs="Tahoma"/>
        </w:rPr>
        <w:t>2016</w:t>
      </w:r>
      <w:r w:rsidRPr="00DE0D5B">
        <w:rPr>
          <w:rFonts w:ascii="Tahoma" w:hAnsi="Tahoma" w:cs="Tahoma"/>
        </w:rPr>
        <w:t>.</w:t>
      </w:r>
    </w:p>
    <w:p w:rsidR="004E370A" w:rsidRPr="00A402E8" w:rsidRDefault="004E370A" w:rsidP="004E370A">
      <w:pPr>
        <w:jc w:val="center"/>
        <w:rPr>
          <w:rFonts w:ascii="Tahoma" w:hAnsi="Tahoma" w:cs="Tahoma"/>
        </w:rPr>
      </w:pPr>
    </w:p>
    <w:p w:rsidR="004E370A" w:rsidRPr="00A402E8" w:rsidRDefault="004E370A" w:rsidP="004E370A">
      <w:pPr>
        <w:jc w:val="center"/>
        <w:rPr>
          <w:rFonts w:ascii="Tahoma" w:hAnsi="Tahoma" w:cs="Tahoma"/>
        </w:rPr>
      </w:pPr>
    </w:p>
    <w:p w:rsidR="004E370A" w:rsidRPr="00A402E8" w:rsidRDefault="004E370A" w:rsidP="004E370A">
      <w:pPr>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r w:rsidRPr="00A402E8">
        <w:rPr>
          <w:rFonts w:ascii="Tahoma" w:hAnsi="Tahoma" w:cs="Tahoma"/>
        </w:rPr>
        <w:t>____________________________________________________________</w:t>
      </w:r>
    </w:p>
    <w:p w:rsidR="004E370A" w:rsidRPr="00A402E8" w:rsidRDefault="004E370A" w:rsidP="004E370A">
      <w:pPr>
        <w:spacing w:after="0" w:line="240" w:lineRule="auto"/>
        <w:contextualSpacing/>
        <w:jc w:val="center"/>
        <w:rPr>
          <w:rFonts w:ascii="Tahoma" w:hAnsi="Tahoma" w:cs="Tahoma"/>
        </w:rPr>
      </w:pPr>
      <w:r w:rsidRPr="00A402E8">
        <w:rPr>
          <w:rFonts w:ascii="Tahoma" w:hAnsi="Tahoma" w:cs="Tahoma"/>
        </w:rPr>
        <w:t>Nome e Assinatura do Representante Legal da Licitante</w:t>
      </w:r>
    </w:p>
    <w:p w:rsidR="004E370A" w:rsidRPr="00A402E8" w:rsidRDefault="004E370A" w:rsidP="004E370A">
      <w:pPr>
        <w:spacing w:after="0" w:line="240" w:lineRule="auto"/>
        <w:contextualSpacing/>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p>
    <w:p w:rsidR="004E370A" w:rsidRPr="00A402E8" w:rsidRDefault="004E370A"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EB1E3D" w:rsidRPr="00A402E8" w:rsidRDefault="00EB1E3D" w:rsidP="004E370A">
      <w:pPr>
        <w:spacing w:after="0" w:line="240" w:lineRule="auto"/>
        <w:contextualSpacing/>
        <w:jc w:val="center"/>
        <w:rPr>
          <w:rFonts w:ascii="Tahoma" w:hAnsi="Tahoma" w:cs="Tahoma"/>
        </w:rPr>
      </w:pPr>
    </w:p>
    <w:p w:rsidR="000009A4" w:rsidRPr="00A402E8" w:rsidRDefault="000009A4" w:rsidP="00A671F8">
      <w:pPr>
        <w:spacing w:after="0" w:line="240" w:lineRule="auto"/>
        <w:contextualSpacing/>
        <w:rPr>
          <w:rFonts w:ascii="Tahoma" w:hAnsi="Tahoma" w:cs="Tahoma"/>
        </w:rPr>
      </w:pPr>
    </w:p>
    <w:p w:rsidR="00C36B1D" w:rsidRDefault="00C36B1D" w:rsidP="00DE1344">
      <w:pPr>
        <w:spacing w:after="0" w:line="240" w:lineRule="auto"/>
        <w:contextualSpacing/>
        <w:rPr>
          <w:rFonts w:ascii="Tahoma" w:hAnsi="Tahoma" w:cs="Tahoma"/>
          <w:b/>
        </w:rPr>
      </w:pPr>
    </w:p>
    <w:p w:rsidR="00A402E8" w:rsidRDefault="00A402E8" w:rsidP="00DE1344">
      <w:pPr>
        <w:spacing w:after="0" w:line="240" w:lineRule="auto"/>
        <w:contextualSpacing/>
        <w:rPr>
          <w:rFonts w:ascii="Tahoma" w:hAnsi="Tahoma" w:cs="Tahoma"/>
          <w:b/>
        </w:rPr>
      </w:pPr>
    </w:p>
    <w:p w:rsidR="00A402E8" w:rsidRDefault="00A402E8" w:rsidP="00DE1344">
      <w:pPr>
        <w:spacing w:after="0" w:line="240" w:lineRule="auto"/>
        <w:contextualSpacing/>
        <w:rPr>
          <w:rFonts w:ascii="Tahoma" w:hAnsi="Tahoma" w:cs="Tahoma"/>
          <w:b/>
        </w:rPr>
      </w:pPr>
    </w:p>
    <w:p w:rsidR="00DF71D7" w:rsidRPr="00A402E8" w:rsidRDefault="00DF71D7" w:rsidP="00C36B1D">
      <w:pPr>
        <w:spacing w:after="0" w:line="240" w:lineRule="auto"/>
        <w:contextualSpacing/>
        <w:jc w:val="center"/>
        <w:rPr>
          <w:rFonts w:ascii="Tahoma" w:hAnsi="Tahoma" w:cs="Tahoma"/>
          <w:b/>
        </w:rPr>
      </w:pPr>
    </w:p>
    <w:p w:rsidR="00C36B1D" w:rsidRPr="00A402E8" w:rsidRDefault="00C36B1D" w:rsidP="00C36B1D">
      <w:pPr>
        <w:spacing w:after="0" w:line="240" w:lineRule="auto"/>
        <w:contextualSpacing/>
        <w:jc w:val="center"/>
        <w:rPr>
          <w:rFonts w:ascii="Tahoma" w:hAnsi="Tahoma" w:cs="Tahoma"/>
          <w:b/>
        </w:rPr>
      </w:pPr>
      <w:r w:rsidRPr="00A402E8">
        <w:rPr>
          <w:rFonts w:ascii="Tahoma" w:hAnsi="Tahoma" w:cs="Tahoma"/>
          <w:b/>
        </w:rPr>
        <w:lastRenderedPageBreak/>
        <w:t xml:space="preserve">PREÂMBULO </w:t>
      </w:r>
    </w:p>
    <w:p w:rsidR="00C36B1D" w:rsidRPr="00A402E8" w:rsidRDefault="00C36B1D" w:rsidP="00C36B1D">
      <w:pPr>
        <w:spacing w:after="0" w:line="240" w:lineRule="auto"/>
        <w:contextualSpacing/>
        <w:jc w:val="center"/>
        <w:rPr>
          <w:rFonts w:ascii="Tahoma" w:hAnsi="Tahoma" w:cs="Tahoma"/>
          <w:b/>
        </w:rPr>
      </w:pPr>
      <w:r w:rsidRPr="00A402E8">
        <w:rPr>
          <w:rFonts w:ascii="Tahoma" w:hAnsi="Tahoma" w:cs="Tahoma"/>
          <w:b/>
        </w:rPr>
        <w:t>COMISSÃO PERMANENTE DE LICITAÇÃO – CPL – RDC</w:t>
      </w:r>
    </w:p>
    <w:p w:rsidR="00C36B1D" w:rsidRPr="00A402E8" w:rsidRDefault="00552CE8" w:rsidP="00C36B1D">
      <w:pPr>
        <w:spacing w:after="0" w:line="240" w:lineRule="auto"/>
        <w:contextualSpacing/>
        <w:jc w:val="center"/>
        <w:rPr>
          <w:rFonts w:ascii="Tahoma" w:hAnsi="Tahoma" w:cs="Tahoma"/>
          <w:b/>
        </w:rPr>
      </w:pPr>
      <w:r w:rsidRPr="00A402E8">
        <w:rPr>
          <w:rFonts w:ascii="Tahoma" w:hAnsi="Tahoma" w:cs="Tahoma"/>
          <w:b/>
        </w:rPr>
        <w:t xml:space="preserve">EDITAL </w:t>
      </w:r>
      <w:r w:rsidR="000009A4" w:rsidRPr="00A402E8">
        <w:rPr>
          <w:rFonts w:ascii="Tahoma" w:hAnsi="Tahoma" w:cs="Tahoma"/>
          <w:b/>
        </w:rPr>
        <w:t>RDC</w:t>
      </w:r>
      <w:r w:rsidR="00A402E8">
        <w:rPr>
          <w:rFonts w:ascii="Tahoma" w:hAnsi="Tahoma" w:cs="Tahoma"/>
          <w:b/>
        </w:rPr>
        <w:t xml:space="preserve"> </w:t>
      </w:r>
      <w:r w:rsidR="00A402E8" w:rsidRPr="00C22919">
        <w:rPr>
          <w:rFonts w:ascii="Tahoma" w:hAnsi="Tahoma" w:cs="Tahoma"/>
          <w:b/>
        </w:rPr>
        <w:t>Nº</w:t>
      </w:r>
      <w:r w:rsidR="00E43C2D" w:rsidRPr="00C22919">
        <w:rPr>
          <w:rFonts w:ascii="Tahoma" w:hAnsi="Tahoma" w:cs="Tahoma"/>
          <w:b/>
        </w:rPr>
        <w:t xml:space="preserve"> </w:t>
      </w:r>
      <w:r w:rsidR="00C22919" w:rsidRPr="00C22919">
        <w:rPr>
          <w:rFonts w:ascii="Tahoma" w:hAnsi="Tahoma" w:cs="Tahoma"/>
          <w:b/>
        </w:rPr>
        <w:t>02</w:t>
      </w:r>
      <w:r w:rsidR="000009A4" w:rsidRPr="00C22919">
        <w:rPr>
          <w:rFonts w:ascii="Tahoma" w:hAnsi="Tahoma" w:cs="Tahoma"/>
          <w:b/>
        </w:rPr>
        <w:t>/2016</w:t>
      </w:r>
    </w:p>
    <w:p w:rsidR="000C1150" w:rsidRPr="00A402E8" w:rsidRDefault="000C1150" w:rsidP="00C36B1D">
      <w:pPr>
        <w:spacing w:after="0" w:line="240" w:lineRule="auto"/>
        <w:contextualSpacing/>
        <w:jc w:val="center"/>
        <w:rPr>
          <w:rFonts w:ascii="Tahoma" w:hAnsi="Tahoma" w:cs="Tahoma"/>
          <w:b/>
        </w:rPr>
      </w:pPr>
    </w:p>
    <w:p w:rsidR="003B537D" w:rsidRPr="00A402E8" w:rsidRDefault="00C36B1D" w:rsidP="0066072E">
      <w:pPr>
        <w:pStyle w:val="Textbody"/>
        <w:spacing w:before="0" w:after="0" w:line="276" w:lineRule="auto"/>
        <w:ind w:firstLine="709"/>
        <w:contextualSpacing/>
        <w:rPr>
          <w:rStyle w:val="TXTOGERAL"/>
          <w:rFonts w:ascii="Tahoma" w:hAnsi="Tahoma" w:cs="Tahoma"/>
          <w:b/>
          <w:bCs/>
          <w:caps/>
          <w:sz w:val="22"/>
          <w:szCs w:val="22"/>
        </w:rPr>
      </w:pPr>
      <w:r w:rsidRPr="00A402E8">
        <w:rPr>
          <w:rStyle w:val="TXTOGERAL"/>
          <w:rFonts w:ascii="Tahoma" w:hAnsi="Tahoma" w:cs="Tahoma"/>
          <w:color w:val="auto"/>
          <w:sz w:val="22"/>
          <w:szCs w:val="22"/>
        </w:rPr>
        <w:t xml:space="preserve">A Comissão Permanente de Licitação – RDC (CPL-RDC) designada pela </w:t>
      </w:r>
      <w:r w:rsidR="00F228AC" w:rsidRPr="00A402E8">
        <w:rPr>
          <w:rStyle w:val="TXTOGERAL"/>
          <w:rFonts w:ascii="Tahoma" w:hAnsi="Tahoma" w:cs="Tahoma"/>
          <w:color w:val="auto"/>
          <w:sz w:val="22"/>
          <w:szCs w:val="22"/>
        </w:rPr>
        <w:t>Portaria n.º 661, de 30/03</w:t>
      </w:r>
      <w:r w:rsidR="007A699D" w:rsidRPr="00A402E8">
        <w:rPr>
          <w:rStyle w:val="TXTOGERAL"/>
          <w:rFonts w:ascii="Tahoma" w:hAnsi="Tahoma" w:cs="Tahoma"/>
          <w:color w:val="auto"/>
          <w:sz w:val="22"/>
          <w:szCs w:val="22"/>
        </w:rPr>
        <w:t>/2016</w:t>
      </w:r>
      <w:r w:rsidR="00693A30" w:rsidRPr="00A402E8">
        <w:rPr>
          <w:rStyle w:val="TXTOGERAL"/>
          <w:rFonts w:ascii="Tahoma" w:hAnsi="Tahoma" w:cs="Tahoma"/>
          <w:color w:val="auto"/>
          <w:sz w:val="22"/>
          <w:szCs w:val="22"/>
        </w:rPr>
        <w:t>,</w:t>
      </w:r>
      <w:r w:rsidRPr="00A402E8">
        <w:rPr>
          <w:rStyle w:val="TXTOGERAL"/>
          <w:rFonts w:ascii="Tahoma" w:hAnsi="Tahoma" w:cs="Tahoma"/>
          <w:color w:val="auto"/>
          <w:sz w:val="22"/>
          <w:szCs w:val="22"/>
        </w:rPr>
        <w:t xml:space="preserve"> da Reitoria do INSTITUTO FEDERAL DE EDUCAÇÃO, CIÊNCIA E TECNOLOGIA DE GOIÁS – IFG, leva ao conhecimento dos interessados que às </w:t>
      </w:r>
      <w:proofErr w:type="gramStart"/>
      <w:r w:rsidR="00673C16" w:rsidRPr="0027094A">
        <w:rPr>
          <w:rStyle w:val="TXTOGERAL"/>
          <w:rFonts w:ascii="Tahoma" w:hAnsi="Tahoma" w:cs="Tahoma"/>
          <w:color w:val="auto"/>
          <w:sz w:val="22"/>
          <w:szCs w:val="22"/>
        </w:rPr>
        <w:t>08</w:t>
      </w:r>
      <w:r w:rsidR="006C61BB" w:rsidRPr="0027094A">
        <w:rPr>
          <w:rStyle w:val="TXTOGERAL"/>
          <w:rFonts w:ascii="Tahoma" w:hAnsi="Tahoma" w:cs="Tahoma"/>
          <w:color w:val="auto"/>
          <w:sz w:val="22"/>
          <w:szCs w:val="22"/>
        </w:rPr>
        <w:t>:</w:t>
      </w:r>
      <w:r w:rsidR="00673C16" w:rsidRPr="0027094A">
        <w:rPr>
          <w:rStyle w:val="TXTOGERAL"/>
          <w:rFonts w:ascii="Tahoma" w:hAnsi="Tahoma" w:cs="Tahoma"/>
          <w:color w:val="auto"/>
          <w:sz w:val="22"/>
          <w:szCs w:val="22"/>
        </w:rPr>
        <w:t>30</w:t>
      </w:r>
      <w:proofErr w:type="gramEnd"/>
      <w:r w:rsidRPr="0027094A">
        <w:rPr>
          <w:rStyle w:val="TXTOGERAL"/>
          <w:rFonts w:ascii="Tahoma" w:hAnsi="Tahoma" w:cs="Tahoma"/>
          <w:color w:val="auto"/>
          <w:sz w:val="22"/>
          <w:szCs w:val="22"/>
        </w:rPr>
        <w:t xml:space="preserve">horas do dia </w:t>
      </w:r>
      <w:r w:rsidR="00673C16" w:rsidRPr="0027094A">
        <w:rPr>
          <w:rStyle w:val="TXTOGERAL"/>
          <w:rFonts w:ascii="Tahoma" w:hAnsi="Tahoma" w:cs="Tahoma"/>
          <w:color w:val="auto"/>
          <w:sz w:val="22"/>
          <w:szCs w:val="22"/>
        </w:rPr>
        <w:t>25</w:t>
      </w:r>
      <w:r w:rsidRPr="0027094A">
        <w:rPr>
          <w:rStyle w:val="TXTOGERAL"/>
          <w:rFonts w:ascii="Tahoma" w:hAnsi="Tahoma" w:cs="Tahoma"/>
          <w:color w:val="auto"/>
          <w:sz w:val="22"/>
          <w:szCs w:val="22"/>
        </w:rPr>
        <w:t>/</w:t>
      </w:r>
      <w:r w:rsidR="00673C16" w:rsidRPr="0027094A">
        <w:rPr>
          <w:rStyle w:val="TXTOGERAL"/>
          <w:rFonts w:ascii="Tahoma" w:hAnsi="Tahoma" w:cs="Tahoma"/>
          <w:color w:val="auto"/>
          <w:sz w:val="22"/>
          <w:szCs w:val="22"/>
        </w:rPr>
        <w:t>10</w:t>
      </w:r>
      <w:r w:rsidR="000009A4" w:rsidRPr="0027094A">
        <w:rPr>
          <w:rStyle w:val="TXTOGERAL"/>
          <w:rFonts w:ascii="Tahoma" w:hAnsi="Tahoma" w:cs="Tahoma"/>
          <w:color w:val="auto"/>
          <w:sz w:val="22"/>
          <w:szCs w:val="22"/>
        </w:rPr>
        <w:t>/</w:t>
      </w:r>
      <w:r w:rsidR="00673C16" w:rsidRPr="0027094A">
        <w:rPr>
          <w:rStyle w:val="TXTOGERAL"/>
          <w:rFonts w:ascii="Tahoma" w:hAnsi="Tahoma" w:cs="Tahoma"/>
          <w:color w:val="auto"/>
          <w:sz w:val="22"/>
          <w:szCs w:val="22"/>
        </w:rPr>
        <w:t>2016</w:t>
      </w:r>
      <w:r w:rsidRPr="0027094A">
        <w:rPr>
          <w:rStyle w:val="TXTOGERAL"/>
          <w:rFonts w:ascii="Tahoma" w:hAnsi="Tahoma" w:cs="Tahoma"/>
          <w:color w:val="auto"/>
          <w:sz w:val="22"/>
          <w:szCs w:val="22"/>
        </w:rPr>
        <w:t>,</w:t>
      </w:r>
      <w:r w:rsidRPr="00A402E8">
        <w:rPr>
          <w:rStyle w:val="TXTOGERAL"/>
          <w:rFonts w:ascii="Tahoma" w:hAnsi="Tahoma" w:cs="Tahoma"/>
          <w:color w:val="auto"/>
          <w:sz w:val="22"/>
          <w:szCs w:val="22"/>
        </w:rPr>
        <w:t xml:space="preserve"> será realizada licitação</w:t>
      </w:r>
      <w:r w:rsidR="00A84625" w:rsidRPr="00A402E8">
        <w:rPr>
          <w:rStyle w:val="TXTOGERAL"/>
          <w:rFonts w:ascii="Tahoma" w:hAnsi="Tahoma" w:cs="Tahoma"/>
          <w:color w:val="auto"/>
          <w:sz w:val="22"/>
          <w:szCs w:val="22"/>
        </w:rPr>
        <w:t xml:space="preserve"> eletrônica</w:t>
      </w:r>
      <w:r w:rsidRPr="00A402E8">
        <w:rPr>
          <w:rStyle w:val="TXTOGERAL"/>
          <w:rFonts w:ascii="Tahoma" w:hAnsi="Tahoma" w:cs="Tahoma"/>
          <w:color w:val="auto"/>
          <w:sz w:val="22"/>
          <w:szCs w:val="22"/>
        </w:rPr>
        <w:t xml:space="preserve"> na modalidade </w:t>
      </w:r>
      <w:r w:rsidRPr="00A402E8">
        <w:rPr>
          <w:rStyle w:val="TXTOGERAL"/>
          <w:rFonts w:ascii="Tahoma" w:hAnsi="Tahoma" w:cs="Tahoma"/>
          <w:b/>
          <w:bCs/>
          <w:color w:val="auto"/>
          <w:sz w:val="22"/>
          <w:szCs w:val="22"/>
        </w:rPr>
        <w:t>Regime Diferenciado de Contratações Eletrônico – RDC</w:t>
      </w:r>
      <w:r w:rsidRPr="00A402E8">
        <w:rPr>
          <w:rStyle w:val="TXTOGERAL"/>
          <w:rFonts w:ascii="Tahoma" w:hAnsi="Tahoma" w:cs="Tahoma"/>
          <w:color w:val="auto"/>
          <w:sz w:val="22"/>
          <w:szCs w:val="22"/>
        </w:rPr>
        <w:t xml:space="preserve">, do tipo </w:t>
      </w:r>
      <w:r w:rsidRPr="00A402E8">
        <w:rPr>
          <w:rStyle w:val="TXTOGERAL"/>
          <w:rFonts w:ascii="Tahoma" w:hAnsi="Tahoma" w:cs="Tahoma"/>
          <w:b/>
          <w:bCs/>
          <w:color w:val="auto"/>
          <w:sz w:val="22"/>
          <w:szCs w:val="22"/>
        </w:rPr>
        <w:t>MAIOR DESCONTO</w:t>
      </w:r>
      <w:r w:rsidRPr="00A402E8">
        <w:rPr>
          <w:rStyle w:val="TXTOGERAL"/>
          <w:rFonts w:ascii="Tahoma" w:hAnsi="Tahoma" w:cs="Tahoma"/>
          <w:color w:val="auto"/>
          <w:sz w:val="22"/>
          <w:szCs w:val="22"/>
        </w:rPr>
        <w:t xml:space="preserve">, sob o </w:t>
      </w:r>
      <w:r w:rsidRPr="00A402E8">
        <w:rPr>
          <w:rStyle w:val="TXTOGERAL"/>
          <w:rFonts w:ascii="Tahoma" w:hAnsi="Tahoma" w:cs="Tahoma"/>
          <w:b/>
          <w:bCs/>
          <w:color w:val="auto"/>
          <w:sz w:val="22"/>
          <w:szCs w:val="22"/>
        </w:rPr>
        <w:t>REGIME DE EMPREITADA POR PREÇO GLOBAL</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MODO DE DISPUTA COMBINADO FECHADO/ABERTO</w:t>
      </w:r>
      <w:r w:rsidRPr="00A402E8">
        <w:rPr>
          <w:rStyle w:val="TXTOGERAL"/>
          <w:rFonts w:ascii="Tahoma" w:hAnsi="Tahoma" w:cs="Tahoma"/>
          <w:color w:val="auto"/>
          <w:sz w:val="22"/>
          <w:szCs w:val="22"/>
        </w:rPr>
        <w:t xml:space="preserve">, sendo o objeto: </w:t>
      </w:r>
      <w:r w:rsidRPr="00A402E8">
        <w:rPr>
          <w:rStyle w:val="TXTOGERAL"/>
          <w:rFonts w:ascii="Tahoma" w:hAnsi="Tahoma" w:cs="Tahoma"/>
          <w:b/>
          <w:bCs/>
          <w:sz w:val="22"/>
          <w:szCs w:val="22"/>
        </w:rPr>
        <w:t xml:space="preserve">CONTRATAÇÃO DE PESSOA JURÍDICA PARA </w:t>
      </w:r>
      <w:r w:rsidR="003B537D" w:rsidRPr="00A402E8">
        <w:rPr>
          <w:rStyle w:val="TXTOGERAL"/>
          <w:rFonts w:ascii="Tahoma" w:hAnsi="Tahoma" w:cs="Tahoma"/>
          <w:b/>
          <w:bCs/>
          <w:sz w:val="22"/>
          <w:szCs w:val="22"/>
        </w:rPr>
        <w:t xml:space="preserve">CONSTRUÇÃO DA </w:t>
      </w:r>
      <w:r w:rsidR="003B537D" w:rsidRPr="00A402E8">
        <w:rPr>
          <w:rStyle w:val="TXTOGERAL"/>
          <w:rFonts w:ascii="Tahoma" w:hAnsi="Tahoma" w:cs="Tahoma"/>
          <w:b/>
          <w:bCs/>
          <w:caps/>
          <w:sz w:val="22"/>
          <w:szCs w:val="22"/>
        </w:rPr>
        <w:t xml:space="preserve">2ª Etapa de implantação do Câmpus </w:t>
      </w:r>
      <w:r w:rsidR="00E43C2D">
        <w:rPr>
          <w:rStyle w:val="TXTOGERAL"/>
          <w:rFonts w:ascii="Tahoma" w:hAnsi="Tahoma" w:cs="Tahoma"/>
          <w:b/>
          <w:bCs/>
          <w:caps/>
          <w:sz w:val="22"/>
          <w:szCs w:val="22"/>
        </w:rPr>
        <w:t>águas lindas</w:t>
      </w:r>
      <w:r w:rsidR="00B45645">
        <w:rPr>
          <w:rStyle w:val="TXTOGERAL"/>
          <w:rFonts w:ascii="Tahoma" w:hAnsi="Tahoma" w:cs="Tahoma"/>
          <w:b/>
          <w:bCs/>
          <w:caps/>
          <w:sz w:val="22"/>
          <w:szCs w:val="22"/>
        </w:rPr>
        <w:t xml:space="preserve"> DE GOIÁS</w:t>
      </w:r>
      <w:r w:rsidR="003B537D" w:rsidRPr="00A402E8">
        <w:rPr>
          <w:rStyle w:val="TXTOGERAL"/>
          <w:rFonts w:ascii="Tahoma" w:hAnsi="Tahoma" w:cs="Tahoma"/>
          <w:b/>
          <w:bCs/>
          <w:caps/>
          <w:sz w:val="22"/>
          <w:szCs w:val="22"/>
        </w:rPr>
        <w:t xml:space="preserve">, contemplando os serviços de conclusão </w:t>
      </w:r>
      <w:r w:rsidR="003B537D" w:rsidRPr="00DE0D5B">
        <w:rPr>
          <w:rStyle w:val="TXTOGERAL"/>
          <w:rFonts w:ascii="Tahoma" w:hAnsi="Tahoma" w:cs="Tahoma"/>
          <w:b/>
          <w:bCs/>
          <w:caps/>
          <w:sz w:val="22"/>
          <w:szCs w:val="22"/>
        </w:rPr>
        <w:t>e adaptações do bloco administrativo</w:t>
      </w:r>
      <w:r w:rsidR="00CD1443" w:rsidRPr="00DE0D5B">
        <w:rPr>
          <w:rStyle w:val="TXTOGERAL"/>
          <w:rFonts w:ascii="Tahoma" w:hAnsi="Tahoma" w:cs="Tahoma"/>
          <w:b/>
          <w:bCs/>
          <w:caps/>
          <w:sz w:val="22"/>
          <w:szCs w:val="22"/>
        </w:rPr>
        <w:t>/SERVIÇOS</w:t>
      </w:r>
      <w:r w:rsidR="00AF78F5" w:rsidRPr="00DE0D5B">
        <w:rPr>
          <w:rStyle w:val="TXTOGERAL"/>
          <w:rFonts w:ascii="Tahoma" w:hAnsi="Tahoma" w:cs="Tahoma"/>
          <w:b/>
          <w:bCs/>
          <w:caps/>
          <w:sz w:val="22"/>
          <w:szCs w:val="22"/>
        </w:rPr>
        <w:t xml:space="preserve"> E BLOCO</w:t>
      </w:r>
      <w:r w:rsidR="00CD1443" w:rsidRPr="00DE0D5B">
        <w:rPr>
          <w:rStyle w:val="TXTOGERAL"/>
          <w:rFonts w:ascii="Tahoma" w:hAnsi="Tahoma" w:cs="Tahoma"/>
          <w:b/>
          <w:bCs/>
          <w:caps/>
          <w:sz w:val="22"/>
          <w:szCs w:val="22"/>
        </w:rPr>
        <w:t xml:space="preserve"> DE SALA</w:t>
      </w:r>
      <w:r w:rsidR="009576BD" w:rsidRPr="00DE0D5B">
        <w:rPr>
          <w:rStyle w:val="TXTOGERAL"/>
          <w:rFonts w:ascii="Tahoma" w:hAnsi="Tahoma" w:cs="Tahoma"/>
          <w:b/>
          <w:bCs/>
          <w:caps/>
          <w:sz w:val="22"/>
          <w:szCs w:val="22"/>
        </w:rPr>
        <w:t>s</w:t>
      </w:r>
      <w:r w:rsidR="00CD1443" w:rsidRPr="00DE0D5B">
        <w:rPr>
          <w:rStyle w:val="TXTOGERAL"/>
          <w:rFonts w:ascii="Tahoma" w:hAnsi="Tahoma" w:cs="Tahoma"/>
          <w:b/>
          <w:bCs/>
          <w:caps/>
          <w:sz w:val="22"/>
          <w:szCs w:val="22"/>
        </w:rPr>
        <w:t xml:space="preserve"> DE AULA 2</w:t>
      </w:r>
      <w:r w:rsidR="003B537D" w:rsidRPr="00DE0D5B">
        <w:rPr>
          <w:rStyle w:val="TXTOGERAL"/>
          <w:rFonts w:ascii="Tahoma" w:hAnsi="Tahoma" w:cs="Tahoma"/>
          <w:bCs/>
          <w:caps/>
          <w:sz w:val="22"/>
          <w:szCs w:val="22"/>
        </w:rPr>
        <w:t>.</w:t>
      </w:r>
    </w:p>
    <w:p w:rsidR="00C36B1D" w:rsidRPr="001C46BF" w:rsidRDefault="00C36B1D" w:rsidP="0066072E">
      <w:pPr>
        <w:pStyle w:val="Textbody"/>
        <w:spacing w:before="0" w:after="0" w:line="276" w:lineRule="auto"/>
        <w:ind w:firstLine="709"/>
        <w:contextualSpacing/>
        <w:rPr>
          <w:rFonts w:ascii="Tahoma" w:hAnsi="Tahoma" w:cs="Tahoma"/>
          <w:color w:val="auto"/>
          <w:sz w:val="22"/>
          <w:szCs w:val="22"/>
        </w:rPr>
      </w:pPr>
      <w:r w:rsidRPr="00A402E8">
        <w:rPr>
          <w:rStyle w:val="TXTOGERAL"/>
          <w:rFonts w:ascii="Tahoma" w:hAnsi="Tahoma" w:cs="Tahoma"/>
          <w:color w:val="auto"/>
          <w:sz w:val="22"/>
          <w:szCs w:val="22"/>
        </w:rPr>
        <w:t xml:space="preserve">O presente certame licitatório reger-se-á pelas disposições da Lei nº 12.462/2011, que é regulamentada pelos Decretos nº 7.581/2011, que foi alterado pelos Decretos nº 8.080/2013 e 8.251/2014; o Decreto 7.983/2013; a Lei nº 8.666/93 e suas alterações, no que couber; bem como, pela Instrução Normativa 02/2010 da SLTI e suas alterações, Lei Complementar 123/06 e suas alterações, Decreto nº 6.204/2007, Instrução Normativa nº 05/2012 da SLTI e demais legislações pertinentes e, ainda, pelo estabelecido no presente Edital e seus anexos, constante do </w:t>
      </w:r>
      <w:r w:rsidR="001C46BF">
        <w:rPr>
          <w:rStyle w:val="TXTOGERAL"/>
          <w:rFonts w:ascii="Tahoma" w:hAnsi="Tahoma" w:cs="Tahoma"/>
          <w:color w:val="auto"/>
          <w:sz w:val="22"/>
          <w:szCs w:val="22"/>
        </w:rPr>
        <w:t>p</w:t>
      </w:r>
      <w:r w:rsidRPr="001C46BF">
        <w:rPr>
          <w:rStyle w:val="TXTOGERAL"/>
          <w:rFonts w:ascii="Tahoma" w:hAnsi="Tahoma" w:cs="Tahoma"/>
          <w:bCs/>
          <w:color w:val="auto"/>
          <w:sz w:val="22"/>
          <w:szCs w:val="22"/>
        </w:rPr>
        <w:t>rocesso</w:t>
      </w:r>
      <w:r w:rsidR="001C46BF">
        <w:rPr>
          <w:rStyle w:val="TXTOGERAL"/>
          <w:rFonts w:ascii="Tahoma" w:hAnsi="Tahoma" w:cs="Tahoma"/>
          <w:bCs/>
          <w:color w:val="auto"/>
          <w:sz w:val="22"/>
          <w:szCs w:val="22"/>
        </w:rPr>
        <w:t xml:space="preserve"> </w:t>
      </w:r>
      <w:r w:rsidR="001C46BF" w:rsidRPr="00DE0D5B">
        <w:rPr>
          <w:rStyle w:val="TXTOGERAL"/>
          <w:rFonts w:ascii="Tahoma" w:hAnsi="Tahoma" w:cs="Tahoma"/>
          <w:bCs/>
          <w:color w:val="auto"/>
          <w:sz w:val="22"/>
          <w:szCs w:val="22"/>
        </w:rPr>
        <w:t>administrativo</w:t>
      </w:r>
      <w:r w:rsidR="006F1C84" w:rsidRPr="00DE0D5B">
        <w:rPr>
          <w:rStyle w:val="TXTOGERAL"/>
          <w:rFonts w:ascii="Tahoma" w:hAnsi="Tahoma" w:cs="Tahoma"/>
          <w:bCs/>
          <w:color w:val="auto"/>
          <w:sz w:val="22"/>
          <w:szCs w:val="22"/>
        </w:rPr>
        <w:t xml:space="preserve"> nº </w:t>
      </w:r>
      <w:r w:rsidR="008212CF" w:rsidRPr="00DE0D5B">
        <w:rPr>
          <w:rStyle w:val="TXTOGERAL"/>
          <w:rFonts w:ascii="Tahoma" w:hAnsi="Tahoma" w:cs="Tahoma"/>
          <w:bCs/>
          <w:color w:val="auto"/>
          <w:sz w:val="22"/>
          <w:szCs w:val="22"/>
        </w:rPr>
        <w:t>23372.000159/2016-77</w:t>
      </w:r>
      <w:r w:rsidRPr="00DE0D5B">
        <w:rPr>
          <w:rStyle w:val="TXTOGERAL"/>
          <w:rFonts w:ascii="Tahoma" w:hAnsi="Tahoma" w:cs="Tahoma"/>
          <w:bCs/>
          <w:color w:val="auto"/>
          <w:sz w:val="22"/>
          <w:szCs w:val="22"/>
        </w:rPr>
        <w:t>.</w:t>
      </w:r>
    </w:p>
    <w:p w:rsidR="00C36B1D" w:rsidRPr="00A402E8" w:rsidRDefault="00C36B1D" w:rsidP="00DE4C61">
      <w:pPr>
        <w:pStyle w:val="SemEspaamento"/>
        <w:spacing w:line="276" w:lineRule="auto"/>
        <w:ind w:firstLine="708"/>
        <w:contextualSpacing/>
        <w:jc w:val="both"/>
        <w:rPr>
          <w:rFonts w:ascii="Tahoma" w:eastAsia="Arial" w:hAnsi="Tahoma" w:cs="Tahoma"/>
          <w:color w:val="000000"/>
          <w:kern w:val="3"/>
          <w:lang w:eastAsia="zh-CN"/>
        </w:rPr>
      </w:pPr>
      <w:r w:rsidRPr="00A402E8">
        <w:rPr>
          <w:rStyle w:val="TXTOGERAL"/>
          <w:rFonts w:ascii="Tahoma" w:hAnsi="Tahoma" w:cs="Tahoma"/>
          <w:sz w:val="22"/>
          <w:szCs w:val="22"/>
        </w:rPr>
        <w:t>Forma de Execução da Licitação: A licitação será realizada na forma ELETRÔNICA, por meio do endereço eletrônico</w:t>
      </w:r>
      <w:r w:rsidR="00DE4C61" w:rsidRPr="00A402E8">
        <w:rPr>
          <w:rStyle w:val="TXTOGERAL"/>
          <w:rFonts w:ascii="Tahoma" w:hAnsi="Tahoma" w:cs="Tahoma"/>
          <w:sz w:val="22"/>
          <w:szCs w:val="22"/>
        </w:rPr>
        <w:t xml:space="preserve"> </w:t>
      </w:r>
      <w:r w:rsidR="00FD6232" w:rsidRPr="00BF3E9D">
        <w:rPr>
          <w:rFonts w:ascii="Tahoma" w:eastAsia="Arial" w:hAnsi="Tahoma" w:cs="Tahoma"/>
          <w:kern w:val="3"/>
          <w:lang w:eastAsia="zh-CN"/>
        </w:rPr>
        <w:t>http://www.comprasgovernamentais.gov.br</w:t>
      </w:r>
      <w:r w:rsidRPr="00A402E8">
        <w:rPr>
          <w:rStyle w:val="TXTOGERAL"/>
          <w:rFonts w:ascii="Tahoma" w:hAnsi="Tahoma" w:cs="Tahoma"/>
          <w:sz w:val="22"/>
          <w:szCs w:val="22"/>
        </w:rPr>
        <w:t>, mediante condições de seguranç</w:t>
      </w:r>
      <w:r w:rsidR="002F31DA" w:rsidRPr="00A402E8">
        <w:rPr>
          <w:rStyle w:val="TXTOGERAL"/>
          <w:rFonts w:ascii="Tahoma" w:hAnsi="Tahoma" w:cs="Tahoma"/>
          <w:sz w:val="22"/>
          <w:szCs w:val="22"/>
        </w:rPr>
        <w:t>a – criptografia e autenticação.</w:t>
      </w:r>
    </w:p>
    <w:p w:rsidR="00C36B1D" w:rsidRPr="00A402E8" w:rsidRDefault="00C36B1D" w:rsidP="00DD4029">
      <w:pPr>
        <w:spacing w:after="0"/>
        <w:ind w:firstLine="709"/>
        <w:contextualSpacing/>
        <w:jc w:val="both"/>
        <w:rPr>
          <w:rStyle w:val="TXTOGERAL"/>
          <w:rFonts w:ascii="Tahoma" w:hAnsi="Tahoma" w:cs="Tahoma"/>
          <w:sz w:val="22"/>
          <w:szCs w:val="22"/>
        </w:rPr>
      </w:pPr>
      <w:r w:rsidRPr="00A402E8">
        <w:rPr>
          <w:rStyle w:val="TXTOGERAL"/>
          <w:rFonts w:ascii="Tahoma" w:hAnsi="Tahoma" w:cs="Tahoma"/>
          <w:sz w:val="22"/>
          <w:szCs w:val="22"/>
        </w:rPr>
        <w:t xml:space="preserve">O </w:t>
      </w:r>
      <w:r w:rsidR="00A402E8">
        <w:rPr>
          <w:rStyle w:val="TXTOGERAL"/>
          <w:rFonts w:ascii="Tahoma" w:hAnsi="Tahoma" w:cs="Tahoma"/>
          <w:sz w:val="22"/>
          <w:szCs w:val="22"/>
        </w:rPr>
        <w:t>e</w:t>
      </w:r>
      <w:r w:rsidRPr="00A402E8">
        <w:rPr>
          <w:rStyle w:val="TXTOGERAL"/>
          <w:rFonts w:ascii="Tahoma" w:hAnsi="Tahoma" w:cs="Tahoma"/>
          <w:sz w:val="22"/>
          <w:szCs w:val="22"/>
        </w:rPr>
        <w:t>dital, bem como seus anexos</w:t>
      </w:r>
      <w:r w:rsidR="00A402E8">
        <w:rPr>
          <w:rStyle w:val="TXTOGERAL"/>
          <w:rFonts w:ascii="Tahoma" w:hAnsi="Tahoma" w:cs="Tahoma"/>
          <w:sz w:val="22"/>
          <w:szCs w:val="22"/>
        </w:rPr>
        <w:t>,</w:t>
      </w:r>
      <w:r w:rsidRPr="00A402E8">
        <w:rPr>
          <w:rStyle w:val="TXTOGERAL"/>
          <w:rFonts w:ascii="Tahoma" w:hAnsi="Tahoma" w:cs="Tahoma"/>
          <w:sz w:val="22"/>
          <w:szCs w:val="22"/>
        </w:rPr>
        <w:t xml:space="preserve"> </w:t>
      </w:r>
      <w:proofErr w:type="gramStart"/>
      <w:r w:rsidRPr="00A402E8">
        <w:rPr>
          <w:rStyle w:val="TXTOGERAL"/>
          <w:rFonts w:ascii="Tahoma" w:hAnsi="Tahoma" w:cs="Tahoma"/>
          <w:sz w:val="22"/>
          <w:szCs w:val="22"/>
        </w:rPr>
        <w:t>estão</w:t>
      </w:r>
      <w:proofErr w:type="gramEnd"/>
      <w:r w:rsidRPr="00A402E8">
        <w:rPr>
          <w:rStyle w:val="TXTOGERAL"/>
          <w:rFonts w:ascii="Tahoma" w:hAnsi="Tahoma" w:cs="Tahoma"/>
          <w:sz w:val="22"/>
          <w:szCs w:val="22"/>
        </w:rPr>
        <w:t xml:space="preserve"> disponíveis nos sítios </w:t>
      </w:r>
      <w:r w:rsidRPr="00A402E8">
        <w:rPr>
          <w:rFonts w:ascii="Tahoma" w:eastAsia="Arial" w:hAnsi="Tahoma" w:cs="Tahoma"/>
          <w:kern w:val="3"/>
          <w:lang w:eastAsia="zh-CN"/>
        </w:rPr>
        <w:t>www.ifg.edu.br</w:t>
      </w:r>
      <w:r w:rsidR="00A402E8">
        <w:rPr>
          <w:rFonts w:ascii="Tahoma" w:eastAsia="Arial" w:hAnsi="Tahoma" w:cs="Tahoma"/>
          <w:kern w:val="3"/>
          <w:lang w:eastAsia="zh-CN"/>
        </w:rPr>
        <w:t>/proad</w:t>
      </w:r>
      <w:r w:rsidRPr="00A402E8">
        <w:rPr>
          <w:rStyle w:val="TXTOGERAL"/>
          <w:rFonts w:ascii="Tahoma" w:hAnsi="Tahoma" w:cs="Tahoma"/>
          <w:sz w:val="22"/>
          <w:szCs w:val="22"/>
        </w:rPr>
        <w:t xml:space="preserve"> e </w:t>
      </w:r>
      <w:hyperlink r:id="rId9"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o processo e demais informações poderão ser obtidos junto à Diretoria de Projetos e Infraestrutura e na Pró-Reitoria de Administração da Reitoria do IFG, situada na Avenida Assis Chateaubriand, nº 1</w:t>
      </w:r>
      <w:r w:rsidR="00A402E8">
        <w:rPr>
          <w:rStyle w:val="TXTOGERAL"/>
          <w:rFonts w:ascii="Tahoma" w:hAnsi="Tahoma" w:cs="Tahoma"/>
          <w:sz w:val="22"/>
          <w:szCs w:val="22"/>
        </w:rPr>
        <w:t>.</w:t>
      </w:r>
      <w:r w:rsidRPr="00A402E8">
        <w:rPr>
          <w:rStyle w:val="TXTOGERAL"/>
          <w:rFonts w:ascii="Tahoma" w:hAnsi="Tahoma" w:cs="Tahoma"/>
          <w:sz w:val="22"/>
          <w:szCs w:val="22"/>
        </w:rPr>
        <w:t>658, Setor Oeste, Goiânia-GO, CEP: 74.130-012, de 2ª a 6ª feira (dias úteis), das</w:t>
      </w:r>
      <w:r w:rsidR="00757FC8" w:rsidRPr="00A402E8">
        <w:rPr>
          <w:rStyle w:val="TXTOGERAL"/>
          <w:rFonts w:ascii="Tahoma" w:hAnsi="Tahoma" w:cs="Tahoma"/>
          <w:sz w:val="22"/>
          <w:szCs w:val="22"/>
        </w:rPr>
        <w:t xml:space="preserve"> </w:t>
      </w:r>
      <w:r w:rsidRPr="00A402E8">
        <w:rPr>
          <w:rStyle w:val="TXTOGERAL"/>
          <w:rFonts w:ascii="Tahoma" w:hAnsi="Tahoma" w:cs="Tahoma"/>
          <w:sz w:val="22"/>
          <w:szCs w:val="22"/>
        </w:rPr>
        <w:t xml:space="preserve"> 08:00 às 1</w:t>
      </w:r>
      <w:r w:rsidR="00A402E8">
        <w:rPr>
          <w:rStyle w:val="TXTOGERAL"/>
          <w:rFonts w:ascii="Tahoma" w:hAnsi="Tahoma" w:cs="Tahoma"/>
          <w:sz w:val="22"/>
          <w:szCs w:val="22"/>
        </w:rPr>
        <w:t>7</w:t>
      </w:r>
      <w:r w:rsidRPr="00A402E8">
        <w:rPr>
          <w:rStyle w:val="TXTOGERAL"/>
          <w:rFonts w:ascii="Tahoma" w:hAnsi="Tahoma" w:cs="Tahoma"/>
          <w:sz w:val="22"/>
          <w:szCs w:val="22"/>
        </w:rPr>
        <w:t>:00 horas, ou pelo telefone (62</w:t>
      </w:r>
      <w:r w:rsidR="00A402E8">
        <w:rPr>
          <w:rStyle w:val="TXTOGERAL"/>
          <w:rFonts w:ascii="Tahoma" w:hAnsi="Tahoma" w:cs="Tahoma"/>
          <w:sz w:val="22"/>
          <w:szCs w:val="22"/>
        </w:rPr>
        <w:t>) 3612-2219/2223/2204, ou e-mail</w:t>
      </w:r>
      <w:r w:rsidRPr="00A402E8">
        <w:rPr>
          <w:rStyle w:val="TXTOGERAL"/>
          <w:rFonts w:ascii="Tahoma" w:hAnsi="Tahoma" w:cs="Tahoma"/>
          <w:sz w:val="22"/>
          <w:szCs w:val="22"/>
        </w:rPr>
        <w:t xml:space="preserve"> </w:t>
      </w:r>
      <w:r w:rsidR="006F1C84" w:rsidRPr="00A402E8">
        <w:rPr>
          <w:rStyle w:val="TXTOGERAL"/>
          <w:rFonts w:ascii="Tahoma" w:hAnsi="Tahoma" w:cs="Tahoma"/>
          <w:sz w:val="22"/>
          <w:szCs w:val="22"/>
        </w:rPr>
        <w:t>“</w:t>
      </w:r>
      <w:r w:rsidRPr="00A402E8">
        <w:rPr>
          <w:rStyle w:val="TXTOGERAL"/>
          <w:rFonts w:ascii="Tahoma" w:hAnsi="Tahoma" w:cs="Tahoma"/>
          <w:b/>
          <w:sz w:val="22"/>
          <w:szCs w:val="22"/>
          <w:u w:val="single"/>
        </w:rPr>
        <w:t>comissao.rdc.ifg@gmail.com</w:t>
      </w:r>
      <w:r w:rsidR="006F1C84" w:rsidRPr="00A402E8">
        <w:rPr>
          <w:rStyle w:val="TXTOGERAL"/>
          <w:rFonts w:ascii="Tahoma" w:hAnsi="Tahoma" w:cs="Tahoma"/>
          <w:b/>
          <w:sz w:val="22"/>
          <w:szCs w:val="22"/>
        </w:rPr>
        <w:t>”</w:t>
      </w:r>
      <w:r w:rsidR="00937948" w:rsidRPr="00A402E8">
        <w:rPr>
          <w:rStyle w:val="TXTOGERAL"/>
          <w:rFonts w:ascii="Tahoma" w:hAnsi="Tahoma" w:cs="Tahoma"/>
          <w:sz w:val="22"/>
          <w:szCs w:val="22"/>
        </w:rPr>
        <w:t xml:space="preserve">. </w:t>
      </w:r>
    </w:p>
    <w:p w:rsidR="000C1150" w:rsidRPr="00A402E8" w:rsidRDefault="000C1150" w:rsidP="00AB108A">
      <w:pPr>
        <w:spacing w:after="0"/>
        <w:ind w:firstLine="709"/>
        <w:contextualSpacing/>
        <w:jc w:val="center"/>
        <w:rPr>
          <w:rStyle w:val="TXTOGERAL"/>
          <w:rFonts w:ascii="Tahoma" w:hAnsi="Tahoma" w:cs="Tahoma"/>
          <w:b/>
          <w:sz w:val="22"/>
          <w:szCs w:val="22"/>
        </w:rPr>
      </w:pPr>
    </w:p>
    <w:p w:rsidR="00BD6F48" w:rsidRPr="00A402E8" w:rsidRDefault="00BD6F48" w:rsidP="009851F3">
      <w:pPr>
        <w:pStyle w:val="PargrafodaLista"/>
        <w:numPr>
          <w:ilvl w:val="0"/>
          <w:numId w:val="2"/>
        </w:numPr>
        <w:rPr>
          <w:rStyle w:val="TXTOGERAL"/>
          <w:rFonts w:ascii="Tahoma" w:eastAsiaTheme="majorEastAsia" w:hAnsi="Tahoma" w:cs="Tahoma"/>
          <w:b/>
          <w:color w:val="auto"/>
          <w:kern w:val="0"/>
          <w:sz w:val="22"/>
          <w:szCs w:val="22"/>
          <w:lang w:eastAsia="en-US"/>
        </w:rPr>
      </w:pPr>
      <w:r w:rsidRPr="00A402E8">
        <w:rPr>
          <w:rStyle w:val="TXTOGERAL"/>
          <w:rFonts w:ascii="Tahoma" w:eastAsiaTheme="majorEastAsia" w:hAnsi="Tahoma" w:cs="Tahoma"/>
          <w:b/>
          <w:color w:val="auto"/>
          <w:kern w:val="0"/>
          <w:sz w:val="22"/>
          <w:szCs w:val="22"/>
          <w:lang w:eastAsia="en-US"/>
        </w:rPr>
        <w:t>DA ABERTURA E ESCLARECIMENTOS</w:t>
      </w:r>
    </w:p>
    <w:p w:rsidR="009851F3" w:rsidRPr="00A402E8" w:rsidRDefault="009851F3" w:rsidP="009851F3">
      <w:pPr>
        <w:pStyle w:val="PargrafodaLista"/>
        <w:ind w:left="360"/>
        <w:rPr>
          <w:rStyle w:val="TXTOGERAL"/>
          <w:rFonts w:ascii="Tahoma" w:eastAsiaTheme="majorEastAsia" w:hAnsi="Tahoma" w:cs="Tahoma"/>
          <w:color w:val="auto"/>
          <w:kern w:val="0"/>
          <w:sz w:val="22"/>
          <w:szCs w:val="22"/>
          <w:lang w:eastAsia="en-US"/>
        </w:rPr>
      </w:pPr>
    </w:p>
    <w:p w:rsidR="009851F3" w:rsidRPr="00A402E8" w:rsidRDefault="00BD6F48"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eastAsiaTheme="majorEastAsia" w:hAnsi="Tahoma" w:cs="Tahoma"/>
          <w:color w:val="auto"/>
          <w:kern w:val="0"/>
          <w:sz w:val="22"/>
          <w:szCs w:val="22"/>
          <w:lang w:eastAsia="en-US"/>
        </w:rPr>
        <w:t>A a</w:t>
      </w:r>
      <w:r w:rsidRPr="00A402E8">
        <w:rPr>
          <w:rStyle w:val="TXTOGERAL"/>
          <w:rFonts w:ascii="Tahoma" w:hAnsi="Tahoma" w:cs="Tahoma"/>
          <w:sz w:val="22"/>
          <w:szCs w:val="22"/>
        </w:rPr>
        <w:t xml:space="preserve">bertura da presente licitação dar-se-á em sessão pública, por meio de sistema eletrônico (comunicação pela internet), dirigida </w:t>
      </w:r>
      <w:proofErr w:type="gramStart"/>
      <w:r w:rsidRPr="00A402E8">
        <w:rPr>
          <w:rStyle w:val="TXTOGERAL"/>
          <w:rFonts w:ascii="Tahoma" w:hAnsi="Tahoma" w:cs="Tahoma"/>
          <w:sz w:val="22"/>
          <w:szCs w:val="22"/>
        </w:rPr>
        <w:t>pelo(</w:t>
      </w:r>
      <w:proofErr w:type="gramEnd"/>
      <w:r w:rsidRPr="00A402E8">
        <w:rPr>
          <w:rStyle w:val="TXTOGERAL"/>
          <w:rFonts w:ascii="Tahoma" w:hAnsi="Tahoma" w:cs="Tahoma"/>
          <w:sz w:val="22"/>
          <w:szCs w:val="22"/>
        </w:rPr>
        <w:t>a) Presidente (a) da CPL-RDC, a ser realizada conforme indicado abaixo, de acordo com a legislação mencionada no preâmbulo deste edital. Todas as referências de tempo no Edital, no aviso e durante a sessão pública observarão obrigatoriamente o horário de Brasília – DF e, desta forma, serão registradas no sistema eletrônico e na documentação relativa ao certame.</w:t>
      </w:r>
    </w:p>
    <w:tbl>
      <w:tblPr>
        <w:tblW w:w="8559" w:type="dxa"/>
        <w:jc w:val="right"/>
        <w:tblInd w:w="1073" w:type="dxa"/>
        <w:tblLayout w:type="fixed"/>
        <w:tblCellMar>
          <w:left w:w="10" w:type="dxa"/>
          <w:right w:w="10" w:type="dxa"/>
        </w:tblCellMar>
        <w:tblLook w:val="0000" w:firstRow="0" w:lastRow="0" w:firstColumn="0" w:lastColumn="0" w:noHBand="0" w:noVBand="0"/>
      </w:tblPr>
      <w:tblGrid>
        <w:gridCol w:w="8559"/>
      </w:tblGrid>
      <w:tr w:rsidR="009851F3" w:rsidRPr="00A402E8" w:rsidTr="009851F3">
        <w:trPr>
          <w:jc w:val="right"/>
        </w:trPr>
        <w:tc>
          <w:tcPr>
            <w:tcW w:w="8559" w:type="dxa"/>
            <w:tcBorders>
              <w:top w:val="single" w:sz="8" w:space="0" w:color="579D1C"/>
              <w:left w:val="single" w:sz="8" w:space="0" w:color="579D1C"/>
              <w:bottom w:val="single" w:sz="8" w:space="0" w:color="579D1C"/>
              <w:right w:val="single" w:sz="8" w:space="0" w:color="579D1C"/>
            </w:tcBorders>
            <w:shd w:val="clear" w:color="auto" w:fill="auto"/>
            <w:tcMar>
              <w:top w:w="55" w:type="dxa"/>
              <w:left w:w="55" w:type="dxa"/>
              <w:bottom w:w="55" w:type="dxa"/>
              <w:right w:w="55" w:type="dxa"/>
            </w:tcMar>
          </w:tcPr>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lastRenderedPageBreak/>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 xml:space="preserve">PRAZO PARA ENVIO DE PROPOSTA: </w:t>
            </w:r>
            <w:r w:rsidRPr="00A402E8">
              <w:rPr>
                <w:rStyle w:val="TXTOGERAL"/>
                <w:rFonts w:ascii="Tahoma" w:hAnsi="Tahoma" w:cs="Tahoma"/>
                <w:color w:val="auto"/>
                <w:sz w:val="22"/>
                <w:szCs w:val="22"/>
              </w:rPr>
              <w:t xml:space="preserve">da data da liberação do Edital no sítio </w:t>
            </w:r>
            <w:hyperlink r:id="rId10" w:history="1">
              <w:r w:rsidRPr="00A402E8">
                <w:rPr>
                  <w:rStyle w:val="TXTOGERAL"/>
                  <w:rFonts w:ascii="Tahoma" w:hAnsi="Tahoma" w:cs="Tahoma"/>
                  <w:sz w:val="22"/>
                  <w:szCs w:val="22"/>
                </w:rPr>
                <w:t>http://www.comprasgovernamentais.gov.br</w:t>
              </w:r>
            </w:hyperlink>
            <w:r w:rsidRPr="00A402E8">
              <w:rPr>
                <w:rStyle w:val="TXTOGERAL"/>
                <w:rFonts w:ascii="Tahoma" w:hAnsi="Tahoma" w:cs="Tahoma"/>
                <w:color w:val="auto"/>
                <w:sz w:val="22"/>
                <w:szCs w:val="22"/>
              </w:rPr>
              <w:t xml:space="preserve"> até o horário limite de início da sessão pública.</w:t>
            </w:r>
          </w:p>
          <w:p w:rsidR="009851F3" w:rsidRPr="0027094A" w:rsidRDefault="009851F3" w:rsidP="009851F3">
            <w:pPr>
              <w:pStyle w:val="Textbody"/>
              <w:rPr>
                <w:rFonts w:ascii="Tahoma" w:hAnsi="Tahoma" w:cs="Tahoma"/>
                <w:color w:val="auto"/>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 xml:space="preserve">DATA DE ABERTURA: </w:t>
            </w:r>
            <w:r w:rsidR="00673C16" w:rsidRPr="0027094A">
              <w:rPr>
                <w:rStyle w:val="TXTOGERAL"/>
                <w:rFonts w:ascii="Tahoma" w:hAnsi="Tahoma" w:cs="Tahoma"/>
                <w:b/>
                <w:bCs/>
                <w:color w:val="auto"/>
                <w:sz w:val="22"/>
                <w:szCs w:val="22"/>
              </w:rPr>
              <w:t>25</w:t>
            </w:r>
            <w:r w:rsidRPr="0027094A">
              <w:rPr>
                <w:rStyle w:val="TXTOGERAL"/>
                <w:rFonts w:ascii="Tahoma" w:hAnsi="Tahoma" w:cs="Tahoma"/>
                <w:b/>
                <w:bCs/>
                <w:color w:val="auto"/>
                <w:sz w:val="22"/>
                <w:szCs w:val="22"/>
              </w:rPr>
              <w:t>/</w:t>
            </w:r>
            <w:r w:rsidR="00673C16" w:rsidRPr="0027094A">
              <w:rPr>
                <w:rStyle w:val="TXTOGERAL"/>
                <w:rFonts w:ascii="Tahoma" w:hAnsi="Tahoma" w:cs="Tahoma"/>
                <w:b/>
                <w:bCs/>
                <w:color w:val="auto"/>
                <w:sz w:val="22"/>
                <w:szCs w:val="22"/>
              </w:rPr>
              <w:t>10</w:t>
            </w:r>
            <w:r w:rsidRPr="0027094A">
              <w:rPr>
                <w:rStyle w:val="TXTOGERAL"/>
                <w:rFonts w:ascii="Tahoma" w:hAnsi="Tahoma" w:cs="Tahoma"/>
                <w:b/>
                <w:bCs/>
                <w:color w:val="auto"/>
                <w:sz w:val="22"/>
                <w:szCs w:val="22"/>
              </w:rPr>
              <w:t>/</w:t>
            </w:r>
            <w:r w:rsidR="00673C16" w:rsidRPr="0027094A">
              <w:rPr>
                <w:rStyle w:val="TXTOGERAL"/>
                <w:rFonts w:ascii="Tahoma" w:hAnsi="Tahoma" w:cs="Tahoma"/>
                <w:b/>
                <w:bCs/>
                <w:color w:val="auto"/>
                <w:sz w:val="22"/>
                <w:szCs w:val="22"/>
              </w:rPr>
              <w:t>2016</w:t>
            </w:r>
          </w:p>
          <w:p w:rsidR="009851F3" w:rsidRPr="00A402E8" w:rsidRDefault="009851F3" w:rsidP="009851F3">
            <w:pPr>
              <w:pStyle w:val="Textbody"/>
              <w:rPr>
                <w:rFonts w:ascii="Tahoma" w:hAnsi="Tahoma" w:cs="Tahoma"/>
                <w:sz w:val="22"/>
                <w:szCs w:val="22"/>
              </w:rPr>
            </w:pPr>
            <w:r w:rsidRPr="0027094A">
              <w:rPr>
                <w:rStyle w:val="TXTOGERAL"/>
                <w:rFonts w:ascii="Arial" w:hAnsi="Arial"/>
                <w:color w:val="auto"/>
                <w:sz w:val="22"/>
                <w:szCs w:val="22"/>
              </w:rPr>
              <w:t>→</w:t>
            </w:r>
            <w:r w:rsidRPr="0027094A">
              <w:rPr>
                <w:rStyle w:val="TXTOGERAL"/>
                <w:rFonts w:ascii="Tahoma" w:hAnsi="Tahoma" w:cs="Tahoma"/>
                <w:color w:val="auto"/>
                <w:sz w:val="22"/>
                <w:szCs w:val="22"/>
              </w:rPr>
              <w:t xml:space="preserve"> </w:t>
            </w:r>
            <w:r w:rsidRPr="0027094A">
              <w:rPr>
                <w:rStyle w:val="TXTOGERAL"/>
                <w:rFonts w:ascii="Tahoma" w:hAnsi="Tahoma" w:cs="Tahoma"/>
                <w:b/>
                <w:bCs/>
                <w:color w:val="auto"/>
                <w:sz w:val="22"/>
                <w:szCs w:val="22"/>
              </w:rPr>
              <w:t xml:space="preserve">HORA DA ABERTURA: </w:t>
            </w:r>
            <w:proofErr w:type="gramStart"/>
            <w:r w:rsidR="00673C16" w:rsidRPr="0027094A">
              <w:rPr>
                <w:rStyle w:val="TXTOGERAL"/>
                <w:rFonts w:ascii="Tahoma" w:hAnsi="Tahoma" w:cs="Tahoma"/>
                <w:b/>
                <w:bCs/>
                <w:color w:val="auto"/>
                <w:sz w:val="22"/>
                <w:szCs w:val="22"/>
              </w:rPr>
              <w:t>08</w:t>
            </w:r>
            <w:r w:rsidRPr="0027094A">
              <w:rPr>
                <w:rStyle w:val="TXTOGERAL"/>
                <w:rFonts w:ascii="Tahoma" w:hAnsi="Tahoma" w:cs="Tahoma"/>
                <w:b/>
                <w:bCs/>
                <w:color w:val="auto"/>
                <w:sz w:val="22"/>
                <w:szCs w:val="22"/>
              </w:rPr>
              <w:t>:</w:t>
            </w:r>
            <w:r w:rsidR="00673C16" w:rsidRPr="0027094A">
              <w:rPr>
                <w:rStyle w:val="TXTOGERAL"/>
                <w:rFonts w:ascii="Tahoma" w:hAnsi="Tahoma" w:cs="Tahoma"/>
                <w:b/>
                <w:bCs/>
                <w:color w:val="auto"/>
                <w:sz w:val="22"/>
                <w:szCs w:val="22"/>
              </w:rPr>
              <w:t>30</w:t>
            </w:r>
            <w:proofErr w:type="gramEnd"/>
            <w:r w:rsidRPr="0027094A">
              <w:rPr>
                <w:rStyle w:val="TXTOGERAL"/>
                <w:rFonts w:ascii="Tahoma" w:hAnsi="Tahoma" w:cs="Tahoma"/>
                <w:b/>
                <w:bCs/>
                <w:color w:val="auto"/>
                <w:sz w:val="22"/>
                <w:szCs w:val="22"/>
              </w:rPr>
              <w:t xml:space="preserve"> horas</w:t>
            </w:r>
            <w:r w:rsidRPr="0027094A">
              <w:rPr>
                <w:rStyle w:val="TXTOGERAL"/>
                <w:rFonts w:ascii="Tahoma" w:hAnsi="Tahoma" w:cs="Tahoma"/>
                <w:color w:val="auto"/>
                <w:sz w:val="22"/>
                <w:szCs w:val="22"/>
              </w:rPr>
              <w:t xml:space="preserve"> (</w:t>
            </w:r>
            <w:r w:rsidRPr="00A402E8">
              <w:rPr>
                <w:rStyle w:val="TXTOGERAL"/>
                <w:rFonts w:ascii="Tahoma" w:hAnsi="Tahoma" w:cs="Tahoma"/>
                <w:color w:val="auto"/>
                <w:sz w:val="22"/>
                <w:szCs w:val="22"/>
              </w:rPr>
              <w:t>horário de Brasília)</w:t>
            </w:r>
          </w:p>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ENDEREÇO ELETRÔNICO:</w:t>
            </w:r>
            <w:r w:rsidRPr="00A402E8">
              <w:rPr>
                <w:rStyle w:val="TXTOGERAL"/>
                <w:rFonts w:ascii="Tahoma" w:hAnsi="Tahoma" w:cs="Tahoma"/>
                <w:color w:val="auto"/>
                <w:sz w:val="22"/>
                <w:szCs w:val="22"/>
              </w:rPr>
              <w:t xml:space="preserve"> </w:t>
            </w:r>
            <w:hyperlink r:id="rId11" w:history="1">
              <w:r w:rsidRPr="00A402E8">
                <w:rPr>
                  <w:rStyle w:val="TXTOGERAL"/>
                  <w:rFonts w:ascii="Tahoma" w:hAnsi="Tahoma" w:cs="Tahoma"/>
                  <w:sz w:val="22"/>
                  <w:szCs w:val="22"/>
                </w:rPr>
                <w:t>http://www.comprasgovernamentais.gov.br</w:t>
              </w:r>
            </w:hyperlink>
          </w:p>
          <w:p w:rsidR="009851F3" w:rsidRPr="00A402E8" w:rsidRDefault="009851F3" w:rsidP="009851F3">
            <w:pPr>
              <w:pStyle w:val="Textbody"/>
              <w:rPr>
                <w:rFonts w:ascii="Tahoma" w:hAnsi="Tahoma" w:cs="Tahoma"/>
                <w:sz w:val="22"/>
                <w:szCs w:val="22"/>
              </w:rPr>
            </w:pPr>
            <w:r w:rsidRPr="00A402E8">
              <w:rPr>
                <w:rStyle w:val="TXTOGERAL"/>
                <w:rFonts w:ascii="Arial" w:hAnsi="Arial"/>
                <w:color w:val="auto"/>
                <w:sz w:val="22"/>
                <w:szCs w:val="22"/>
              </w:rPr>
              <w:t>→</w:t>
            </w:r>
            <w:r w:rsidRPr="00A402E8">
              <w:rPr>
                <w:rStyle w:val="TXTOGERAL"/>
                <w:rFonts w:ascii="Tahoma" w:hAnsi="Tahoma" w:cs="Tahoma"/>
                <w:color w:val="auto"/>
                <w:sz w:val="22"/>
                <w:szCs w:val="22"/>
              </w:rPr>
              <w:t xml:space="preserve"> </w:t>
            </w:r>
            <w:r w:rsidRPr="00A402E8">
              <w:rPr>
                <w:rStyle w:val="TXTOGERAL"/>
                <w:rFonts w:ascii="Tahoma" w:hAnsi="Tahoma" w:cs="Tahoma"/>
                <w:b/>
                <w:bCs/>
                <w:color w:val="auto"/>
                <w:sz w:val="22"/>
                <w:szCs w:val="22"/>
              </w:rPr>
              <w:t>UASG:</w:t>
            </w:r>
            <w:r w:rsidRPr="00A402E8">
              <w:rPr>
                <w:rStyle w:val="TXTOGERAL"/>
                <w:rFonts w:ascii="Tahoma" w:hAnsi="Tahoma" w:cs="Tahoma"/>
                <w:color w:val="auto"/>
                <w:sz w:val="22"/>
                <w:szCs w:val="22"/>
              </w:rPr>
              <w:t xml:space="preserve"> 158153</w:t>
            </w:r>
          </w:p>
        </w:tc>
      </w:tr>
    </w:tbl>
    <w:p w:rsidR="007C170A" w:rsidRPr="00A402E8" w:rsidRDefault="007C170A" w:rsidP="009851F3">
      <w:pPr>
        <w:pStyle w:val="PargrafodaLista"/>
        <w:ind w:left="0"/>
        <w:jc w:val="both"/>
        <w:rPr>
          <w:rStyle w:val="TXTOGERAL"/>
          <w:rFonts w:ascii="Tahoma" w:eastAsiaTheme="majorEastAsia" w:hAnsi="Tahoma" w:cs="Tahoma"/>
          <w:color w:val="auto"/>
          <w:kern w:val="0"/>
          <w:sz w:val="22"/>
          <w:szCs w:val="22"/>
          <w:lang w:eastAsia="en-US"/>
        </w:rPr>
      </w:pPr>
    </w:p>
    <w:p w:rsidR="009851F3" w:rsidRPr="00A402E8" w:rsidRDefault="00BD6F48"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As decisões da CPL-RDC serão comunicadas diretamente, por escrito, via sítio </w:t>
      </w:r>
      <w:hyperlink r:id="rId12"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aos licitantes participantes, quanto a:</w:t>
      </w:r>
    </w:p>
    <w:p w:rsidR="009851F3" w:rsidRPr="00A402E8" w:rsidRDefault="009851F3" w:rsidP="00DD4029">
      <w:pPr>
        <w:pStyle w:val="PargrafodaLista"/>
        <w:spacing w:after="0"/>
        <w:rPr>
          <w:rStyle w:val="TXTOGERAL"/>
          <w:rFonts w:ascii="Tahoma" w:eastAsiaTheme="majorEastAsia" w:hAnsi="Tahoma" w:cs="Tahoma"/>
          <w:color w:val="auto"/>
          <w:kern w:val="0"/>
          <w:sz w:val="22"/>
          <w:szCs w:val="22"/>
          <w:lang w:eastAsia="en-US"/>
        </w:rPr>
      </w:pP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Julgamento das propostas;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Etapa de lances;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Habilitação ou Inabilitação da licitante;</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Recursos porventura interpostos;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Resultado de recurso porventura interpostos;</w:t>
      </w:r>
    </w:p>
    <w:p w:rsidR="009851F3" w:rsidRPr="00A402E8" w:rsidRDefault="009851F3" w:rsidP="00DD4029">
      <w:pPr>
        <w:pStyle w:val="PargrafodaLista"/>
        <w:numPr>
          <w:ilvl w:val="2"/>
          <w:numId w:val="2"/>
        </w:numPr>
        <w:spacing w:after="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Resultado de julgamento deste RDC.</w:t>
      </w:r>
    </w:p>
    <w:p w:rsidR="007C170A" w:rsidRPr="00A402E8" w:rsidRDefault="007C170A" w:rsidP="00DD4029">
      <w:pPr>
        <w:pStyle w:val="PargrafodaLista"/>
        <w:spacing w:after="0"/>
        <w:ind w:left="0"/>
        <w:jc w:val="both"/>
        <w:rPr>
          <w:rStyle w:val="TXTOGERAL"/>
          <w:rFonts w:ascii="Tahoma" w:eastAsiaTheme="majorEastAsia" w:hAnsi="Tahoma" w:cs="Tahoma"/>
          <w:color w:val="auto"/>
          <w:kern w:val="0"/>
          <w:sz w:val="22"/>
          <w:szCs w:val="22"/>
          <w:lang w:eastAsia="en-US"/>
        </w:rPr>
      </w:pPr>
    </w:p>
    <w:p w:rsidR="009851F3" w:rsidRPr="00A402E8" w:rsidRDefault="009851F3"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 solicitação de esclarecimento de dúvidas a respeito das </w:t>
      </w:r>
      <w:r w:rsidRPr="00A402E8">
        <w:rPr>
          <w:rStyle w:val="TXTOGERAL"/>
          <w:rFonts w:ascii="Tahoma" w:hAnsi="Tahoma" w:cs="Tahoma"/>
          <w:bCs/>
          <w:sz w:val="22"/>
          <w:szCs w:val="22"/>
        </w:rPr>
        <w:t>condições deste Edital</w:t>
      </w:r>
      <w:r w:rsidRPr="00A402E8">
        <w:rPr>
          <w:rStyle w:val="TXTOGERAL"/>
          <w:rFonts w:ascii="Tahoma" w:hAnsi="Tahoma" w:cs="Tahoma"/>
          <w:sz w:val="22"/>
          <w:szCs w:val="22"/>
        </w:rPr>
        <w:t xml:space="preserve"> e de outros assuntos relacionados a presente licitação deverá ser efetuada pelas empresas interessadas em participar do certame até o </w:t>
      </w:r>
      <w:r w:rsidRPr="00A402E8">
        <w:rPr>
          <w:rStyle w:val="TXTOGERAL"/>
          <w:rFonts w:ascii="Tahoma" w:hAnsi="Tahoma" w:cs="Tahoma"/>
          <w:bCs/>
          <w:sz w:val="22"/>
          <w:szCs w:val="22"/>
        </w:rPr>
        <w:t>5º (quinto) dia útil</w:t>
      </w:r>
      <w:r w:rsidRPr="00A402E8">
        <w:rPr>
          <w:rStyle w:val="TXTOGERAL"/>
          <w:rFonts w:ascii="Tahoma" w:hAnsi="Tahoma" w:cs="Tahoma"/>
          <w:sz w:val="22"/>
          <w:szCs w:val="22"/>
        </w:rPr>
        <w:t xml:space="preserve"> que anteceder a data estabelecida no quadro constante no item 1.1 deste Instrumento Convocatório, poderão ser solicitados, via e-mail</w:t>
      </w:r>
      <w:r w:rsidR="00A402E8" w:rsidRPr="00A402E8">
        <w:rPr>
          <w:rStyle w:val="TXTOGERAL"/>
          <w:rFonts w:ascii="Tahoma" w:hAnsi="Tahoma" w:cs="Tahoma"/>
          <w:sz w:val="22"/>
          <w:szCs w:val="22"/>
        </w:rPr>
        <w:t>,</w:t>
      </w:r>
      <w:r w:rsidRPr="00A402E8">
        <w:rPr>
          <w:rStyle w:val="TXTOGERAL"/>
          <w:rFonts w:ascii="Tahoma" w:hAnsi="Tahoma" w:cs="Tahoma"/>
          <w:sz w:val="22"/>
          <w:szCs w:val="22"/>
        </w:rPr>
        <w:t xml:space="preserve"> </w:t>
      </w:r>
      <w:r w:rsidR="00A402E8" w:rsidRPr="00A402E8">
        <w:rPr>
          <w:rStyle w:val="TXTOGERAL"/>
          <w:rFonts w:ascii="Tahoma" w:hAnsi="Tahoma" w:cs="Tahoma"/>
          <w:sz w:val="22"/>
          <w:szCs w:val="22"/>
        </w:rPr>
        <w:t>“</w:t>
      </w:r>
      <w:r w:rsidR="00F05DD3" w:rsidRPr="00A402E8">
        <w:rPr>
          <w:rFonts w:ascii="Tahoma" w:eastAsia="Arial" w:hAnsi="Tahoma" w:cs="Tahoma"/>
          <w:b/>
          <w:kern w:val="3"/>
          <w:u w:val="single"/>
          <w:lang w:eastAsia="zh-CN"/>
        </w:rPr>
        <w:t>comissao.rdc.ifg@gmail.com</w:t>
      </w:r>
      <w:r w:rsidR="00A402E8" w:rsidRPr="00A402E8">
        <w:rPr>
          <w:rFonts w:ascii="Tahoma" w:eastAsia="Arial" w:hAnsi="Tahoma" w:cs="Tahoma"/>
          <w:b/>
          <w:kern w:val="3"/>
          <w:lang w:eastAsia="zh-CN"/>
        </w:rPr>
        <w:t>”</w:t>
      </w:r>
      <w:r w:rsidRPr="00A402E8">
        <w:rPr>
          <w:rStyle w:val="TXTOGERAL"/>
          <w:rFonts w:ascii="Tahoma" w:hAnsi="Tahoma" w:cs="Tahoma"/>
          <w:sz w:val="22"/>
          <w:szCs w:val="22"/>
        </w:rPr>
        <w:t xml:space="preserve">, dirigido a </w:t>
      </w:r>
      <w:r w:rsidRPr="00A402E8">
        <w:rPr>
          <w:rStyle w:val="TXTOGERAL"/>
          <w:rFonts w:ascii="Tahoma" w:hAnsi="Tahoma" w:cs="Tahoma"/>
          <w:bCs/>
          <w:sz w:val="22"/>
          <w:szCs w:val="22"/>
        </w:rPr>
        <w:t>CPL-RDC</w:t>
      </w:r>
      <w:r w:rsidRPr="00A402E8">
        <w:rPr>
          <w:rStyle w:val="TXTOGERAL"/>
          <w:rFonts w:ascii="Tahoma" w:hAnsi="Tahoma" w:cs="Tahoma"/>
          <w:sz w:val="22"/>
          <w:szCs w:val="22"/>
        </w:rPr>
        <w:t>.</w:t>
      </w:r>
    </w:p>
    <w:p w:rsidR="009851F3" w:rsidRPr="00A402E8" w:rsidRDefault="009851F3" w:rsidP="00DD4029">
      <w:pPr>
        <w:pStyle w:val="PargrafodaLista"/>
        <w:numPr>
          <w:ilvl w:val="1"/>
          <w:numId w:val="2"/>
        </w:numPr>
        <w:spacing w:after="0"/>
        <w:ind w:left="0" w:firstLine="0"/>
        <w:jc w:val="both"/>
        <w:rPr>
          <w:rStyle w:val="TXTOGERAL"/>
          <w:rFonts w:ascii="Tahoma" w:eastAsiaTheme="majorEastAsia" w:hAnsi="Tahoma" w:cs="Tahoma"/>
          <w:color w:val="auto"/>
          <w:kern w:val="0"/>
          <w:sz w:val="22"/>
          <w:szCs w:val="22"/>
          <w:lang w:eastAsia="en-US"/>
        </w:rPr>
      </w:pPr>
      <w:r w:rsidRPr="00A402E8">
        <w:rPr>
          <w:rStyle w:val="TXTOGERAL"/>
          <w:rFonts w:ascii="Tahoma" w:hAnsi="Tahoma" w:cs="Tahoma"/>
          <w:sz w:val="22"/>
          <w:szCs w:val="22"/>
        </w:rPr>
        <w:t xml:space="preserve">A resposta da </w:t>
      </w:r>
      <w:r w:rsidRPr="00A402E8">
        <w:rPr>
          <w:rStyle w:val="TXTOGERAL"/>
          <w:rFonts w:ascii="Tahoma" w:hAnsi="Tahoma" w:cs="Tahoma"/>
          <w:bCs/>
          <w:sz w:val="22"/>
          <w:szCs w:val="22"/>
        </w:rPr>
        <w:t>CPL-RDC</w:t>
      </w:r>
      <w:r w:rsidRPr="00A402E8">
        <w:rPr>
          <w:rStyle w:val="TXTOGERAL"/>
          <w:rFonts w:ascii="Tahoma" w:hAnsi="Tahoma" w:cs="Tahoma"/>
          <w:sz w:val="22"/>
          <w:szCs w:val="22"/>
        </w:rPr>
        <w:t xml:space="preserve"> ao pedido de esclarecimento formulado será enviada por e-mail ao autor e aos demais licitantes que enviarem o termo de retirada do Edital, página </w:t>
      </w:r>
      <w:r w:rsidR="00760B3E" w:rsidRPr="00A402E8">
        <w:rPr>
          <w:rStyle w:val="TXTOGERAL"/>
          <w:rFonts w:ascii="Tahoma" w:hAnsi="Tahoma" w:cs="Tahoma"/>
          <w:sz w:val="22"/>
          <w:szCs w:val="22"/>
        </w:rPr>
        <w:t>02</w:t>
      </w:r>
      <w:r w:rsidRPr="00A402E8">
        <w:rPr>
          <w:rStyle w:val="TXTOGERAL"/>
          <w:rFonts w:ascii="Tahoma" w:hAnsi="Tahoma" w:cs="Tahoma"/>
          <w:sz w:val="22"/>
          <w:szCs w:val="22"/>
        </w:rPr>
        <w:t xml:space="preserve"> deste edital.</w:t>
      </w:r>
    </w:p>
    <w:p w:rsidR="00074163" w:rsidRPr="00A402E8" w:rsidRDefault="00074163" w:rsidP="009851F3">
      <w:pPr>
        <w:pStyle w:val="PargrafodaLista"/>
        <w:ind w:left="0"/>
        <w:jc w:val="both"/>
        <w:rPr>
          <w:rStyle w:val="TXTOGERAL"/>
          <w:rFonts w:ascii="Tahoma" w:eastAsiaTheme="majorEastAsia" w:hAnsi="Tahoma" w:cs="Tahoma"/>
          <w:color w:val="auto"/>
          <w:kern w:val="0"/>
          <w:sz w:val="22"/>
          <w:szCs w:val="22"/>
          <w:lang w:eastAsia="en-US"/>
        </w:rPr>
      </w:pPr>
    </w:p>
    <w:p w:rsidR="009851F3" w:rsidRPr="00A402E8" w:rsidRDefault="009851F3" w:rsidP="009851F3">
      <w:pPr>
        <w:pStyle w:val="PargrafodaLista"/>
        <w:numPr>
          <w:ilvl w:val="0"/>
          <w:numId w:val="2"/>
        </w:numPr>
        <w:ind w:left="0" w:firstLine="0"/>
        <w:jc w:val="both"/>
        <w:rPr>
          <w:rFonts w:ascii="Tahoma" w:eastAsiaTheme="majorEastAsia" w:hAnsi="Tahoma" w:cs="Tahoma"/>
        </w:rPr>
      </w:pPr>
      <w:r w:rsidRPr="00A402E8">
        <w:rPr>
          <w:rFonts w:ascii="Tahoma" w:eastAsiaTheme="majorEastAsia" w:hAnsi="Tahoma" w:cs="Tahoma"/>
          <w:b/>
        </w:rPr>
        <w:t>DO TIPO DE LICITAÇÃO</w:t>
      </w:r>
    </w:p>
    <w:p w:rsidR="009851F3" w:rsidRPr="00A402E8" w:rsidRDefault="009851F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Trata-se de Licitação enquadrada no art. 1º, §3º da Lei nº 12.462/2011 e alterações posteriores, como </w:t>
      </w:r>
      <w:r w:rsidRPr="00612703">
        <w:rPr>
          <w:rStyle w:val="TXTOGERAL"/>
          <w:rFonts w:ascii="Tahoma" w:hAnsi="Tahoma" w:cs="Tahoma"/>
          <w:bCs/>
          <w:sz w:val="22"/>
          <w:szCs w:val="22"/>
        </w:rPr>
        <w:t xml:space="preserve">Regime Diferenciado de Contratações pelo </w:t>
      </w:r>
      <w:r w:rsidR="00E772F5" w:rsidRPr="00612703">
        <w:rPr>
          <w:rStyle w:val="TXTOGERAL"/>
          <w:rFonts w:ascii="Tahoma" w:hAnsi="Tahoma" w:cs="Tahoma"/>
          <w:bCs/>
          <w:sz w:val="22"/>
          <w:szCs w:val="22"/>
        </w:rPr>
        <w:t>maior desconto</w:t>
      </w:r>
      <w:r w:rsidRPr="00612703">
        <w:rPr>
          <w:rStyle w:val="TXTOGERAL"/>
          <w:rFonts w:ascii="Tahoma" w:hAnsi="Tahoma" w:cs="Tahoma"/>
          <w:bCs/>
          <w:sz w:val="22"/>
          <w:szCs w:val="22"/>
        </w:rPr>
        <w:t>, regime de empreitada por preço global.</w:t>
      </w:r>
    </w:p>
    <w:p w:rsidR="009851F3" w:rsidRPr="00A402E8" w:rsidRDefault="009851F3" w:rsidP="009851F3">
      <w:pPr>
        <w:pStyle w:val="NIVEL02"/>
        <w:widowControl/>
        <w:numPr>
          <w:ilvl w:val="0"/>
          <w:numId w:val="2"/>
        </w:numPr>
        <w:rPr>
          <w:rFonts w:ascii="Tahoma" w:hAnsi="Tahoma" w:cs="Tahoma"/>
          <w:sz w:val="22"/>
          <w:szCs w:val="22"/>
        </w:rPr>
      </w:pPr>
      <w:r w:rsidRPr="00A402E8">
        <w:rPr>
          <w:rFonts w:ascii="Tahoma" w:hAnsi="Tahoma" w:cs="Tahoma"/>
          <w:b/>
          <w:sz w:val="22"/>
          <w:szCs w:val="22"/>
        </w:rPr>
        <w:t>DO OBJETO</w:t>
      </w:r>
    </w:p>
    <w:p w:rsidR="009851F3" w:rsidRDefault="009851F3"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 presente licitação por RDC tem como objeto:</w:t>
      </w:r>
    </w:p>
    <w:p w:rsidR="00612703" w:rsidRPr="00A402E8" w:rsidRDefault="00612703" w:rsidP="00612703">
      <w:pPr>
        <w:pStyle w:val="NIVEL02"/>
        <w:widowControl/>
        <w:numPr>
          <w:ilvl w:val="0"/>
          <w:numId w:val="0"/>
        </w:numPr>
        <w:spacing w:before="0" w:after="0" w:line="276" w:lineRule="auto"/>
        <w:contextualSpacing/>
        <w:rPr>
          <w:rFonts w:ascii="Tahoma" w:hAnsi="Tahoma" w:cs="Tahoma"/>
          <w:sz w:val="22"/>
          <w:szCs w:val="22"/>
        </w:rPr>
      </w:pPr>
    </w:p>
    <w:tbl>
      <w:tblPr>
        <w:tblStyle w:val="Tabelacomgrade"/>
        <w:tblW w:w="0" w:type="auto"/>
        <w:tblInd w:w="108" w:type="dxa"/>
        <w:tblLook w:val="04A0" w:firstRow="1" w:lastRow="0" w:firstColumn="1" w:lastColumn="0" w:noHBand="0" w:noVBand="1"/>
      </w:tblPr>
      <w:tblGrid>
        <w:gridCol w:w="993"/>
        <w:gridCol w:w="5670"/>
        <w:gridCol w:w="992"/>
        <w:gridCol w:w="850"/>
      </w:tblGrid>
      <w:tr w:rsidR="009851F3" w:rsidRPr="00A402E8" w:rsidTr="000A5236">
        <w:trPr>
          <w:trHeight w:val="379"/>
        </w:trPr>
        <w:tc>
          <w:tcPr>
            <w:tcW w:w="993"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ITEM</w:t>
            </w:r>
          </w:p>
        </w:tc>
        <w:tc>
          <w:tcPr>
            <w:tcW w:w="5670"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ESPECIFICAÇÃO</w:t>
            </w:r>
          </w:p>
        </w:tc>
        <w:tc>
          <w:tcPr>
            <w:tcW w:w="992"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UNID.</w:t>
            </w:r>
          </w:p>
        </w:tc>
        <w:tc>
          <w:tcPr>
            <w:tcW w:w="850" w:type="dxa"/>
            <w:shd w:val="clear" w:color="auto" w:fill="BFBFBF" w:themeFill="background1" w:themeFillShade="BF"/>
            <w:vAlign w:val="center"/>
          </w:tcPr>
          <w:p w:rsidR="009851F3" w:rsidRPr="00612703" w:rsidRDefault="009851F3" w:rsidP="00DD4029">
            <w:pPr>
              <w:pStyle w:val="NIVEL02"/>
              <w:widowControl/>
              <w:numPr>
                <w:ilvl w:val="0"/>
                <w:numId w:val="0"/>
              </w:numPr>
              <w:spacing w:before="0" w:after="0" w:line="276" w:lineRule="auto"/>
              <w:contextualSpacing/>
              <w:jc w:val="center"/>
              <w:rPr>
                <w:rFonts w:ascii="Tahoma" w:hAnsi="Tahoma" w:cs="Tahoma"/>
                <w:b/>
              </w:rPr>
            </w:pPr>
            <w:r w:rsidRPr="00612703">
              <w:rPr>
                <w:rFonts w:ascii="Tahoma" w:hAnsi="Tahoma" w:cs="Tahoma"/>
                <w:b/>
              </w:rPr>
              <w:t>QDT.</w:t>
            </w:r>
          </w:p>
        </w:tc>
      </w:tr>
      <w:tr w:rsidR="009851F3" w:rsidRPr="00A402E8" w:rsidTr="000A5236">
        <w:tc>
          <w:tcPr>
            <w:tcW w:w="993" w:type="dxa"/>
            <w:vAlign w:val="center"/>
          </w:tcPr>
          <w:p w:rsidR="009851F3" w:rsidRPr="00612703" w:rsidRDefault="000A5236"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t>01</w:t>
            </w:r>
          </w:p>
        </w:tc>
        <w:tc>
          <w:tcPr>
            <w:tcW w:w="5670" w:type="dxa"/>
            <w:vAlign w:val="center"/>
          </w:tcPr>
          <w:p w:rsidR="009851F3" w:rsidRPr="00612703" w:rsidRDefault="000A5236" w:rsidP="00192BED">
            <w:pPr>
              <w:pStyle w:val="NIVEL02"/>
              <w:widowControl/>
              <w:numPr>
                <w:ilvl w:val="0"/>
                <w:numId w:val="0"/>
              </w:numPr>
              <w:spacing w:before="0" w:after="0" w:line="276" w:lineRule="auto"/>
              <w:contextualSpacing/>
              <w:rPr>
                <w:rFonts w:ascii="Tahoma" w:hAnsi="Tahoma" w:cs="Tahoma"/>
              </w:rPr>
            </w:pPr>
            <w:proofErr w:type="gramStart"/>
            <w:r w:rsidRPr="00612703">
              <w:rPr>
                <w:rFonts w:ascii="Tahoma" w:hAnsi="Tahoma" w:cs="Tahoma"/>
              </w:rPr>
              <w:t>Contratação de empresa de engenharia na modalidade Regime Diferenciado de Contratações Eletrônico</w:t>
            </w:r>
            <w:proofErr w:type="gramEnd"/>
            <w:r w:rsidRPr="00612703">
              <w:rPr>
                <w:rFonts w:ascii="Tahoma" w:hAnsi="Tahoma" w:cs="Tahoma"/>
              </w:rPr>
              <w:t xml:space="preserve"> – RDC, do tipo </w:t>
            </w:r>
            <w:r w:rsidR="00E772F5" w:rsidRPr="00612703">
              <w:rPr>
                <w:rFonts w:ascii="Tahoma" w:hAnsi="Tahoma" w:cs="Tahoma"/>
              </w:rPr>
              <w:t>maior desconto</w:t>
            </w:r>
            <w:r w:rsidRPr="00612703">
              <w:rPr>
                <w:rFonts w:ascii="Tahoma" w:hAnsi="Tahoma" w:cs="Tahoma"/>
              </w:rPr>
              <w:t>, sob o regime de empreitada por preço global, sendo o objeto: 2ª Etapa de implant</w:t>
            </w:r>
            <w:r w:rsidR="00AA2832" w:rsidRPr="00612703">
              <w:rPr>
                <w:rFonts w:ascii="Tahoma" w:hAnsi="Tahoma" w:cs="Tahoma"/>
              </w:rPr>
              <w:t xml:space="preserve">ação do </w:t>
            </w:r>
            <w:proofErr w:type="spellStart"/>
            <w:r w:rsidR="00AA2832" w:rsidRPr="00612703">
              <w:rPr>
                <w:rFonts w:ascii="Tahoma" w:hAnsi="Tahoma" w:cs="Tahoma"/>
              </w:rPr>
              <w:t>Câmpus</w:t>
            </w:r>
            <w:proofErr w:type="spellEnd"/>
            <w:r w:rsidR="00AA2832" w:rsidRPr="00612703">
              <w:rPr>
                <w:rFonts w:ascii="Tahoma" w:hAnsi="Tahoma" w:cs="Tahoma"/>
              </w:rPr>
              <w:t xml:space="preserve"> </w:t>
            </w:r>
            <w:r w:rsidR="00A077A2">
              <w:rPr>
                <w:rFonts w:ascii="Tahoma" w:hAnsi="Tahoma" w:cs="Tahoma"/>
              </w:rPr>
              <w:lastRenderedPageBreak/>
              <w:t>Águas Lindas</w:t>
            </w:r>
            <w:r w:rsidR="00B45645">
              <w:rPr>
                <w:rFonts w:ascii="Tahoma" w:hAnsi="Tahoma" w:cs="Tahoma"/>
              </w:rPr>
              <w:t xml:space="preserve"> de Goiás</w:t>
            </w:r>
            <w:r w:rsidR="00192BED" w:rsidRPr="00612703">
              <w:rPr>
                <w:rFonts w:ascii="Tahoma" w:hAnsi="Tahoma" w:cs="Tahoma"/>
              </w:rPr>
              <w:t xml:space="preserve">, contemplando os serviços de </w:t>
            </w:r>
            <w:r w:rsidR="003B537D" w:rsidRPr="00612703">
              <w:rPr>
                <w:rFonts w:ascii="Tahoma" w:hAnsi="Tahoma" w:cs="Tahoma"/>
              </w:rPr>
              <w:t xml:space="preserve">conclusão </w:t>
            </w:r>
            <w:r w:rsidR="003B537D" w:rsidRPr="00DE0D5B">
              <w:rPr>
                <w:rFonts w:ascii="Tahoma" w:hAnsi="Tahoma" w:cs="Tahoma"/>
              </w:rPr>
              <w:t>e adaptações</w:t>
            </w:r>
            <w:r w:rsidRPr="00DE0D5B">
              <w:rPr>
                <w:rFonts w:ascii="Tahoma" w:hAnsi="Tahoma" w:cs="Tahoma"/>
              </w:rPr>
              <w:t xml:space="preserve"> </w:t>
            </w:r>
            <w:r w:rsidR="009F593D" w:rsidRPr="00DE0D5B">
              <w:rPr>
                <w:rFonts w:ascii="Tahoma" w:hAnsi="Tahoma" w:cs="Tahoma"/>
              </w:rPr>
              <w:t>do bloco administrativo</w:t>
            </w:r>
            <w:r w:rsidR="00F47AED" w:rsidRPr="00DE0D5B">
              <w:rPr>
                <w:rFonts w:ascii="Tahoma" w:hAnsi="Tahoma" w:cs="Tahoma"/>
              </w:rPr>
              <w:t>/serviço e bloco de sala</w:t>
            </w:r>
            <w:r w:rsidR="009576BD" w:rsidRPr="00DE0D5B">
              <w:rPr>
                <w:rFonts w:ascii="Tahoma" w:hAnsi="Tahoma" w:cs="Tahoma"/>
              </w:rPr>
              <w:t>s</w:t>
            </w:r>
            <w:r w:rsidR="00F47AED" w:rsidRPr="00DE0D5B">
              <w:rPr>
                <w:rFonts w:ascii="Tahoma" w:hAnsi="Tahoma" w:cs="Tahoma"/>
              </w:rPr>
              <w:t xml:space="preserve"> de aula 2</w:t>
            </w:r>
            <w:r w:rsidRPr="00DE0D5B">
              <w:rPr>
                <w:rFonts w:ascii="Tahoma" w:hAnsi="Tahoma" w:cs="Tahoma"/>
              </w:rPr>
              <w:t>. (Conforme</w:t>
            </w:r>
            <w:r w:rsidRPr="00612703">
              <w:rPr>
                <w:rFonts w:ascii="Tahoma" w:hAnsi="Tahoma" w:cs="Tahoma"/>
              </w:rPr>
              <w:t xml:space="preserve"> especificações constantes dos Anexos, partes integrantes deste Edital).</w:t>
            </w:r>
          </w:p>
        </w:tc>
        <w:tc>
          <w:tcPr>
            <w:tcW w:w="992" w:type="dxa"/>
            <w:vAlign w:val="center"/>
          </w:tcPr>
          <w:p w:rsidR="009851F3" w:rsidRPr="00612703" w:rsidRDefault="009F4804"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lastRenderedPageBreak/>
              <w:t>Serviço</w:t>
            </w:r>
          </w:p>
        </w:tc>
        <w:tc>
          <w:tcPr>
            <w:tcW w:w="850" w:type="dxa"/>
            <w:vAlign w:val="center"/>
          </w:tcPr>
          <w:p w:rsidR="009851F3" w:rsidRPr="00612703" w:rsidRDefault="000A5236" w:rsidP="00DD4029">
            <w:pPr>
              <w:pStyle w:val="NIVEL02"/>
              <w:widowControl/>
              <w:numPr>
                <w:ilvl w:val="0"/>
                <w:numId w:val="0"/>
              </w:numPr>
              <w:spacing w:before="0" w:after="0" w:line="276" w:lineRule="auto"/>
              <w:contextualSpacing/>
              <w:jc w:val="center"/>
              <w:rPr>
                <w:rFonts w:ascii="Tahoma" w:hAnsi="Tahoma" w:cs="Tahoma"/>
              </w:rPr>
            </w:pPr>
            <w:r w:rsidRPr="00612703">
              <w:rPr>
                <w:rFonts w:ascii="Tahoma" w:hAnsi="Tahoma" w:cs="Tahoma"/>
              </w:rPr>
              <w:t>01</w:t>
            </w:r>
          </w:p>
        </w:tc>
      </w:tr>
    </w:tbl>
    <w:p w:rsidR="00612703" w:rsidRPr="00612703" w:rsidRDefault="00612703" w:rsidP="00612703">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9851F3"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Consideram-se como obras os serviços constantes das especificações técnicas e dos projetos, partes integrantes deste RDC Eletrônico.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Esta licitação será realizada na forma ELETRÔNICA, TIPO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xml:space="preserve"> e através do modo de disputa COMBINADO FECHADO/ABERTO, conforme </w:t>
      </w:r>
      <w:proofErr w:type="spellStart"/>
      <w:r w:rsidRPr="00A402E8">
        <w:rPr>
          <w:rStyle w:val="TXTOGERAL"/>
          <w:rFonts w:ascii="Tahoma" w:hAnsi="Tahoma" w:cs="Tahoma"/>
          <w:sz w:val="22"/>
          <w:szCs w:val="22"/>
        </w:rPr>
        <w:t>arts</w:t>
      </w:r>
      <w:proofErr w:type="spellEnd"/>
      <w:r w:rsidRPr="00A402E8">
        <w:rPr>
          <w:rStyle w:val="TXTOGERAL"/>
          <w:rFonts w:ascii="Tahoma" w:hAnsi="Tahoma" w:cs="Tahoma"/>
          <w:sz w:val="22"/>
          <w:szCs w:val="22"/>
        </w:rPr>
        <w:t xml:space="preserve">. 18 </w:t>
      </w:r>
      <w:proofErr w:type="gramStart"/>
      <w:r w:rsidRPr="00A402E8">
        <w:rPr>
          <w:rStyle w:val="TXTOGERAL"/>
          <w:rFonts w:ascii="Tahoma" w:hAnsi="Tahoma" w:cs="Tahoma"/>
          <w:sz w:val="22"/>
          <w:szCs w:val="22"/>
        </w:rPr>
        <w:t>à</w:t>
      </w:r>
      <w:proofErr w:type="gramEnd"/>
      <w:r w:rsidRPr="00A402E8">
        <w:rPr>
          <w:rStyle w:val="TXTOGERAL"/>
          <w:rFonts w:ascii="Tahoma" w:hAnsi="Tahoma" w:cs="Tahoma"/>
          <w:sz w:val="22"/>
          <w:szCs w:val="22"/>
        </w:rPr>
        <w:t xml:space="preserve"> 24 do Decreto 7.581/2011.</w:t>
      </w:r>
    </w:p>
    <w:p w:rsidR="00DD4029" w:rsidRPr="00A402E8" w:rsidRDefault="00DD4029"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0A5236" w:rsidRPr="00A402E8" w:rsidRDefault="000A5236"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DAS CONDIÇÕES PARA PARTICIPAÇÃO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0A5236" w:rsidRPr="00A402E8" w:rsidRDefault="000A5236"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 xml:space="preserve">Poderão participar deste RDC Eletrônico as empresas que atenderem a todas as exigências, inclusive quanto à documentação, constantes deste Edital e seus anexos, e estiverem devidamente credenciadas na Secretaria de Logística e Tecnologia da Informação (SLTI), por meio do sítio eletrônico </w:t>
      </w:r>
      <w:hyperlink r:id="rId13"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para acesso ao sistema eletrônico.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Poderão participar deste RDC quaisquer licitantes, inscritas no SICAF e inscritas no CREA/CAU.</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cadastramento com a habilitação parcial do licitante no Sistema de Cadastramento Unificado de Fornecedores – SICAF, de que trata a IN nº 02/2010 – SLTI/MPOG, são válidos como parte dos requisitos mínimos da contratação.</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cadastramento com a habilitação no SICAF nos níveis I a VI </w:t>
      </w:r>
      <w:proofErr w:type="gramStart"/>
      <w:r w:rsidRPr="00A402E8">
        <w:rPr>
          <w:rStyle w:val="TXTOGERAL"/>
          <w:rFonts w:ascii="Tahoma" w:hAnsi="Tahoma" w:cs="Tahoma"/>
          <w:sz w:val="22"/>
          <w:szCs w:val="22"/>
        </w:rPr>
        <w:t>poderão ser realizados</w:t>
      </w:r>
      <w:proofErr w:type="gramEnd"/>
      <w:r w:rsidRPr="00A402E8">
        <w:rPr>
          <w:rStyle w:val="TXTOGERAL"/>
          <w:rFonts w:ascii="Tahoma" w:hAnsi="Tahoma" w:cs="Tahoma"/>
          <w:sz w:val="22"/>
          <w:szCs w:val="22"/>
        </w:rPr>
        <w:t xml:space="preserve"> em qualquer unidade dos órgãos/entidades que integram o Sistema de Serviços Gerais–SIASG, localizados nas Unidades da Federação até </w:t>
      </w:r>
      <w:r w:rsidR="00EE604A" w:rsidRPr="00A402E8">
        <w:rPr>
          <w:rStyle w:val="TXTOGERAL"/>
          <w:rFonts w:ascii="Tahoma" w:hAnsi="Tahoma" w:cs="Tahoma"/>
          <w:sz w:val="22"/>
          <w:szCs w:val="22"/>
        </w:rPr>
        <w:t>0</w:t>
      </w:r>
      <w:r w:rsidRPr="00A402E8">
        <w:rPr>
          <w:rStyle w:val="TXTOGERAL"/>
          <w:rFonts w:ascii="Tahoma" w:hAnsi="Tahoma" w:cs="Tahoma"/>
          <w:sz w:val="22"/>
          <w:szCs w:val="22"/>
        </w:rPr>
        <w:t>3 (três) dias antes da data prevista para recebimento e abertura do certame.</w:t>
      </w:r>
    </w:p>
    <w:p w:rsidR="000A5236" w:rsidRPr="00A402E8" w:rsidRDefault="000A5236"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poderão participar deste RDC as empresas:</w:t>
      </w:r>
    </w:p>
    <w:p w:rsidR="000A5236" w:rsidRPr="00A402E8" w:rsidRDefault="000A5236"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Com falência, recuperação judicial, concordata ou insolvência, </w:t>
      </w:r>
      <w:proofErr w:type="gramStart"/>
      <w:r w:rsidRPr="00A402E8">
        <w:rPr>
          <w:rStyle w:val="TXTOGERAL"/>
          <w:rFonts w:ascii="Tahoma" w:hAnsi="Tahoma" w:cs="Tahoma"/>
          <w:sz w:val="22"/>
          <w:szCs w:val="22"/>
        </w:rPr>
        <w:t>judicialmente decretadas</w:t>
      </w:r>
      <w:proofErr w:type="gramEnd"/>
      <w:r w:rsidRPr="00A402E8">
        <w:rPr>
          <w:rStyle w:val="TXTOGERAL"/>
          <w:rFonts w:ascii="Tahoma" w:hAnsi="Tahoma" w:cs="Tahoma"/>
          <w:sz w:val="22"/>
          <w:szCs w:val="22"/>
        </w:rPr>
        <w:t>, ou em processo de recuperação extrajudicial;</w:t>
      </w:r>
    </w:p>
    <w:p w:rsidR="000A5236" w:rsidRPr="00A402E8" w:rsidRDefault="000A5236"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dissolução ou em liquidação;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estejam suspensas de licitar e impedidas de contratar com 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estejam impedidas de licitar e de contratar com a União;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tenham sido declaradas inidôneas para licitar ou contratar com a Administração Pública;</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Estrangeiras que não funcionem no País;</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Quaisquer interessados que se enquadrem nas hipóteses previstas no artigo 9º, da Lei nº 8.666, de 1993;</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não explorem ramo de atividade compatível com o objeto desta licitação;</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Cujos </w:t>
      </w:r>
      <w:proofErr w:type="gramStart"/>
      <w:r w:rsidRPr="00A402E8">
        <w:rPr>
          <w:rStyle w:val="TXTOGERAL"/>
          <w:rFonts w:ascii="Tahoma" w:hAnsi="Tahoma" w:cs="Tahoma"/>
          <w:sz w:val="22"/>
          <w:szCs w:val="22"/>
        </w:rPr>
        <w:t>sócios, diretores</w:t>
      </w:r>
      <w:proofErr w:type="gramEnd"/>
      <w:r w:rsidRPr="00A402E8">
        <w:rPr>
          <w:rStyle w:val="TXTOGERAL"/>
          <w:rFonts w:ascii="Tahoma" w:hAnsi="Tahoma" w:cs="Tahoma"/>
          <w:sz w:val="22"/>
          <w:szCs w:val="22"/>
        </w:rPr>
        <w:t xml:space="preserve"> ou responsáveis técnicos tenham vínculo empregatício com servidor do quadro ATIVO do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tenham em seu quadro societário, cônjuge, companheiros ou parente consanguíneo de até 2º grau com servidor do quadro ATIVO do IFG;</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Autora(s) do Projeto Básico/Executivo, não importando se pessoa física ou jurídica; ou se o </w:t>
      </w:r>
      <w:proofErr w:type="gramStart"/>
      <w:r w:rsidRPr="00A402E8">
        <w:rPr>
          <w:rStyle w:val="TXTOGERAL"/>
          <w:rFonts w:ascii="Tahoma" w:hAnsi="Tahoma" w:cs="Tahoma"/>
          <w:sz w:val="22"/>
          <w:szCs w:val="22"/>
        </w:rPr>
        <w:t>autor(</w:t>
      </w:r>
      <w:proofErr w:type="gramEnd"/>
      <w:r w:rsidRPr="00A402E8">
        <w:rPr>
          <w:rStyle w:val="TXTOGERAL"/>
          <w:rFonts w:ascii="Tahoma" w:hAnsi="Tahoma" w:cs="Tahoma"/>
          <w:sz w:val="22"/>
          <w:szCs w:val="22"/>
        </w:rPr>
        <w:t>a) for seu empregado(a);</w:t>
      </w:r>
    </w:p>
    <w:p w:rsidR="000A5236" w:rsidRPr="00A402E8" w:rsidRDefault="000A5236" w:rsidP="00DD4029">
      <w:pPr>
        <w:pStyle w:val="NIVEL03"/>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Empresas que possuam em seus quadros sócios, diretores, responsáveis legais ou técnicos, membros de conselho técnico, consultivo, deliberativo ou administrativo, comuns aos quadros de outra empresa que esteja participando desta licitação;</w:t>
      </w:r>
    </w:p>
    <w:p w:rsidR="00DD4029" w:rsidRPr="00A402E8" w:rsidRDefault="00DD4029" w:rsidP="00DD4029">
      <w:pPr>
        <w:pStyle w:val="NIVEL03"/>
        <w:widowControl/>
        <w:tabs>
          <w:tab w:val="clear" w:pos="360"/>
        </w:tabs>
        <w:spacing w:before="0" w:after="0" w:line="276" w:lineRule="auto"/>
        <w:ind w:left="709"/>
        <w:contextualSpacing/>
        <w:rPr>
          <w:rStyle w:val="TXTOGERAL"/>
          <w:rFonts w:ascii="Tahoma" w:eastAsia="Times New Roman" w:hAnsi="Tahoma" w:cs="Tahoma"/>
          <w:color w:val="auto"/>
          <w:sz w:val="22"/>
          <w:szCs w:val="22"/>
        </w:rPr>
      </w:pPr>
    </w:p>
    <w:p w:rsidR="009851F3" w:rsidRPr="00A402E8" w:rsidRDefault="00EE604A" w:rsidP="00A402E8">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PROCEDIMENTOS DE CREDENCIAMENTO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credenciamento dar-se-á pela atribuição de chave de identificação e de senha, pessoal e intransferível, para acesso ao sistema eletrônico, provido pela Secretaria de Logística e Tecnologia da Informação do Ministério do Planejamento, Orçamento e Gestão (SLTI), por meio do sítio </w:t>
      </w:r>
      <w:hyperlink r:id="rId14"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ter acesso ao sistema eletrônico, os interessados deverão dispor de chave de identificação e senha pessoal, obtidas junto à SLTI, onde também deverão informar-se a respeito do seu funcionamento e regulamento e receber instruções detalhadas para sua correta utilização.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credenciamento do licitante dependerá de registro cadastral atualizado no Sistema de Cadastramento Unificado de Fornecedores – SICAF, que também será requisito obrigatório para fins de habilitação.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credenciamento junto ao provedor do sistema implica a responsabilidade legal do licitante e a presunção de sua capacidade técnica para realização das transações inerentes ao RDC, na forma eletrônica.</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uso da senha de acesso pelo licitante é de sua responsabilidade exclusiva, incluindo qualquer transação efetuada diretamente ou por seu representante, não cabendo ao provedor do sistema ou ao IFG, responsabilidade por eventuais danos decorrentes de uso indevido da senha, ainda que por terceiros.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participação de empresas em consórcio, o credenciamento e a operação do sistema eletrônico deve ser realizada pela empresa líder do consórcio.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já cadastrada no SICAF, caso esteja com algum documento vencido, poderá apresentar a documentação atualizada e regularizada, junto com os demais documentos de habilitação.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licitantes que deixarem de apresentar quaisquer dos documentos exigidos, ou os apresentarem em desacordo com o estabelecido neste Edital, ou ainda com irregularidades, serão </w:t>
      </w:r>
      <w:proofErr w:type="gramStart"/>
      <w:r w:rsidRPr="00A402E8">
        <w:rPr>
          <w:rStyle w:val="TXTOGERAL"/>
          <w:rFonts w:ascii="Tahoma" w:hAnsi="Tahoma" w:cs="Tahoma"/>
          <w:bCs/>
          <w:sz w:val="22"/>
          <w:szCs w:val="22"/>
        </w:rPr>
        <w:t>DESCLASSIFICADAS/INABILITADAS</w:t>
      </w:r>
      <w:proofErr w:type="gramEnd"/>
      <w:r w:rsidRPr="00A402E8">
        <w:rPr>
          <w:rStyle w:val="TXTOGERAL"/>
          <w:rFonts w:ascii="Tahoma" w:hAnsi="Tahoma" w:cs="Tahoma"/>
          <w:sz w:val="22"/>
          <w:szCs w:val="22"/>
        </w:rPr>
        <w:t>, não se admitindo complementação posterior.</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Após o início da sessão, não caberá desistência da </w:t>
      </w:r>
      <w:r w:rsidRPr="00A402E8">
        <w:rPr>
          <w:rStyle w:val="TXTOGERAL"/>
          <w:rFonts w:ascii="Tahoma" w:hAnsi="Tahoma" w:cs="Tahoma"/>
          <w:bCs/>
          <w:sz w:val="22"/>
          <w:szCs w:val="22"/>
        </w:rPr>
        <w:t>Proposta</w:t>
      </w:r>
      <w:r w:rsidRPr="00A402E8">
        <w:rPr>
          <w:rStyle w:val="TXTOGERAL"/>
          <w:rFonts w:ascii="Tahoma" w:hAnsi="Tahoma" w:cs="Tahoma"/>
          <w:sz w:val="22"/>
          <w:szCs w:val="22"/>
        </w:rPr>
        <w:t xml:space="preserve">, salvo por motivo justo decorrente de fato superveniente, devidamente motivado e comprovado, a ser avaliado pela </w:t>
      </w:r>
      <w:r w:rsidRPr="00A402E8">
        <w:rPr>
          <w:rStyle w:val="TXTOGERAL"/>
          <w:rFonts w:ascii="Tahoma" w:hAnsi="Tahoma" w:cs="Tahoma"/>
          <w:bCs/>
          <w:sz w:val="22"/>
          <w:szCs w:val="22"/>
        </w:rPr>
        <w:t>CPL-RDC.</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facultada à </w:t>
      </w:r>
      <w:r w:rsidRPr="00A402E8">
        <w:rPr>
          <w:rStyle w:val="TXTOGERAL"/>
          <w:rFonts w:ascii="Tahoma" w:hAnsi="Tahoma" w:cs="Tahoma"/>
          <w:bCs/>
          <w:sz w:val="22"/>
          <w:szCs w:val="22"/>
        </w:rPr>
        <w:t>CPL-RDC</w:t>
      </w:r>
      <w:r w:rsidRPr="00A402E8">
        <w:rPr>
          <w:rStyle w:val="TXTOGERAL"/>
          <w:rFonts w:ascii="Tahoma" w:hAnsi="Tahoma" w:cs="Tahoma"/>
          <w:sz w:val="22"/>
          <w:szCs w:val="22"/>
        </w:rPr>
        <w:t xml:space="preserve"> ou à autoridade superior, em qualquer fase deste RDC, a promoção de diligência destinada a esclarecer ou completar a instrução do processo, vedada a apresentação posterior de documento ou informação que deveria constar originariamente no rol de documentos de habilitação apresentados.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Como requisito para a participação no RDC Eletrônico a licitante deverá manifestar, em campo próprio do sistema eletrônico, que cumpre plenamente os requisitos de habilitação e que sua proposta está em conformidade com as exigências previstas neste Edital.</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declaração falsa relativa ao cumprimento dos requisitos de habilitação</w:t>
      </w:r>
      <w:proofErr w:type="gramStart"/>
      <w:r w:rsidRPr="00A402E8">
        <w:rPr>
          <w:rStyle w:val="TXTOGERAL"/>
          <w:rFonts w:ascii="Tahoma" w:hAnsi="Tahoma" w:cs="Tahoma"/>
          <w:sz w:val="22"/>
          <w:szCs w:val="22"/>
        </w:rPr>
        <w:t>, sujeitará</w:t>
      </w:r>
      <w:proofErr w:type="gramEnd"/>
      <w:r w:rsidRPr="00A402E8">
        <w:rPr>
          <w:rStyle w:val="TXTOGERAL"/>
          <w:rFonts w:ascii="Tahoma" w:hAnsi="Tahoma" w:cs="Tahoma"/>
          <w:sz w:val="22"/>
          <w:szCs w:val="22"/>
        </w:rPr>
        <w:t xml:space="preserve"> a licitante às sanções previstas neste Edital, exceto a licitante beneficiada com a Lei Complementar nº 123/06 que poderá apresentar a documentação de regularidade fiscal vencida no momento da Etapa de Lances e terá até 0</w:t>
      </w:r>
      <w:r w:rsidR="00D11D9A" w:rsidRPr="00A402E8">
        <w:rPr>
          <w:rStyle w:val="TXTOGERAL"/>
          <w:rFonts w:ascii="Tahoma" w:hAnsi="Tahoma" w:cs="Tahoma"/>
          <w:sz w:val="22"/>
          <w:szCs w:val="22"/>
        </w:rPr>
        <w:t>5</w:t>
      </w:r>
      <w:r w:rsidRPr="00A402E8">
        <w:rPr>
          <w:rStyle w:val="TXTOGERAL"/>
          <w:rFonts w:ascii="Tahoma" w:hAnsi="Tahoma" w:cs="Tahoma"/>
          <w:sz w:val="22"/>
          <w:szCs w:val="22"/>
        </w:rPr>
        <w:t xml:space="preserve"> (</w:t>
      </w:r>
      <w:r w:rsidR="00D11D9A" w:rsidRPr="00A402E8">
        <w:rPr>
          <w:rStyle w:val="TXTOGERAL"/>
          <w:rFonts w:ascii="Tahoma" w:hAnsi="Tahoma" w:cs="Tahoma"/>
          <w:sz w:val="22"/>
          <w:szCs w:val="22"/>
        </w:rPr>
        <w:t>cinco</w:t>
      </w:r>
      <w:r w:rsidRPr="00A402E8">
        <w:rPr>
          <w:rStyle w:val="TXTOGERAL"/>
          <w:rFonts w:ascii="Tahoma" w:hAnsi="Tahoma" w:cs="Tahoma"/>
          <w:sz w:val="22"/>
          <w:szCs w:val="22"/>
        </w:rPr>
        <w:t>) dias úteis, após a solicitação da CPL-RDC, para comprovar a sua regularização.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licitante usufruir dos direitos concedidos com a Lei Complementar 123/06 deverá manifestar, em campo próprio do sistema eletrônico, que atende aos requisitos do art. 3º da referida lei.</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CD276C" w:rsidP="00A5291F">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DO ENQUADRAMENTO DE MICROEMPRESAS E EMPRESAS DE PEQUENO PORTE NOS TERMOS DA LEI COMPLEMENTAR Nº 123, DE </w:t>
      </w:r>
      <w:proofErr w:type="gramStart"/>
      <w:r w:rsidRPr="00A402E8">
        <w:rPr>
          <w:rFonts w:ascii="Tahoma" w:hAnsi="Tahoma" w:cs="Tahoma"/>
          <w:b/>
          <w:sz w:val="22"/>
          <w:szCs w:val="22"/>
        </w:rPr>
        <w:t>14/12/2006</w:t>
      </w:r>
      <w:proofErr w:type="gramEnd"/>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CD276C" w:rsidRPr="00A402E8" w:rsidRDefault="00CD2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empresas consideradas </w:t>
      </w:r>
      <w:r w:rsidRPr="00A402E8">
        <w:rPr>
          <w:rStyle w:val="TXTOGERAL"/>
          <w:rFonts w:ascii="Tahoma" w:hAnsi="Tahoma" w:cs="Tahoma"/>
          <w:bCs/>
          <w:sz w:val="22"/>
          <w:szCs w:val="22"/>
        </w:rPr>
        <w:t>microempresas</w:t>
      </w:r>
      <w:r w:rsidRPr="00A402E8">
        <w:rPr>
          <w:rStyle w:val="TXTOGERAL"/>
          <w:rFonts w:ascii="Tahoma" w:hAnsi="Tahoma" w:cs="Tahoma"/>
          <w:sz w:val="22"/>
          <w:szCs w:val="22"/>
        </w:rPr>
        <w:t xml:space="preserve"> (ME) ou </w:t>
      </w:r>
      <w:r w:rsidRPr="00A402E8">
        <w:rPr>
          <w:rStyle w:val="TXTOGERAL"/>
          <w:rFonts w:ascii="Tahoma" w:hAnsi="Tahoma" w:cs="Tahoma"/>
          <w:bCs/>
          <w:sz w:val="22"/>
          <w:szCs w:val="22"/>
        </w:rPr>
        <w:t>empresas de pequeno porte</w:t>
      </w:r>
      <w:r w:rsidRPr="00A402E8">
        <w:rPr>
          <w:rStyle w:val="TXTOGERAL"/>
          <w:rFonts w:ascii="Tahoma" w:hAnsi="Tahoma" w:cs="Tahoma"/>
          <w:sz w:val="22"/>
          <w:szCs w:val="22"/>
        </w:rPr>
        <w:t xml:space="preserve"> (EPP), conforme incisos I e II do artigo 3º da Lei Complementar nº 123 de 14 de dezembro de 2006, e que pretenderem se beneficiar nesta licitação do favorecimento previsto nesta lei, a licitante deverá manifestar, em campo próprio do sistema eletrônico, que a empresa está enquadrada como ME ou EPP.</w:t>
      </w:r>
    </w:p>
    <w:p w:rsidR="00CD276C" w:rsidRPr="00A402E8" w:rsidRDefault="00CD2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empresas enquadradas no regime diferenciado e favorecido das microempresas e empresas de pequeno porte que não se </w:t>
      </w:r>
      <w:proofErr w:type="gramStart"/>
      <w:r w:rsidRPr="00A402E8">
        <w:rPr>
          <w:rStyle w:val="TXTOGERAL"/>
          <w:rFonts w:ascii="Tahoma" w:hAnsi="Tahoma" w:cs="Tahoma"/>
          <w:sz w:val="22"/>
          <w:szCs w:val="22"/>
        </w:rPr>
        <w:t>declararem ME</w:t>
      </w:r>
      <w:proofErr w:type="gramEnd"/>
      <w:r w:rsidRPr="00A402E8">
        <w:rPr>
          <w:rStyle w:val="TXTOGERAL"/>
          <w:rFonts w:ascii="Tahoma" w:hAnsi="Tahoma" w:cs="Tahoma"/>
          <w:sz w:val="22"/>
          <w:szCs w:val="22"/>
        </w:rPr>
        <w:t xml:space="preserve"> ou EPP poderão participar normalmente do certame, porém, em igualdade de condições com as demais empresas.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OPERACIONALIDADE DA LICITAÇÃO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trabalhos serão conduzidos por servidor público do IFG, denominado Presidente da CPL-RDC, mediante a inserção e monitoramento de dados gerados ou transferidos no endereço eletrônico </w:t>
      </w:r>
      <w:hyperlink r:id="rId15"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na licitação, na forma eletrônica, se dará por meio da digitação da senha pessoal e intransferível do representante credenciado e subsequente encaminhamento da PROPOSTA DE PREÇO, exclusivamente por meio do sistema eletrônico, observados data e horário estabelecidos neste Edital.</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ao licitante acompanhar as operações no sistema eletrônico durante a sessão pública do RDC, ficando responsável pelo ônus decorrente da perda de negócios diante da inobservância de qualquer mensagem emitida pelo sistema ou de sua desconexão.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ocorrer a desconexão do Presidente no decorrer da etapa de lances, e o sistema eletrônico permanecer acessível aos licitantes, os lances continuarão sendo recebidos, sem prejuízo dos atos realizados.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Quando a desconexão persistir por tempo superior a 10 (dez) minutos, a sessão do RDC Eletrônico será suspensa e terá reinício, com o aproveitamento dos atos </w:t>
      </w:r>
      <w:r w:rsidRPr="00A402E8">
        <w:rPr>
          <w:rStyle w:val="TXTOGERAL"/>
          <w:rFonts w:ascii="Tahoma" w:hAnsi="Tahoma" w:cs="Tahoma"/>
          <w:sz w:val="22"/>
          <w:szCs w:val="22"/>
        </w:rPr>
        <w:lastRenderedPageBreak/>
        <w:t xml:space="preserve">anteriormente praticados, somente após comunicação expressa do presidente aos participantes, no sítio </w:t>
      </w:r>
      <w:hyperlink r:id="rId16"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a desconexão representar uma efetiva e irreparável ruptura no certame, ou quando, após uma desconexão superior a 10 minutos, não se retomar, em prazo razoável, o processo de formulação de lances, a sessão do RDC Eletrônico será definitivamente interrompida, o que acarretará, consequentemente, a renovação do procedimento, inclusive com nova publicação do aviso.</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desconexão, cada licitante deverá de imediato, sob sua inteira responsabilidade, providenciar sua conexão ao sistema.</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Todas as referências de tempo citadas neste Edital e seus Anexos, no Aviso da licitação e durante a Sessão Pública observarão obrigatoriamente o horário de Brasília/DF e, desta forma, serão registradas no sistema eletrônico e na documentação relativa ao certame.</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EE604A" w:rsidRPr="00A402E8" w:rsidRDefault="00EE604A"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PROPOSTA DE PREÇO</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no RDC eletrônico ocorrerá mediante utilização da chave de identificação e de senha privativa do licitante.</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Após a divulgação do edital, os licitantes deverão encaminhar </w:t>
      </w:r>
      <w:r w:rsidRPr="00A402E8">
        <w:rPr>
          <w:rStyle w:val="TXTOGERAL"/>
          <w:rFonts w:ascii="Tahoma" w:hAnsi="Tahoma" w:cs="Tahoma"/>
          <w:bCs/>
          <w:sz w:val="22"/>
          <w:szCs w:val="22"/>
        </w:rPr>
        <w:t>PROPOSTA DE PREÇO</w:t>
      </w:r>
      <w:r w:rsidR="002D37F6" w:rsidRPr="00A402E8">
        <w:rPr>
          <w:rStyle w:val="TXTOGERAL"/>
          <w:rFonts w:ascii="Tahoma" w:hAnsi="Tahoma" w:cs="Tahoma"/>
          <w:sz w:val="22"/>
          <w:szCs w:val="22"/>
        </w:rPr>
        <w:t xml:space="preserve"> inicial</w:t>
      </w:r>
      <w:r w:rsidRPr="00A402E8">
        <w:rPr>
          <w:rStyle w:val="TXTOGERAL"/>
          <w:rFonts w:ascii="Tahoma" w:hAnsi="Tahoma" w:cs="Tahoma"/>
          <w:sz w:val="22"/>
          <w:szCs w:val="22"/>
        </w:rPr>
        <w:t xml:space="preserve">, até a data e hora marcadas para a abertura da sessão, exclusivamente por meio do sistema eletrônico – </w:t>
      </w:r>
      <w:hyperlink r:id="rId17"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xml:space="preserve"> – quando, então, encerrar-se-á, automaticamente, a fase de recebimento de propostas.</w:t>
      </w:r>
    </w:p>
    <w:p w:rsidR="00EE604A" w:rsidRPr="00A402E8" w:rsidRDefault="00EE604A" w:rsidP="00DD4029">
      <w:pPr>
        <w:pStyle w:val="NIVEL02"/>
        <w:widowControl/>
        <w:numPr>
          <w:ilvl w:val="2"/>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propostas de preço deverão possuir </w:t>
      </w:r>
      <w:r w:rsidRPr="00A402E8">
        <w:rPr>
          <w:rStyle w:val="TXTOGERAL"/>
          <w:rFonts w:ascii="Tahoma" w:hAnsi="Tahoma" w:cs="Tahoma"/>
          <w:bCs/>
          <w:sz w:val="22"/>
          <w:szCs w:val="22"/>
        </w:rPr>
        <w:t>prazo de validade não inferior a 120 (cento e vinte) dias</w:t>
      </w:r>
      <w:r w:rsidRPr="00A402E8">
        <w:rPr>
          <w:rStyle w:val="TXTOGERAL"/>
          <w:rFonts w:ascii="Tahoma" w:hAnsi="Tahoma" w:cs="Tahoma"/>
          <w:sz w:val="22"/>
          <w:szCs w:val="22"/>
        </w:rPr>
        <w:t xml:space="preserve"> consecutivos.</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momento do envio da proposta o licitante deverá declarar por meio do sistema eletrônico as seguintes declarações:</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está ciente com as condições contidas no Edital e em seus anexos, bem como de que cumpre plenamente os requisitos de habilitação definidos no Edital;</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 que até a presente data inexistem fatos impeditivos para </w:t>
      </w:r>
      <w:proofErr w:type="gramStart"/>
      <w:r w:rsidRPr="00A402E8">
        <w:rPr>
          <w:rStyle w:val="TXTOGERAL"/>
          <w:rFonts w:ascii="Tahoma" w:hAnsi="Tahoma" w:cs="Tahoma"/>
          <w:sz w:val="22"/>
          <w:szCs w:val="22"/>
        </w:rPr>
        <w:t>a habilitação no presente processo licitatório</w:t>
      </w:r>
      <w:proofErr w:type="gramEnd"/>
      <w:r w:rsidRPr="00A402E8">
        <w:rPr>
          <w:rStyle w:val="TXTOGERAL"/>
          <w:rFonts w:ascii="Tahoma" w:hAnsi="Tahoma" w:cs="Tahoma"/>
          <w:sz w:val="22"/>
          <w:szCs w:val="22"/>
        </w:rPr>
        <w:t>, ciente da obrigatoriedade de declarar ocorrências posteriores;</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fins do disposto no inciso V do art. 27 da Lei nº 8.666, de 21 de junho de 1993, acrescido pela Lei nº 9.854, de 27 de outubro de 1999, que não emprega menor de 18 (dezoito) anos em trabalho noturno, perigoso ou insalubre e não emprega menor de 16 (dezesseis) anos, salvo menor, a partir de 14 (quatorze) anos, na condição de aprendiz, nos termos do inciso XXXIII, do art. 7º da Constituição Federal;</w:t>
      </w:r>
    </w:p>
    <w:p w:rsidR="00EE604A" w:rsidRPr="00A402E8" w:rsidRDefault="00EE604A"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Que a proposta apresentada para esta licitação foi elaborada de maneira independente, de acordo com o que é estabelecido na Instrução Normativa Nº 2, de 16 de setembro de 2009, da SLTI/MP.</w:t>
      </w:r>
    </w:p>
    <w:p w:rsidR="00EE604A" w:rsidRPr="00A402E8" w:rsidRDefault="00EE604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declarações mencionadas nos subitens anteriores serão visualizadas pelo presidente, na fase de habilitação, quando serão impressas e anexadas aos autos do processo, </w:t>
      </w:r>
      <w:r w:rsidRPr="00A402E8">
        <w:rPr>
          <w:rStyle w:val="TXTOGERAL"/>
          <w:rFonts w:ascii="Tahoma" w:hAnsi="Tahoma" w:cs="Tahoma"/>
          <w:b/>
          <w:sz w:val="22"/>
          <w:szCs w:val="22"/>
        </w:rPr>
        <w:t>não havendo necessidade de envio por meio de fax ou outra forma</w:t>
      </w:r>
      <w:r w:rsidRPr="00A402E8">
        <w:rPr>
          <w:rStyle w:val="TXTOGERAL"/>
          <w:rFonts w:ascii="Tahoma" w:hAnsi="Tahoma" w:cs="Tahoma"/>
          <w:sz w:val="22"/>
          <w:szCs w:val="22"/>
        </w:rPr>
        <w:t>.</w:t>
      </w:r>
    </w:p>
    <w:p w:rsidR="00EE604A"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Nos casos de emissão de declaração falsa, a empresa licitante estará sujeita à</w:t>
      </w:r>
      <w:proofErr w:type="gramStart"/>
      <w:r w:rsidRPr="00A402E8">
        <w:rPr>
          <w:rStyle w:val="TXTOGERAL"/>
          <w:rFonts w:ascii="Tahoma" w:hAnsi="Tahoma" w:cs="Tahoma"/>
          <w:sz w:val="22"/>
          <w:szCs w:val="22"/>
        </w:rPr>
        <w:t xml:space="preserve"> </w:t>
      </w:r>
      <w:r w:rsidR="00771BF9" w:rsidRPr="00A402E8">
        <w:rPr>
          <w:rStyle w:val="TXTOGERAL"/>
          <w:rFonts w:ascii="Tahoma" w:hAnsi="Tahoma" w:cs="Tahoma"/>
          <w:sz w:val="22"/>
          <w:szCs w:val="22"/>
        </w:rPr>
        <w:t xml:space="preserve"> </w:t>
      </w:r>
      <w:proofErr w:type="gramEnd"/>
      <w:r w:rsidRPr="00A402E8">
        <w:rPr>
          <w:rStyle w:val="TXTOGERAL"/>
          <w:rFonts w:ascii="Tahoma" w:hAnsi="Tahoma" w:cs="Tahoma"/>
          <w:sz w:val="22"/>
          <w:szCs w:val="22"/>
        </w:rPr>
        <w:t>tipificação no crime de falsidade ideológica, prevista no artigo 299 do Código Penal Brasileiro, bem como nos crimes previstos nos artigos 90 a 93 da Lei nº 8.666/93, além de poder ser punido administrativamente, conforme as sanções previstas no presente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Até a abertura da sessão pública eletrônica, o licitante poderá retirar ou substituir a proposta anteriormente apresentada.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Ao cadastrar sua proposta no sítio do Sistema COMPRASNET o licitante deverá fazer a descrição detalhada do objeto. Para o detalhamento deverá ser utilizado o campo </w:t>
      </w:r>
      <w:r w:rsidRPr="00A402E8">
        <w:rPr>
          <w:rStyle w:val="TXTOGERAL"/>
          <w:rFonts w:ascii="Tahoma" w:hAnsi="Tahoma" w:cs="Tahoma"/>
          <w:b/>
          <w:bCs/>
          <w:i/>
          <w:iCs/>
          <w:sz w:val="22"/>
          <w:szCs w:val="22"/>
        </w:rPr>
        <w:t>Descrição detalhada do objeto ofertado.</w:t>
      </w:r>
    </w:p>
    <w:p w:rsidR="00991D05" w:rsidRPr="00A402E8" w:rsidRDefault="00991D05"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aceitas descrições como: “CONFORME EDITAL” ou “DESCRIÇÃO CONTIDA NO INSTRUMENTO CONVOCATÓRIO”, etc.</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apresentação da proposta implicará plena aceitação, por parte do proponente das condições estabelecidas neste edital e seus anexos.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desclassificadas as propostas que não atenderem as exigências do presente edital e seus anexos, que forem omissas ou apresentarem irregularidades insanáveis.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preço proposto será de exclusiva responsabilidade do licitante, não lhe assistindo o direito de pleitear qualquer alteração do mesmo, sob a alegação de erro, omissão ou qualquer outro pretexto.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omissão de qualquer despesa necessária ao perfeito cumprimento do objeto deste certame será interpretada como não existente ou já incluída no preço, não podendo o licitante pleitear acréscimo após a abertura da sessão pública.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proofErr w:type="gramStart"/>
      <w:r w:rsidRPr="00A402E8">
        <w:rPr>
          <w:rStyle w:val="TXTOGERAL"/>
          <w:rFonts w:ascii="Tahoma" w:hAnsi="Tahoma" w:cs="Tahoma"/>
          <w:sz w:val="22"/>
          <w:szCs w:val="22"/>
        </w:rPr>
        <w:t>Quaisquer elementos que possam identificar o licitante importará</w:t>
      </w:r>
      <w:proofErr w:type="gramEnd"/>
      <w:r w:rsidRPr="00A402E8">
        <w:rPr>
          <w:rStyle w:val="TXTOGERAL"/>
          <w:rFonts w:ascii="Tahoma" w:hAnsi="Tahoma" w:cs="Tahoma"/>
          <w:sz w:val="22"/>
          <w:szCs w:val="22"/>
        </w:rPr>
        <w:t xml:space="preserve"> na </w:t>
      </w:r>
      <w:r w:rsidRPr="00A402E8">
        <w:rPr>
          <w:rStyle w:val="TXTOGERAL"/>
          <w:rFonts w:ascii="Tahoma" w:hAnsi="Tahoma" w:cs="Tahoma"/>
          <w:b/>
          <w:bCs/>
          <w:sz w:val="22"/>
          <w:szCs w:val="22"/>
        </w:rPr>
        <w:t>DESCLASSIFICAÇÃO</w:t>
      </w:r>
      <w:r w:rsidRPr="00A402E8">
        <w:rPr>
          <w:rStyle w:val="TXTOGERAL"/>
          <w:rFonts w:ascii="Tahoma" w:hAnsi="Tahoma" w:cs="Tahoma"/>
          <w:sz w:val="22"/>
          <w:szCs w:val="22"/>
        </w:rPr>
        <w:t xml:space="preserve"> da proposta, sem prejuízo das sanções previstas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propostas ficarão disponíveis no sistema eletrônico.</w:t>
      </w:r>
    </w:p>
    <w:p w:rsidR="00DD4029" w:rsidRPr="00A402E8" w:rsidRDefault="00DD4029"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EE604A" w:rsidRPr="00A402E8" w:rsidRDefault="00991D05" w:rsidP="00DD4029">
      <w:pPr>
        <w:pStyle w:val="NIVEL02"/>
        <w:widowControl/>
        <w:numPr>
          <w:ilvl w:val="0"/>
          <w:numId w:val="2"/>
        </w:numPr>
        <w:spacing w:before="0" w:after="0" w:line="276" w:lineRule="auto"/>
        <w:contextualSpacing/>
        <w:rPr>
          <w:rFonts w:ascii="Tahoma" w:hAnsi="Tahoma" w:cs="Tahoma"/>
          <w:sz w:val="22"/>
          <w:szCs w:val="22"/>
        </w:rPr>
      </w:pPr>
      <w:r w:rsidRPr="00A402E8">
        <w:rPr>
          <w:rFonts w:ascii="Tahoma" w:hAnsi="Tahoma" w:cs="Tahoma"/>
          <w:b/>
          <w:sz w:val="22"/>
          <w:szCs w:val="22"/>
        </w:rPr>
        <w:t>DA ABERTURA DA PROPOSTA DE PREÇO E DA ETAPA DE LANCES</w:t>
      </w:r>
    </w:p>
    <w:p w:rsidR="00DD4029" w:rsidRPr="00A402E8" w:rsidRDefault="00DD4029" w:rsidP="00DD4029">
      <w:pPr>
        <w:pStyle w:val="NIVEL02"/>
        <w:widowControl/>
        <w:numPr>
          <w:ilvl w:val="0"/>
          <w:numId w:val="0"/>
        </w:numPr>
        <w:spacing w:before="0" w:after="0" w:line="276" w:lineRule="auto"/>
        <w:ind w:left="360"/>
        <w:contextualSpacing/>
        <w:rPr>
          <w:rFonts w:ascii="Tahoma" w:hAnsi="Tahoma" w:cs="Tahoma"/>
          <w:sz w:val="22"/>
          <w:szCs w:val="22"/>
        </w:rPr>
      </w:pP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abertura da sessão pública deste RDC, conduzida pelo Presidente da CPL-RDC, ocorrerá na data e na hora indicadas no item 1.1 deste Edital, no sítio </w:t>
      </w:r>
      <w:hyperlink r:id="rId18"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Presidente verificará as propostas apresentadas e desclassificará, motivadamente, aquelas que não estejam em conformidade com os requisitos estabelecidos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desclassificação da PROPOSTA será sempre fundamentada e registrada no sistema, com acompanhamento em tempo real pelas licitantes.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Somente os licitantes com propostas cadastradas e classificadas participarão da Etapa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Aberta a etapa competitiva, os licitantes classificados poderão encaminhar lances sucessivos, exclusivamente por meio do sistema eletrônico, sendo imediatamente informados do horário e valor consignados no registro de cada lance.</w:t>
      </w:r>
    </w:p>
    <w:p w:rsidR="005334D8" w:rsidRPr="00A402E8" w:rsidRDefault="005334D8"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intervalo entre os lances enviados pelo mesmo licitante não poderá ser inferior a 20 (vinte) segundos e o intervalo entre lances não poderá ser inferior a </w:t>
      </w:r>
      <w:proofErr w:type="gramStart"/>
      <w:r w:rsidRPr="00A402E8">
        <w:rPr>
          <w:rStyle w:val="TXTOGERAL"/>
          <w:rFonts w:ascii="Tahoma" w:hAnsi="Tahoma" w:cs="Tahoma"/>
          <w:sz w:val="22"/>
          <w:szCs w:val="22"/>
        </w:rPr>
        <w:t>3</w:t>
      </w:r>
      <w:proofErr w:type="gramEnd"/>
      <w:r w:rsidRPr="00A402E8">
        <w:rPr>
          <w:rStyle w:val="TXTOGERAL"/>
          <w:rFonts w:ascii="Tahoma" w:hAnsi="Tahoma" w:cs="Tahoma"/>
          <w:sz w:val="22"/>
          <w:szCs w:val="22"/>
        </w:rPr>
        <w:t xml:space="preserve"> (três) segundos, sendo que, os lances enviados em desacordo com </w:t>
      </w:r>
      <w:r w:rsidRPr="00A402E8">
        <w:rPr>
          <w:rStyle w:val="TXTOGERAL"/>
          <w:rFonts w:ascii="Tahoma" w:hAnsi="Tahoma" w:cs="Tahoma"/>
          <w:sz w:val="22"/>
          <w:szCs w:val="22"/>
        </w:rPr>
        <w:lastRenderedPageBreak/>
        <w:t>estes intervalos serão descartados automaticamente pelo sistema, nos termos do artigo 1º, combinado com o art. 3º, da Instrução Normativa SLTI/MP nº 05, de 7 de novembro de 2013.</w:t>
      </w:r>
    </w:p>
    <w:p w:rsidR="005334D8"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O intervalo mínimo de diferença de valores entre lances, que incidirá tanto em relação aos lances intermediários quanto em relação à proposta que cobrir a melhor oferta, </w:t>
      </w:r>
      <w:r w:rsidR="00872E9B" w:rsidRPr="00A402E8">
        <w:rPr>
          <w:rStyle w:val="TXTOGERAL"/>
          <w:rFonts w:ascii="Tahoma" w:eastAsia="Times New Roman" w:hAnsi="Tahoma" w:cs="Tahoma"/>
          <w:color w:val="auto"/>
          <w:sz w:val="22"/>
          <w:szCs w:val="22"/>
        </w:rPr>
        <w:t>deverá ser de zero vírgula zero um por cento (0,01%).</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Em caso de falha no sistema, os lances em desacordo com a norma deverão ser desconsiderados pelo presidente da comissão de licitação do RDC, devendo a ocorrência ser comunicada imediatamente à Secretaria de Logística e Tecnologia da Informação do Ministério do Planejamento, Orçamento e Gestão e a ocorrência será registrada em campo próprio do sistema.</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No caso de instabilidade no sistema, no decorrer da etapa de lances, se ele permanecer acessível aos licitantes, os lances continuarão sendo recebidos, sem prejuízo dos atos realizados.</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Quando a instabilidade no sistema persistir por tempo superior a dez minutos, a sessão pública do procedimento licitatório do RDC, na forma eletrônica, será suspensa e reiniciada somente após comunicação aos participantes, no endereço eletrônico utilizado para divulgação.</w:t>
      </w:r>
    </w:p>
    <w:p w:rsidR="00405629" w:rsidRPr="00A402E8" w:rsidRDefault="00405629" w:rsidP="004056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Será observada a Instrução Normativa SLTI/MP, n. 03, de </w:t>
      </w:r>
      <w:proofErr w:type="gramStart"/>
      <w:r w:rsidRPr="00A402E8">
        <w:rPr>
          <w:rStyle w:val="TXTOGERAL"/>
          <w:rFonts w:ascii="Tahoma" w:eastAsia="Times New Roman" w:hAnsi="Tahoma" w:cs="Tahoma"/>
          <w:color w:val="auto"/>
          <w:sz w:val="22"/>
          <w:szCs w:val="22"/>
        </w:rPr>
        <w:t>7</w:t>
      </w:r>
      <w:proofErr w:type="gramEnd"/>
      <w:r w:rsidRPr="00A402E8">
        <w:rPr>
          <w:rStyle w:val="TXTOGERAL"/>
          <w:rFonts w:ascii="Tahoma" w:eastAsia="Times New Roman" w:hAnsi="Tahoma" w:cs="Tahoma"/>
          <w:color w:val="auto"/>
          <w:sz w:val="22"/>
          <w:szCs w:val="22"/>
        </w:rPr>
        <w:t xml:space="preserve"> de novembro de 2013.</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Durante o transcurso da sessão, os licitantes terão informações, em tempo real, do valor do menor lance registrado, mantendo-se em sigilo a identificação do ofertante.</w:t>
      </w:r>
    </w:p>
    <w:p w:rsidR="004431CA" w:rsidRPr="00A402E8" w:rsidRDefault="004431C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licitantes poderão apresentar lances (descontos) intermediários, assim entendidos como aqueles iguais ou inferiores ao maior desconto já ofertado, mas superiores ao último lance (desconto) dado pelo próprio licitante.</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poderá haver desistência dos lances ofertados após a abertura da seção, sujeitando-se a licitante desistente às sanções previstas neste Edital.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lances apresentados e levados em consideração para efeito de julgamento serão de exclusiva e total responsabilidade do licitante, não lhe cabendo o direito de pleitear qualquer alteração.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Durante a fase de lances, o Presidente poderá excluir, justificadamente, lance cujo valor seja manifestamente inexequível.</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etapa de lances da sessão pública será encerrada por decisão do Presidente da CPL-RDC que informará, com cinco minutos de antecedência, o horário previsto para o término da fase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Decorrido o prazo fixado, o Presidente encerrará a fase de lances.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Havendo empate entre duas ou mais propostas, o desempate far-se-á na ordem de apresentação da proposta.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Após a definição da melhor proposta, se a diferença em relação à proposta classificada em segundo lugar for maior ou igual a 10% (dez por cento), a CPL-RDC poderá admitir o reinício da disputa aberta para a definição das demais colocações.</w:t>
      </w:r>
    </w:p>
    <w:p w:rsidR="00991D05" w:rsidRPr="00A402E8" w:rsidRDefault="00991D05"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bookmarkStart w:id="2" w:name="__RefHeading__44069_1175963068"/>
      <w:r w:rsidRPr="00A402E8">
        <w:rPr>
          <w:rStyle w:val="TXTOGERAL"/>
          <w:rFonts w:ascii="Tahoma" w:hAnsi="Tahoma" w:cs="Tahoma"/>
          <w:sz w:val="22"/>
          <w:szCs w:val="22"/>
        </w:rPr>
        <w:t>Após o reinício previsto no Subitem 9.1</w:t>
      </w:r>
      <w:r w:rsidR="00D610E3" w:rsidRPr="00A402E8">
        <w:rPr>
          <w:rStyle w:val="TXTOGERAL"/>
          <w:rFonts w:ascii="Tahoma" w:hAnsi="Tahoma" w:cs="Tahoma"/>
          <w:sz w:val="22"/>
          <w:szCs w:val="22"/>
        </w:rPr>
        <w:t>4</w:t>
      </w:r>
      <w:r w:rsidRPr="00A402E8">
        <w:rPr>
          <w:rStyle w:val="TXTOGERAL"/>
          <w:rFonts w:ascii="Tahoma" w:hAnsi="Tahoma" w:cs="Tahoma"/>
          <w:sz w:val="22"/>
          <w:szCs w:val="22"/>
        </w:rPr>
        <w:t xml:space="preserve"> os licitantes serão convocados a apresentar lances, conforme definido no item 9.</w:t>
      </w:r>
      <w:bookmarkEnd w:id="2"/>
      <w:r w:rsidR="00771BF9" w:rsidRPr="00A402E8">
        <w:rPr>
          <w:rStyle w:val="TXTOGERAL"/>
          <w:rFonts w:ascii="Tahoma" w:hAnsi="Tahoma" w:cs="Tahoma"/>
          <w:sz w:val="22"/>
          <w:szCs w:val="22"/>
        </w:rPr>
        <w:t>6</w:t>
      </w:r>
      <w:r w:rsidRPr="00A402E8">
        <w:rPr>
          <w:rStyle w:val="TXTOGERAL"/>
          <w:rFonts w:ascii="Tahoma" w:hAnsi="Tahoma" w:cs="Tahoma"/>
          <w:sz w:val="22"/>
          <w:szCs w:val="22"/>
        </w:rPr>
        <w:t>;</w:t>
      </w:r>
    </w:p>
    <w:p w:rsidR="00991D05" w:rsidRPr="00A402E8" w:rsidRDefault="00991D05" w:rsidP="00DD4029">
      <w:pPr>
        <w:pStyle w:val="NIVEL03"/>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bookmarkStart w:id="3" w:name="__RefHeading__44071_1175963068"/>
      <w:r w:rsidRPr="00A402E8">
        <w:rPr>
          <w:rStyle w:val="TXTOGERAL"/>
          <w:rFonts w:ascii="Tahoma" w:hAnsi="Tahoma" w:cs="Tahoma"/>
          <w:sz w:val="22"/>
          <w:szCs w:val="22"/>
        </w:rPr>
        <w:t>No caso do Subitem 9.1</w:t>
      </w:r>
      <w:r w:rsidR="00B51CA3" w:rsidRPr="00A402E8">
        <w:rPr>
          <w:rStyle w:val="TXTOGERAL"/>
          <w:rFonts w:ascii="Tahoma" w:hAnsi="Tahoma" w:cs="Tahoma"/>
          <w:sz w:val="22"/>
          <w:szCs w:val="22"/>
        </w:rPr>
        <w:t>4</w:t>
      </w:r>
      <w:r w:rsidRPr="00A402E8">
        <w:rPr>
          <w:rStyle w:val="TXTOGERAL"/>
          <w:rFonts w:ascii="Tahoma" w:hAnsi="Tahoma" w:cs="Tahoma"/>
          <w:sz w:val="22"/>
          <w:szCs w:val="22"/>
        </w:rPr>
        <w:t xml:space="preserve">, os lances iguais serão classificados </w:t>
      </w:r>
      <w:r w:rsidRPr="00A402E8">
        <w:rPr>
          <w:rStyle w:val="TXTOGERAL"/>
          <w:rFonts w:ascii="Tahoma" w:hAnsi="Tahoma" w:cs="Tahoma"/>
          <w:sz w:val="22"/>
          <w:szCs w:val="22"/>
        </w:rPr>
        <w:lastRenderedPageBreak/>
        <w:t>conforme a ordem de apresentação.</w:t>
      </w:r>
      <w:bookmarkEnd w:id="3"/>
    </w:p>
    <w:p w:rsidR="00991D05" w:rsidRPr="00A402E8" w:rsidRDefault="00991D05" w:rsidP="00DD402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bookmarkStart w:id="4" w:name="__RefHeading__44073_1175963068"/>
      <w:r w:rsidRPr="00A402E8">
        <w:rPr>
          <w:rStyle w:val="TXTOGERAL"/>
          <w:rFonts w:ascii="Tahoma" w:hAnsi="Tahoma" w:cs="Tahoma"/>
          <w:sz w:val="22"/>
          <w:szCs w:val="22"/>
        </w:rPr>
        <w:t xml:space="preserve">Encerrada a Etapa de Lances, o sistema verificará as licitantes que terão direito de apresentar novo lance inferior ao considerado inicialmente vencedor, tendo como critério o estabelecido no § 1º do artigo 44 da Lei Complementar </w:t>
      </w:r>
      <w:r w:rsidRPr="00A402E8">
        <w:rPr>
          <w:rStyle w:val="TXTOGERAL"/>
          <w:rFonts w:ascii="Tahoma" w:hAnsi="Tahoma" w:cs="Tahoma"/>
          <w:color w:val="auto"/>
          <w:sz w:val="22"/>
          <w:szCs w:val="22"/>
        </w:rPr>
        <w:t xml:space="preserve">123/2006, que </w:t>
      </w:r>
      <w:r w:rsidRPr="00A402E8">
        <w:rPr>
          <w:rStyle w:val="TXTOGERAL"/>
          <w:rFonts w:ascii="Tahoma" w:hAnsi="Tahoma" w:cs="Tahoma"/>
          <w:sz w:val="22"/>
          <w:szCs w:val="22"/>
        </w:rPr>
        <w:t xml:space="preserve">considera empatadas as propostas de valores iguais ou superiores até 10% do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bookmarkEnd w:id="4"/>
    </w:p>
    <w:p w:rsidR="00991D05" w:rsidRPr="00A402E8" w:rsidRDefault="00991D05" w:rsidP="00DD4029">
      <w:pPr>
        <w:pStyle w:val="NIVEL02"/>
        <w:numPr>
          <w:ilvl w:val="2"/>
          <w:numId w:val="2"/>
        </w:numPr>
        <w:tabs>
          <w:tab w:val="left" w:pos="851"/>
        </w:tabs>
        <w:spacing w:before="0" w:after="0" w:line="276" w:lineRule="auto"/>
        <w:ind w:left="709" w:firstLine="0"/>
        <w:contextualSpacing/>
        <w:rPr>
          <w:rFonts w:ascii="Tahoma" w:hAnsi="Tahoma" w:cs="Tahoma"/>
          <w:sz w:val="22"/>
          <w:szCs w:val="22"/>
        </w:rPr>
      </w:pPr>
      <w:bookmarkStart w:id="5" w:name="__RefHeading__44075_1175963068"/>
      <w:r w:rsidRPr="00A402E8">
        <w:rPr>
          <w:rStyle w:val="TXTOGERAL"/>
          <w:rFonts w:ascii="Tahoma" w:hAnsi="Tahoma" w:cs="Tahoma"/>
          <w:sz w:val="22"/>
          <w:szCs w:val="22"/>
        </w:rPr>
        <w:t xml:space="preserve">No caso de </w:t>
      </w:r>
      <w:proofErr w:type="gramStart"/>
      <w:r w:rsidRPr="00A402E8">
        <w:rPr>
          <w:rStyle w:val="TXTOGERAL"/>
          <w:rFonts w:ascii="Tahoma" w:hAnsi="Tahoma" w:cs="Tahoma"/>
          <w:sz w:val="22"/>
          <w:szCs w:val="22"/>
        </w:rPr>
        <w:t>haver ME</w:t>
      </w:r>
      <w:proofErr w:type="gramEnd"/>
      <w:r w:rsidRPr="00A402E8">
        <w:rPr>
          <w:rStyle w:val="TXTOGERAL"/>
          <w:rFonts w:ascii="Tahoma" w:hAnsi="Tahoma" w:cs="Tahoma"/>
          <w:sz w:val="22"/>
          <w:szCs w:val="22"/>
        </w:rPr>
        <w:t xml:space="preserve">(s) ou EPP(s), Lei Complementar 123/2006 c/c art. 38 do Decreto 7.581/2011,  classificada(s) com proposta(s) válida(s) e com valor de até 10% da melhor proposta classificada, o sistema identificará em coluna própria as ME(s) ou EPP(s) participantes, fazendo comparação entre os valores da primeira colocada, caso não seja uma ME ou EPP, e das demais ME ou EPP na ordem de classificação que se encontrar na faixa de 10% acima da proposta de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bookmarkEnd w:id="5"/>
    </w:p>
    <w:p w:rsidR="00991D05" w:rsidRPr="00A402E8" w:rsidRDefault="00991D05" w:rsidP="00DD4029">
      <w:pPr>
        <w:pStyle w:val="NIVEL02"/>
        <w:numPr>
          <w:ilvl w:val="2"/>
          <w:numId w:val="2"/>
        </w:numPr>
        <w:tabs>
          <w:tab w:val="lef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itens classificados nas características anteriores serão selecionados automaticamente pelo Sistema e as licitantes classificadas em segundo lugar serão convocadas a apresentar sua última oferta no prazo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minutos sob pena de decair do direito concedido.</w:t>
      </w:r>
    </w:p>
    <w:p w:rsidR="00991D05" w:rsidRPr="00A402E8" w:rsidRDefault="00991D05" w:rsidP="00DD4029">
      <w:pPr>
        <w:pStyle w:val="NIVEL02"/>
        <w:numPr>
          <w:ilvl w:val="2"/>
          <w:numId w:val="2"/>
        </w:numPr>
        <w:tabs>
          <w:tab w:val="left" w:pos="851"/>
        </w:tabs>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Não havendo manifestação da licitante classificada em segundo lugar, o Sistema convocará as demais ME ou EPP participantes na mesma condição, na ordem de classificação.</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licitantes que não se manifestaram como ME ou EPP no momento do envio da proposta terão o tratamento igual às demais licitantes, conforme definido no item </w:t>
      </w:r>
      <w:proofErr w:type="gramStart"/>
      <w:r w:rsidRPr="00A402E8">
        <w:rPr>
          <w:rStyle w:val="TXTOGERAL"/>
          <w:rFonts w:ascii="Tahoma" w:hAnsi="Tahoma" w:cs="Tahoma"/>
          <w:sz w:val="22"/>
          <w:szCs w:val="22"/>
        </w:rPr>
        <w:t>6</w:t>
      </w:r>
      <w:proofErr w:type="gramEnd"/>
      <w:r w:rsidRPr="00A402E8">
        <w:rPr>
          <w:rStyle w:val="TXTOGERAL"/>
          <w:rFonts w:ascii="Tahoma" w:hAnsi="Tahoma" w:cs="Tahoma"/>
          <w:sz w:val="22"/>
          <w:szCs w:val="22"/>
        </w:rPr>
        <w:t xml:space="preserve"> deste Edital, não cabendo o direito de recursos posteriores.</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melhor classificada será convocada para reelaborar e apresentar à Administração pública, por meio eletrônico, as planilhas com indicação dos quantitativos e dos custos unitários, bem como do detalhamento das Bonificações e Despesas Indiretas (BDI) e dos Encargos Sociais (ES), com os respectivos valores adequados ao lance vencedor, no prazo de </w:t>
      </w:r>
      <w:r w:rsidR="004F18EB">
        <w:rPr>
          <w:rStyle w:val="TXTOGERAL"/>
          <w:rFonts w:ascii="Tahoma" w:hAnsi="Tahoma" w:cs="Tahoma"/>
          <w:sz w:val="22"/>
          <w:szCs w:val="22"/>
        </w:rPr>
        <w:t>0</w:t>
      </w:r>
      <w:r w:rsidRPr="00A402E8">
        <w:rPr>
          <w:rStyle w:val="TXTOGERAL"/>
          <w:rFonts w:ascii="Tahoma" w:hAnsi="Tahoma" w:cs="Tahoma"/>
          <w:sz w:val="22"/>
          <w:szCs w:val="22"/>
        </w:rPr>
        <w:t>4 (quatro) horas, e posteriormente, na data marcada para a retomada da sessão, a DOCUMENTAÇÃO DE HABILITAÇÃO.</w:t>
      </w:r>
    </w:p>
    <w:p w:rsidR="00EE604A" w:rsidRPr="00A402E8" w:rsidRDefault="00991D05"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 xml:space="preserve"> DA ACEITABILIDADE DA PROPOSTA</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Presidente anunciará o lance vencedor imediatamente após o encerramento da Etapa de Lances da sessão pública ou, quando for o caso, após a negociação e decisão acerca da aceitação do lance de </w:t>
      </w:r>
      <w:r w:rsidR="00F0023E" w:rsidRPr="00A402E8">
        <w:rPr>
          <w:rStyle w:val="TXTOGERAL"/>
          <w:rFonts w:ascii="Tahoma" w:hAnsi="Tahoma" w:cs="Tahoma"/>
          <w:sz w:val="22"/>
          <w:szCs w:val="22"/>
        </w:rPr>
        <w:t>maior desconto</w:t>
      </w:r>
      <w:r w:rsidRPr="00A402E8">
        <w:rPr>
          <w:rStyle w:val="TXTOGERAL"/>
          <w:rFonts w:ascii="Tahoma" w:hAnsi="Tahoma" w:cs="Tahoma"/>
          <w:sz w:val="22"/>
          <w:szCs w:val="22"/>
        </w:rPr>
        <w:t>.</w:t>
      </w:r>
    </w:p>
    <w:p w:rsidR="00991D05" w:rsidRPr="00A402E8" w:rsidRDefault="00991D0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Será vencedora a empresa que atender ao edital e ofertar o </w:t>
      </w:r>
      <w:r w:rsidR="00E772F5" w:rsidRPr="00A402E8">
        <w:rPr>
          <w:rStyle w:val="TXTOGERAL"/>
          <w:rFonts w:ascii="Tahoma" w:hAnsi="Tahoma" w:cs="Tahoma"/>
          <w:sz w:val="22"/>
          <w:szCs w:val="22"/>
        </w:rPr>
        <w:t>MAIOR DESCONTO</w:t>
      </w:r>
      <w:r w:rsidR="00EE39DA" w:rsidRPr="00A402E8">
        <w:rPr>
          <w:rStyle w:val="TXTOGERAL"/>
          <w:rFonts w:ascii="Tahoma" w:hAnsi="Tahoma" w:cs="Tahoma"/>
          <w:sz w:val="22"/>
          <w:szCs w:val="22"/>
        </w:rPr>
        <w:t xml:space="preserve"> para a execução dos serviços sob o regime de empreitada por global.</w:t>
      </w:r>
    </w:p>
    <w:p w:rsidR="00EE39DA" w:rsidRPr="00A402E8" w:rsidRDefault="00EE39DA"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proposta de preços do licitante classificado provisoriamente em primeiro lugar, contendo as especificações detalhadas do objeto ofertado </w:t>
      </w:r>
      <w:r w:rsidR="00940A01" w:rsidRPr="00A402E8">
        <w:rPr>
          <w:rStyle w:val="TXTOGERAL"/>
          <w:rFonts w:ascii="Tahoma" w:hAnsi="Tahoma" w:cs="Tahoma"/>
          <w:sz w:val="22"/>
          <w:szCs w:val="22"/>
        </w:rPr>
        <w:t>deverá ser formulada com base no ANEXO I – PROJETO BÁSICO/EXECUTIVO</w:t>
      </w:r>
      <w:r w:rsidRPr="00A402E8">
        <w:rPr>
          <w:rStyle w:val="TXTOGERAL"/>
          <w:rFonts w:ascii="Tahoma" w:hAnsi="Tahoma" w:cs="Tahoma"/>
          <w:sz w:val="22"/>
          <w:szCs w:val="22"/>
        </w:rPr>
        <w:t xml:space="preserve"> deste Edital ou documento correspondente, após o encerramento da Etapa de Lances e enviada por meio do sistema </w:t>
      </w:r>
      <w:hyperlink r:id="rId19" w:history="1">
        <w:r w:rsidRPr="00A402E8">
          <w:rPr>
            <w:rStyle w:val="TXTOGERAL"/>
            <w:rFonts w:ascii="Tahoma" w:hAnsi="Tahoma" w:cs="Tahoma"/>
            <w:sz w:val="22"/>
            <w:szCs w:val="22"/>
          </w:rPr>
          <w:t>http://www.comprasgovernamentais.gov.br</w:t>
        </w:r>
      </w:hyperlink>
      <w:r w:rsidRPr="00A402E8">
        <w:rPr>
          <w:rStyle w:val="TXTOGERAL"/>
          <w:rFonts w:ascii="Tahoma" w:hAnsi="Tahoma" w:cs="Tahoma"/>
          <w:sz w:val="22"/>
          <w:szCs w:val="22"/>
        </w:rPr>
        <w:t xml:space="preserve"> – opção “enviar anexo”, no prazo de até </w:t>
      </w:r>
      <w:r w:rsidR="00E71FED" w:rsidRPr="00A402E8">
        <w:rPr>
          <w:rStyle w:val="TXTOGERAL"/>
          <w:rFonts w:ascii="Tahoma" w:hAnsi="Tahoma" w:cs="Tahoma"/>
          <w:sz w:val="22"/>
          <w:szCs w:val="22"/>
        </w:rPr>
        <w:t>0</w:t>
      </w:r>
      <w:r w:rsidRPr="00A402E8">
        <w:rPr>
          <w:rStyle w:val="TXTOGERAL"/>
          <w:rFonts w:ascii="Tahoma" w:hAnsi="Tahoma" w:cs="Tahoma"/>
          <w:sz w:val="22"/>
          <w:szCs w:val="22"/>
        </w:rPr>
        <w:t xml:space="preserve">4 (quatro) horas após convocação do presidente e em conformidade com o melhor lance ofertado, com posterior </w:t>
      </w:r>
      <w:r w:rsidR="0017310B" w:rsidRPr="00A402E8">
        <w:rPr>
          <w:rStyle w:val="TXTOGERAL"/>
          <w:rFonts w:ascii="Tahoma" w:hAnsi="Tahoma" w:cs="Tahoma"/>
          <w:sz w:val="22"/>
          <w:szCs w:val="22"/>
        </w:rPr>
        <w:t>APRESENTAÇÃO</w:t>
      </w:r>
      <w:r w:rsidRPr="00A402E8">
        <w:rPr>
          <w:rStyle w:val="TXTOGERAL"/>
          <w:rFonts w:ascii="Tahoma" w:hAnsi="Tahoma" w:cs="Tahoma"/>
          <w:sz w:val="22"/>
          <w:szCs w:val="22"/>
        </w:rPr>
        <w:t xml:space="preserve"> da documentação original,</w:t>
      </w:r>
      <w:r w:rsidRPr="00A402E8">
        <w:rPr>
          <w:rStyle w:val="TXTOGERAL"/>
          <w:rFonts w:ascii="Tahoma" w:hAnsi="Tahoma" w:cs="Tahoma"/>
          <w:b/>
          <w:bCs/>
          <w:sz w:val="22"/>
          <w:szCs w:val="22"/>
        </w:rPr>
        <w:t xml:space="preserve"> no prazo máximo de </w:t>
      </w:r>
      <w:r w:rsidR="00FB7A7B" w:rsidRPr="00A402E8">
        <w:rPr>
          <w:rStyle w:val="TXTOGERAL"/>
          <w:rFonts w:ascii="Tahoma" w:hAnsi="Tahoma" w:cs="Tahoma"/>
          <w:b/>
          <w:bCs/>
          <w:sz w:val="22"/>
          <w:szCs w:val="22"/>
        </w:rPr>
        <w:t>0</w:t>
      </w:r>
      <w:r w:rsidRPr="00A402E8">
        <w:rPr>
          <w:rStyle w:val="TXTOGERAL"/>
          <w:rFonts w:ascii="Tahoma" w:hAnsi="Tahoma" w:cs="Tahoma"/>
          <w:b/>
          <w:bCs/>
          <w:sz w:val="22"/>
          <w:szCs w:val="22"/>
        </w:rPr>
        <w:t xml:space="preserve">3 (três) dias úteis, contados a partir </w:t>
      </w:r>
      <w:r w:rsidR="00EB59E9" w:rsidRPr="00A402E8">
        <w:rPr>
          <w:rStyle w:val="TXTOGERAL"/>
          <w:rFonts w:ascii="Tahoma" w:hAnsi="Tahoma" w:cs="Tahoma"/>
          <w:b/>
          <w:bCs/>
          <w:sz w:val="22"/>
          <w:szCs w:val="22"/>
        </w:rPr>
        <w:t xml:space="preserve">de encerrado o prazo para o encaminhamento via anexo do </w:t>
      </w:r>
      <w:proofErr w:type="spellStart"/>
      <w:r w:rsidR="0017310B">
        <w:rPr>
          <w:rStyle w:val="TXTOGERAL"/>
          <w:rFonts w:ascii="Tahoma" w:hAnsi="Tahoma" w:cs="Tahoma"/>
          <w:b/>
          <w:bCs/>
          <w:sz w:val="22"/>
          <w:szCs w:val="22"/>
        </w:rPr>
        <w:t>C</w:t>
      </w:r>
      <w:r w:rsidR="00EB59E9" w:rsidRPr="00A402E8">
        <w:rPr>
          <w:rStyle w:val="TXTOGERAL"/>
          <w:rFonts w:ascii="Tahoma" w:hAnsi="Tahoma" w:cs="Tahoma"/>
          <w:b/>
          <w:bCs/>
          <w:sz w:val="22"/>
          <w:szCs w:val="22"/>
        </w:rPr>
        <w:t>omprasnet</w:t>
      </w:r>
      <w:proofErr w:type="spellEnd"/>
      <w:r w:rsidR="00EB59E9" w:rsidRPr="00A402E8">
        <w:rPr>
          <w:rStyle w:val="TXTOGERAL"/>
          <w:rFonts w:ascii="Tahoma" w:hAnsi="Tahoma" w:cs="Tahoma"/>
          <w:b/>
          <w:bCs/>
          <w:sz w:val="22"/>
          <w:szCs w:val="22"/>
        </w:rPr>
        <w:t xml:space="preserve">, </w:t>
      </w:r>
      <w:r w:rsidR="00EB59E9" w:rsidRPr="00A402E8">
        <w:rPr>
          <w:rStyle w:val="TXTOGERAL"/>
          <w:rFonts w:ascii="Tahoma" w:hAnsi="Tahoma" w:cs="Tahoma"/>
          <w:bCs/>
          <w:sz w:val="22"/>
          <w:szCs w:val="22"/>
        </w:rPr>
        <w:t xml:space="preserve">na Reitoria – PROAD, </w:t>
      </w:r>
      <w:r w:rsidR="00EB59E9" w:rsidRPr="00A402E8">
        <w:rPr>
          <w:rStyle w:val="TXTOGERAL"/>
          <w:rFonts w:ascii="Tahoma" w:hAnsi="Tahoma" w:cs="Tahoma"/>
          <w:bCs/>
          <w:sz w:val="22"/>
          <w:szCs w:val="22"/>
        </w:rPr>
        <w:lastRenderedPageBreak/>
        <w:t xml:space="preserve">localizada na Av. Assis Chateaubriand, nº 1.658, Setor Oeste, CEP: </w:t>
      </w:r>
      <w:proofErr w:type="gramStart"/>
      <w:r w:rsidR="00EB59E9" w:rsidRPr="00A402E8">
        <w:rPr>
          <w:rStyle w:val="TXTOGERAL"/>
          <w:rFonts w:ascii="Tahoma" w:hAnsi="Tahoma" w:cs="Tahoma"/>
          <w:bCs/>
          <w:sz w:val="22"/>
          <w:szCs w:val="22"/>
        </w:rPr>
        <w:t>74.130-012, Goiânia</w:t>
      </w:r>
      <w:proofErr w:type="gramEnd"/>
      <w:r w:rsidR="00EB59E9" w:rsidRPr="00A402E8">
        <w:rPr>
          <w:rStyle w:val="TXTOGERAL"/>
          <w:rFonts w:ascii="Tahoma" w:hAnsi="Tahoma" w:cs="Tahoma"/>
          <w:bCs/>
          <w:sz w:val="22"/>
          <w:szCs w:val="22"/>
        </w:rPr>
        <w:t xml:space="preserve"> - GO</w:t>
      </w:r>
      <w:r w:rsidRPr="00A402E8">
        <w:rPr>
          <w:rStyle w:val="TXTOGERAL"/>
          <w:rFonts w:ascii="Tahoma" w:hAnsi="Tahoma" w:cs="Tahoma"/>
          <w:sz w:val="22"/>
          <w:szCs w:val="22"/>
        </w:rPr>
        <w:t>. Deverão constar no rol de documentos desta PROPOSTA os seguintes:</w:t>
      </w:r>
    </w:p>
    <w:p w:rsidR="00EE39DA" w:rsidRPr="00A402E8" w:rsidRDefault="00EE39DA"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b/>
          <w:color w:val="auto"/>
          <w:sz w:val="22"/>
          <w:szCs w:val="22"/>
        </w:rPr>
      </w:pPr>
      <w:r w:rsidRPr="00A402E8">
        <w:rPr>
          <w:rStyle w:val="TXTOGERAL"/>
          <w:rFonts w:ascii="Tahoma" w:hAnsi="Tahoma" w:cs="Tahoma"/>
          <w:b/>
          <w:sz w:val="22"/>
          <w:szCs w:val="22"/>
        </w:rPr>
        <w:t>DA CARTA PROPOSTA</w:t>
      </w:r>
    </w:p>
    <w:p w:rsidR="00E22A63" w:rsidRPr="00A402E8" w:rsidRDefault="00E22A63" w:rsidP="00E22A63">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73308E">
        <w:rPr>
          <w:rStyle w:val="TXTOGERAL"/>
          <w:rFonts w:ascii="Tahoma" w:hAnsi="Tahoma" w:cs="Tahoma"/>
          <w:color w:val="auto"/>
          <w:sz w:val="22"/>
          <w:szCs w:val="22"/>
        </w:rPr>
        <w:t>A carta de proposta deverá ser emitida, para cada item</w:t>
      </w:r>
      <w:r w:rsidR="00457AC2" w:rsidRPr="0073308E">
        <w:rPr>
          <w:rStyle w:val="TXTOGERAL"/>
          <w:rFonts w:ascii="Tahoma" w:hAnsi="Tahoma" w:cs="Tahoma"/>
          <w:color w:val="auto"/>
          <w:sz w:val="22"/>
          <w:szCs w:val="22"/>
        </w:rPr>
        <w:t xml:space="preserve"> </w:t>
      </w:r>
      <w:r w:rsidR="008F75EF" w:rsidRPr="0073308E">
        <w:rPr>
          <w:rStyle w:val="TXTOGERAL"/>
          <w:rFonts w:ascii="Tahoma" w:hAnsi="Tahoma" w:cs="Tahoma"/>
          <w:color w:val="auto"/>
          <w:sz w:val="22"/>
          <w:szCs w:val="22"/>
        </w:rPr>
        <w:t>da planilha orçamentária</w:t>
      </w:r>
      <w:r w:rsidRPr="00A402E8">
        <w:rPr>
          <w:rStyle w:val="TXTOGERAL"/>
          <w:rFonts w:ascii="Tahoma" w:hAnsi="Tahoma" w:cs="Tahoma"/>
          <w:color w:val="auto"/>
          <w:sz w:val="22"/>
          <w:szCs w:val="22"/>
        </w:rPr>
        <w:t>,</w:t>
      </w:r>
      <w:r w:rsidR="00457AC2" w:rsidRPr="00A402E8">
        <w:rPr>
          <w:rStyle w:val="TXTOGERAL"/>
          <w:rFonts w:ascii="Tahoma" w:hAnsi="Tahoma" w:cs="Tahoma"/>
          <w:color w:val="auto"/>
          <w:sz w:val="22"/>
          <w:szCs w:val="22"/>
        </w:rPr>
        <w:t xml:space="preserve"> constante do anexo do Projeto Básico/Executivo,</w:t>
      </w:r>
      <w:r w:rsidRPr="00A402E8">
        <w:rPr>
          <w:rStyle w:val="TXTOGERAL"/>
          <w:rFonts w:ascii="Tahoma" w:hAnsi="Tahoma" w:cs="Tahoma"/>
          <w:color w:val="auto"/>
          <w:sz w:val="22"/>
          <w:szCs w:val="22"/>
        </w:rPr>
        <w:t xml:space="preserve"> por computador ou datilografada, redigida em língua portuguesa, com clareza, sem entrelinhas, rasuras, acréscimos, contendo o </w:t>
      </w:r>
      <w:r w:rsidRPr="00A402E8">
        <w:rPr>
          <w:rStyle w:val="TXTOGERAL"/>
          <w:rFonts w:ascii="Tahoma" w:hAnsi="Tahoma" w:cs="Tahoma"/>
          <w:b/>
          <w:color w:val="auto"/>
          <w:sz w:val="22"/>
          <w:szCs w:val="22"/>
        </w:rPr>
        <w:t xml:space="preserve">DESCONTO OFERTADO EM PERCENTUAL COM </w:t>
      </w:r>
      <w:r w:rsidR="00794194" w:rsidRPr="00A402E8">
        <w:rPr>
          <w:rStyle w:val="TXTOGERAL"/>
          <w:rFonts w:ascii="Tahoma" w:hAnsi="Tahoma" w:cs="Tahoma"/>
          <w:b/>
          <w:color w:val="auto"/>
          <w:sz w:val="22"/>
          <w:szCs w:val="22"/>
        </w:rPr>
        <w:t xml:space="preserve">NO MÁXIMO </w:t>
      </w:r>
      <w:r w:rsidR="002D4499" w:rsidRPr="00A402E8">
        <w:rPr>
          <w:rStyle w:val="TXTOGERAL"/>
          <w:rFonts w:ascii="Tahoma" w:hAnsi="Tahoma" w:cs="Tahoma"/>
          <w:b/>
          <w:color w:val="auto"/>
          <w:sz w:val="22"/>
          <w:szCs w:val="22"/>
        </w:rPr>
        <w:t>DUAS</w:t>
      </w:r>
      <w:r w:rsidRPr="00A402E8">
        <w:rPr>
          <w:rStyle w:val="TXTOGERAL"/>
          <w:rFonts w:ascii="Tahoma" w:hAnsi="Tahoma" w:cs="Tahoma"/>
          <w:b/>
          <w:color w:val="auto"/>
          <w:sz w:val="22"/>
          <w:szCs w:val="22"/>
        </w:rPr>
        <w:t xml:space="preserve"> CASA</w:t>
      </w:r>
      <w:r w:rsidR="002D4499" w:rsidRPr="00A402E8">
        <w:rPr>
          <w:rStyle w:val="TXTOGERAL"/>
          <w:rFonts w:ascii="Tahoma" w:hAnsi="Tahoma" w:cs="Tahoma"/>
          <w:b/>
          <w:color w:val="auto"/>
          <w:sz w:val="22"/>
          <w:szCs w:val="22"/>
        </w:rPr>
        <w:t>S</w:t>
      </w:r>
      <w:r w:rsidRPr="00A402E8">
        <w:rPr>
          <w:rStyle w:val="TXTOGERAL"/>
          <w:rFonts w:ascii="Tahoma" w:hAnsi="Tahoma" w:cs="Tahoma"/>
          <w:b/>
          <w:color w:val="auto"/>
          <w:sz w:val="22"/>
          <w:szCs w:val="22"/>
        </w:rPr>
        <w:t xml:space="preserve"> DECIMA</w:t>
      </w:r>
      <w:r w:rsidR="002D4499" w:rsidRPr="00A402E8">
        <w:rPr>
          <w:rStyle w:val="TXTOGERAL"/>
          <w:rFonts w:ascii="Tahoma" w:hAnsi="Tahoma" w:cs="Tahoma"/>
          <w:b/>
          <w:color w:val="auto"/>
          <w:sz w:val="22"/>
          <w:szCs w:val="22"/>
        </w:rPr>
        <w:t>IS</w:t>
      </w:r>
      <w:r w:rsidRPr="00A402E8">
        <w:rPr>
          <w:rStyle w:val="TXTOGERAL"/>
          <w:rFonts w:ascii="Tahoma" w:hAnsi="Tahoma" w:cs="Tahoma"/>
          <w:color w:val="auto"/>
          <w:sz w:val="22"/>
          <w:szCs w:val="22"/>
        </w:rPr>
        <w:t xml:space="preserve"> e o </w:t>
      </w:r>
      <w:r w:rsidRPr="00A402E8">
        <w:rPr>
          <w:rStyle w:val="TXTOGERAL"/>
          <w:rFonts w:ascii="Tahoma" w:hAnsi="Tahoma" w:cs="Tahoma"/>
          <w:b/>
          <w:color w:val="auto"/>
          <w:sz w:val="22"/>
          <w:szCs w:val="22"/>
        </w:rPr>
        <w:t xml:space="preserve">VALOR GLOBAL RESULTANTE COM </w:t>
      </w:r>
      <w:r w:rsidR="002D4499" w:rsidRPr="00A402E8">
        <w:rPr>
          <w:rStyle w:val="TXTOGERAL"/>
          <w:rFonts w:ascii="Tahoma" w:hAnsi="Tahoma" w:cs="Tahoma"/>
          <w:b/>
          <w:color w:val="auto"/>
          <w:sz w:val="22"/>
          <w:szCs w:val="22"/>
        </w:rPr>
        <w:t>SOMENTE</w:t>
      </w:r>
      <w:r w:rsidRPr="00A402E8">
        <w:rPr>
          <w:rStyle w:val="TXTOGERAL"/>
          <w:rFonts w:ascii="Tahoma" w:hAnsi="Tahoma" w:cs="Tahoma"/>
          <w:b/>
          <w:color w:val="auto"/>
          <w:sz w:val="22"/>
          <w:szCs w:val="22"/>
        </w:rPr>
        <w:t xml:space="preserve"> DUAS CASAS DECIMAIS</w:t>
      </w:r>
      <w:r w:rsidRPr="00A402E8">
        <w:rPr>
          <w:rStyle w:val="TXTOGERAL"/>
          <w:rFonts w:ascii="Tahoma" w:hAnsi="Tahoma" w:cs="Tahoma"/>
          <w:color w:val="auto"/>
          <w:sz w:val="22"/>
          <w:szCs w:val="22"/>
        </w:rPr>
        <w:t>,</w:t>
      </w:r>
      <w:r w:rsidR="00FA6A50" w:rsidRPr="00A402E8">
        <w:rPr>
          <w:rStyle w:val="TXTOGERAL"/>
          <w:rFonts w:ascii="Tahoma" w:hAnsi="Tahoma" w:cs="Tahoma"/>
          <w:color w:val="auto"/>
          <w:sz w:val="22"/>
          <w:szCs w:val="22"/>
        </w:rPr>
        <w:t xml:space="preserve"> portanto, </w:t>
      </w:r>
      <w:r w:rsidR="00FA6A50" w:rsidRPr="00A402E8">
        <w:rPr>
          <w:rStyle w:val="TXTOGERAL"/>
          <w:rFonts w:ascii="Tahoma" w:hAnsi="Tahoma" w:cs="Tahoma"/>
          <w:sz w:val="22"/>
          <w:szCs w:val="22"/>
        </w:rPr>
        <w:t>casas decimais a mais que duas serão IGNORADAS, não sendo admitidos “arredondamentos”.</w:t>
      </w:r>
      <w:r w:rsidRPr="00A402E8">
        <w:rPr>
          <w:rStyle w:val="TXTOGERAL"/>
          <w:rFonts w:ascii="Tahoma" w:hAnsi="Tahoma" w:cs="Tahoma"/>
          <w:sz w:val="22"/>
          <w:szCs w:val="22"/>
        </w:rPr>
        <w:t xml:space="preserve"> </w:t>
      </w:r>
      <w:r w:rsidR="00FA6A50" w:rsidRPr="00A402E8">
        <w:rPr>
          <w:rStyle w:val="TXTOGERAL"/>
          <w:rFonts w:ascii="Tahoma" w:hAnsi="Tahoma" w:cs="Tahoma"/>
          <w:sz w:val="22"/>
          <w:szCs w:val="22"/>
        </w:rPr>
        <w:t xml:space="preserve">Devendo </w:t>
      </w:r>
      <w:proofErr w:type="gramStart"/>
      <w:r w:rsidR="00FA6A50" w:rsidRPr="00A402E8">
        <w:rPr>
          <w:rStyle w:val="TXTOGERAL"/>
          <w:rFonts w:ascii="Tahoma" w:hAnsi="Tahoma" w:cs="Tahoma"/>
          <w:sz w:val="22"/>
          <w:szCs w:val="22"/>
        </w:rPr>
        <w:t>serem</w:t>
      </w:r>
      <w:proofErr w:type="gramEnd"/>
      <w:r w:rsidRPr="00A402E8">
        <w:rPr>
          <w:rStyle w:val="TXTOGERAL"/>
          <w:rFonts w:ascii="Tahoma" w:hAnsi="Tahoma" w:cs="Tahoma"/>
          <w:sz w:val="22"/>
          <w:szCs w:val="22"/>
        </w:rPr>
        <w:t xml:space="preserve"> demonstrados os valores unitários onde foram aplicados o desconto linear, em algarismos arábicos e por extenso, em moeda nacional (Real), devidamente assinada e datada pelo licitante ou por seu representante legal, como também rubricadas e numeradas todas as suas folhas, </w:t>
      </w:r>
      <w:r w:rsidR="00FA6A50" w:rsidRPr="00A402E8">
        <w:rPr>
          <w:rStyle w:val="TXTOGERAL"/>
          <w:rFonts w:ascii="Tahoma" w:hAnsi="Tahoma" w:cs="Tahoma"/>
          <w:sz w:val="22"/>
          <w:szCs w:val="22"/>
        </w:rPr>
        <w:t>devendo, ainda,</w:t>
      </w:r>
      <w:r w:rsidRPr="00A402E8">
        <w:rPr>
          <w:rStyle w:val="TXTOGERAL"/>
          <w:rFonts w:ascii="Tahoma" w:hAnsi="Tahoma" w:cs="Tahoma"/>
          <w:sz w:val="22"/>
          <w:szCs w:val="22"/>
        </w:rPr>
        <w:t xml:space="preserve"> atender os seguintes requisitos:</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divergência entre o valor em algarismos arábicos e o valor por extenso, prevalece este último, desprezando-se qualquer valor além dos centavos;</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Fazer menção ao número deste RDC e conter a razão social da licitante, o CNPJ, número(s) de telefone(s) e de fax, e-mail e o respectivo endereço com CEP, podendo fazer referência ao banco,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agência e respectivos códigos e o n.º da conta para efeito de emissão de nota de empenho e posterior pagamento;</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carta proposta deverá ser apresentada de acordo com os preços praticados no mercado, conforme especificações contidas no</w:t>
      </w:r>
      <w:r w:rsidR="001972D1" w:rsidRPr="00A402E8">
        <w:rPr>
          <w:rStyle w:val="TXTOGERAL"/>
          <w:rFonts w:ascii="Tahoma" w:hAnsi="Tahoma" w:cs="Tahoma"/>
          <w:sz w:val="22"/>
          <w:szCs w:val="22"/>
        </w:rPr>
        <w:t xml:space="preserve"> ANEXO I – PROJETO BÁSICO/EXECUTIVO</w:t>
      </w:r>
      <w:r w:rsidRPr="00A402E8">
        <w:rPr>
          <w:rStyle w:val="TXTOGERAL"/>
          <w:rFonts w:ascii="Tahoma" w:hAnsi="Tahoma" w:cs="Tahoma"/>
          <w:bCs/>
          <w:sz w:val="22"/>
          <w:szCs w:val="22"/>
        </w:rPr>
        <w:t>;</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Conter prazo de validade não inferior a 120 (cento e vinte) dias, a contar da data de abertura do Edital;</w:t>
      </w:r>
    </w:p>
    <w:p w:rsidR="00EE39DA" w:rsidRPr="00A402E8" w:rsidRDefault="00EE39DA"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Indicação dos prazos para execução da obra, conforme </w:t>
      </w:r>
      <w:r w:rsidR="006B6F6C" w:rsidRPr="00A402E8">
        <w:rPr>
          <w:rStyle w:val="TXTOGERAL"/>
          <w:rFonts w:ascii="Tahoma" w:hAnsi="Tahoma" w:cs="Tahoma"/>
          <w:sz w:val="22"/>
          <w:szCs w:val="22"/>
        </w:rPr>
        <w:t>projeto básico/executivo</w:t>
      </w:r>
      <w:r w:rsidRPr="00A402E8">
        <w:rPr>
          <w:rStyle w:val="TXTOGERAL"/>
          <w:rFonts w:ascii="Tahoma" w:hAnsi="Tahoma" w:cs="Tahoma"/>
          <w:sz w:val="22"/>
          <w:szCs w:val="22"/>
        </w:rPr>
        <w:t>;</w:t>
      </w:r>
    </w:p>
    <w:p w:rsidR="00A671F8" w:rsidRPr="00A402E8" w:rsidRDefault="00A671F8" w:rsidP="00A671F8">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EE39DA" w:rsidRPr="00BF3E9D" w:rsidRDefault="00EE39DA" w:rsidP="00DD4029">
      <w:pPr>
        <w:pStyle w:val="NIVEL02"/>
        <w:widowControl/>
        <w:numPr>
          <w:ilvl w:val="2"/>
          <w:numId w:val="2"/>
        </w:numPr>
        <w:spacing w:before="0" w:after="0" w:line="276" w:lineRule="auto"/>
        <w:contextualSpacing/>
        <w:rPr>
          <w:rFonts w:ascii="Tahoma" w:hAnsi="Tahoma" w:cs="Tahoma"/>
          <w:sz w:val="22"/>
          <w:szCs w:val="22"/>
        </w:rPr>
      </w:pPr>
      <w:r w:rsidRPr="00BF3E9D">
        <w:rPr>
          <w:rFonts w:ascii="Tahoma" w:hAnsi="Tahoma" w:cs="Tahoma"/>
          <w:b/>
          <w:sz w:val="22"/>
          <w:szCs w:val="22"/>
        </w:rPr>
        <w:t>DA PLANILHA DE FORMAÇÃO DE PREÇOS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 xml:space="preserve">A planilha de formação de preços deverá ser apresentada conforme os moldes do </w:t>
      </w:r>
      <w:r w:rsidR="00A461ED" w:rsidRPr="00BF3E9D">
        <w:rPr>
          <w:rStyle w:val="TXTOGERAL"/>
          <w:rFonts w:ascii="Tahoma" w:hAnsi="Tahoma" w:cs="Tahoma"/>
          <w:sz w:val="22"/>
          <w:szCs w:val="22"/>
        </w:rPr>
        <w:t>ANEXO I – PROJETO BÁSICO/EXECUTIVO</w:t>
      </w:r>
      <w:r w:rsidR="00EA41C0" w:rsidRPr="00BF3E9D">
        <w:rPr>
          <w:rStyle w:val="TXTOGERAL"/>
          <w:rFonts w:ascii="Tahoma" w:hAnsi="Tahoma" w:cs="Tahoma"/>
          <w:sz w:val="22"/>
          <w:szCs w:val="22"/>
        </w:rPr>
        <w:t xml:space="preserve"> </w:t>
      </w:r>
      <w:r w:rsidRPr="00BF3E9D">
        <w:rPr>
          <w:rStyle w:val="TXTOGERAL"/>
          <w:rFonts w:ascii="Tahoma" w:hAnsi="Tahoma" w:cs="Tahoma"/>
          <w:sz w:val="22"/>
          <w:szCs w:val="22"/>
        </w:rPr>
        <w:t>do Edital, considerando a incidência linear do desconto ofertado, ou seja, o percentual deverá incidir sobre todos os itens e subitens constantes na planilha de formação de preços;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Indicação dos quantitativos e dos preços unitários de materiais e mão de obra nos moldes do</w:t>
      </w:r>
      <w:r w:rsidR="00CC1245" w:rsidRPr="00BF3E9D">
        <w:rPr>
          <w:rStyle w:val="TXTOGERAL"/>
          <w:rFonts w:ascii="Tahoma" w:hAnsi="Tahoma" w:cs="Tahoma"/>
          <w:sz w:val="22"/>
          <w:szCs w:val="22"/>
        </w:rPr>
        <w:t xml:space="preserve"> ANEXO I – PROJETO BÁSICO/EXECUTIVO</w:t>
      </w:r>
      <w:r w:rsidR="00EA41C0" w:rsidRPr="00BF3E9D">
        <w:rPr>
          <w:rStyle w:val="TXTOGERAL"/>
          <w:rFonts w:ascii="Tahoma" w:hAnsi="Tahoma" w:cs="Tahoma"/>
          <w:sz w:val="22"/>
          <w:szCs w:val="22"/>
        </w:rPr>
        <w:t>,</w:t>
      </w:r>
      <w:r w:rsidRPr="00BF3E9D">
        <w:rPr>
          <w:rStyle w:val="TXTOGERAL"/>
          <w:rFonts w:ascii="Tahoma" w:hAnsi="Tahoma" w:cs="Tahoma"/>
          <w:sz w:val="22"/>
          <w:szCs w:val="22"/>
        </w:rPr>
        <w:t xml:space="preserve"> vedada </w:t>
      </w:r>
      <w:proofErr w:type="gramStart"/>
      <w:r w:rsidRPr="00BF3E9D">
        <w:rPr>
          <w:rStyle w:val="TXTOGERAL"/>
          <w:rFonts w:ascii="Tahoma" w:hAnsi="Tahoma" w:cs="Tahoma"/>
          <w:sz w:val="22"/>
          <w:szCs w:val="22"/>
        </w:rPr>
        <w:t>a</w:t>
      </w:r>
      <w:proofErr w:type="gramEnd"/>
      <w:r w:rsidRPr="00BF3E9D">
        <w:rPr>
          <w:rStyle w:val="TXTOGERAL"/>
          <w:rFonts w:ascii="Tahoma" w:hAnsi="Tahoma" w:cs="Tahoma"/>
          <w:sz w:val="22"/>
          <w:szCs w:val="22"/>
        </w:rPr>
        <w:t xml:space="preserve"> utilização de unidades genéricas ou indicadas como verba;</w:t>
      </w:r>
    </w:p>
    <w:p w:rsidR="002B2D71" w:rsidRPr="002B2D71"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2B2D71">
        <w:rPr>
          <w:rStyle w:val="TXTOGERAL"/>
          <w:rFonts w:ascii="Tahoma" w:hAnsi="Tahoma" w:cs="Tahoma"/>
          <w:sz w:val="22"/>
          <w:szCs w:val="22"/>
        </w:rPr>
        <w:t>A licitante deverá elaborar a planilha de formação de preços levando em consideração que as obras e serviços, objeto desta licitação,</w:t>
      </w:r>
      <w:r w:rsidR="002B2D71">
        <w:rPr>
          <w:rStyle w:val="TXTOGERAL"/>
          <w:rFonts w:ascii="Tahoma" w:hAnsi="Tahoma" w:cs="Tahoma"/>
          <w:sz w:val="22"/>
          <w:szCs w:val="22"/>
        </w:rPr>
        <w:t xml:space="preserve"> devem ser entregues completos;</w:t>
      </w:r>
    </w:p>
    <w:p w:rsidR="005C4640" w:rsidRPr="002B2D71"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2B2D71">
        <w:rPr>
          <w:rStyle w:val="TXTOGERAL"/>
          <w:rFonts w:ascii="Tahoma" w:hAnsi="Tahoma" w:cs="Tahoma"/>
          <w:sz w:val="22"/>
          <w:szCs w:val="22"/>
        </w:rPr>
        <w:t xml:space="preserve">Os materiais, a serem utilizados, serão de primeiro uso e de primeira qualidade e poderá, em caso de suspeita de inexequibilidade ou </w:t>
      </w:r>
      <w:r w:rsidRPr="002B2D71">
        <w:rPr>
          <w:rStyle w:val="TXTOGERAL"/>
          <w:rFonts w:ascii="Tahoma" w:hAnsi="Tahoma" w:cs="Tahoma"/>
          <w:sz w:val="22"/>
          <w:szCs w:val="22"/>
        </w:rPr>
        <w:lastRenderedPageBreak/>
        <w:t>necessidade de diligência pela CPL-RDC, ser solicitada a LICITANTE VENCEDORA do certame, a complementação da proposta com a lista das marcas dos materiais utilizados;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 xml:space="preserve">Na planilha de formação de preços deverão estar incluídos todos os insumos que a compõe, tais como BDI, encargos sociais e trabalhistas, despesas com impostos, taxas, frete, seguro, lucro e quaisquer outros que incidam na contratação do objeto e, ainda, todos os equipamentos, instrumentos, ferramentas e máquinas </w:t>
      </w:r>
      <w:proofErr w:type="gramStart"/>
      <w:r w:rsidRPr="00BF3E9D">
        <w:rPr>
          <w:rStyle w:val="TXTOGERAL"/>
          <w:rFonts w:ascii="Tahoma" w:hAnsi="Tahoma" w:cs="Tahoma"/>
          <w:sz w:val="22"/>
          <w:szCs w:val="22"/>
        </w:rPr>
        <w:t>necessários</w:t>
      </w:r>
      <w:proofErr w:type="gramEnd"/>
      <w:r w:rsidRPr="00BF3E9D">
        <w:rPr>
          <w:rStyle w:val="TXTOGERAL"/>
          <w:rFonts w:ascii="Tahoma" w:hAnsi="Tahoma" w:cs="Tahoma"/>
          <w:sz w:val="22"/>
          <w:szCs w:val="22"/>
        </w:rPr>
        <w:t xml:space="preserve"> ao desenvolvimento dos trabalhos e quaisquer outras despesas necessárias à realização dos serviços, bem assim, deduzidos quaisquer descontos que venham a ser concedidos;</w:t>
      </w:r>
    </w:p>
    <w:p w:rsidR="005C4640" w:rsidRPr="00BF3E9D" w:rsidRDefault="005C4640" w:rsidP="00DD4029">
      <w:pPr>
        <w:pStyle w:val="NIVEL02"/>
        <w:widowControl/>
        <w:numPr>
          <w:ilvl w:val="4"/>
          <w:numId w:val="2"/>
        </w:numPr>
        <w:spacing w:before="0" w:after="0" w:line="276" w:lineRule="auto"/>
        <w:ind w:left="1560"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Os quantitativos indicados na</w:t>
      </w:r>
      <w:r w:rsidR="00EA1DD4" w:rsidRPr="00BF3E9D">
        <w:rPr>
          <w:rStyle w:val="TXTOGERAL"/>
          <w:rFonts w:ascii="Tahoma" w:hAnsi="Tahoma" w:cs="Tahoma"/>
          <w:sz w:val="22"/>
          <w:szCs w:val="22"/>
        </w:rPr>
        <w:t>s</w:t>
      </w:r>
      <w:r w:rsidRPr="00BF3E9D">
        <w:rPr>
          <w:rStyle w:val="TXTOGERAL"/>
          <w:rFonts w:ascii="Tahoma" w:hAnsi="Tahoma" w:cs="Tahoma"/>
          <w:sz w:val="22"/>
          <w:szCs w:val="22"/>
        </w:rPr>
        <w:t xml:space="preserve"> </w:t>
      </w:r>
      <w:r w:rsidR="00FB7A7B" w:rsidRPr="00BF3E9D">
        <w:rPr>
          <w:rStyle w:val="TXTOGERAL"/>
          <w:rFonts w:ascii="Tahoma" w:hAnsi="Tahoma" w:cs="Tahoma"/>
          <w:sz w:val="22"/>
          <w:szCs w:val="22"/>
        </w:rPr>
        <w:t>p</w:t>
      </w:r>
      <w:r w:rsidRPr="00BF3E9D">
        <w:rPr>
          <w:rStyle w:val="TXTOGERAL"/>
          <w:rFonts w:ascii="Tahoma" w:hAnsi="Tahoma" w:cs="Tahoma"/>
          <w:sz w:val="22"/>
          <w:szCs w:val="22"/>
        </w:rPr>
        <w:t>lanilha</w:t>
      </w:r>
      <w:r w:rsidR="00EA1DD4" w:rsidRPr="00BF3E9D">
        <w:rPr>
          <w:rStyle w:val="TXTOGERAL"/>
          <w:rFonts w:ascii="Tahoma" w:hAnsi="Tahoma" w:cs="Tahoma"/>
          <w:sz w:val="22"/>
          <w:szCs w:val="22"/>
        </w:rPr>
        <w:t xml:space="preserve">s </w:t>
      </w:r>
      <w:r w:rsidRPr="00BF3E9D">
        <w:rPr>
          <w:rStyle w:val="TXTOGERAL"/>
          <w:rFonts w:ascii="Tahoma" w:hAnsi="Tahoma" w:cs="Tahoma"/>
          <w:sz w:val="22"/>
          <w:szCs w:val="22"/>
        </w:rPr>
        <w:t xml:space="preserve">constante deste </w:t>
      </w:r>
      <w:r w:rsidR="00FB7A7B" w:rsidRPr="00BF3E9D">
        <w:rPr>
          <w:rStyle w:val="TXTOGERAL"/>
          <w:rFonts w:ascii="Tahoma" w:hAnsi="Tahoma" w:cs="Tahoma"/>
          <w:sz w:val="22"/>
          <w:szCs w:val="22"/>
        </w:rPr>
        <w:t>e</w:t>
      </w:r>
      <w:r w:rsidRPr="00BF3E9D">
        <w:rPr>
          <w:rStyle w:val="TXTOGERAL"/>
          <w:rFonts w:ascii="Tahoma" w:hAnsi="Tahoma" w:cs="Tahoma"/>
          <w:sz w:val="22"/>
          <w:szCs w:val="22"/>
        </w:rPr>
        <w:t xml:space="preserve">dital são estimativos, não acarretando à Administração do </w:t>
      </w:r>
      <w:r w:rsidR="00620EB6" w:rsidRPr="00BF3E9D">
        <w:rPr>
          <w:rStyle w:val="TXTOGERAL"/>
          <w:rFonts w:ascii="Tahoma" w:hAnsi="Tahoma" w:cs="Tahoma"/>
          <w:sz w:val="22"/>
          <w:szCs w:val="22"/>
        </w:rPr>
        <w:t>IFG</w:t>
      </w:r>
      <w:r w:rsidRPr="00BF3E9D">
        <w:rPr>
          <w:rStyle w:val="TXTOGERAL"/>
          <w:rFonts w:ascii="Tahoma" w:hAnsi="Tahoma" w:cs="Tahoma"/>
          <w:sz w:val="22"/>
          <w:szCs w:val="22"/>
        </w:rPr>
        <w:t xml:space="preserve"> qualquer obrigação quanto a sua execução ou pagamento.</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Serão corrigidos automaticamente pela CPL-RDC quaisquer erros de soma, multiplicação e/ou arredondamento, bem como, as divergências que porventura ocorram entre o preço unitário e o total do item, de forma que o valor final não seja alterado;</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A Contratada arcará com eventuais erros de planilhas que não prejudiquem a Administração, vedado o ajuste ou 'jogo de planilha' para compensar em algum item o erro de outro item.</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Caso seja verificado a posteriori algum erro de planilha que prejudique a Administração, será realizado o devido ajuste, não podendo realizar ajuste nos demais itens, evitando-se assim o 'jogo de planilha'.</w:t>
      </w:r>
    </w:p>
    <w:p w:rsidR="00A671F8" w:rsidRPr="00A402E8" w:rsidRDefault="00A671F8" w:rsidP="00A671F8">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rPr>
      </w:pPr>
    </w:p>
    <w:p w:rsidR="005C4640" w:rsidRPr="00A402E8" w:rsidRDefault="005C4640" w:rsidP="00DD4029">
      <w:pPr>
        <w:pStyle w:val="NIVEL02"/>
        <w:widowControl/>
        <w:numPr>
          <w:ilvl w:val="2"/>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 </w:t>
      </w:r>
      <w:r w:rsidRPr="00A402E8">
        <w:rPr>
          <w:rStyle w:val="TXTOGERAL"/>
          <w:rFonts w:ascii="Tahoma" w:hAnsi="Tahoma" w:cs="Tahoma"/>
          <w:b/>
          <w:sz w:val="22"/>
          <w:szCs w:val="22"/>
        </w:rPr>
        <w:t>DO CRONOGRAMA FÍSICO-FINANCEIRO</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Cronograma físico-financeiro, nos moldes do </w:t>
      </w:r>
      <w:r w:rsidR="00937948" w:rsidRPr="00A402E8">
        <w:rPr>
          <w:rStyle w:val="TXTOGERAL"/>
          <w:rFonts w:ascii="Tahoma" w:hAnsi="Tahoma" w:cs="Tahoma"/>
          <w:sz w:val="22"/>
          <w:szCs w:val="22"/>
        </w:rPr>
        <w:t>ANEXO I – PROJETO BÁSICO/EXECUTIVO.</w:t>
      </w:r>
    </w:p>
    <w:p w:rsidR="005C4640" w:rsidRPr="00BF3E9D" w:rsidRDefault="005C4640" w:rsidP="00DD4029">
      <w:pPr>
        <w:pStyle w:val="NIVEL02"/>
        <w:widowControl/>
        <w:numPr>
          <w:ilvl w:val="2"/>
          <w:numId w:val="2"/>
        </w:numPr>
        <w:spacing w:before="0" w:after="0" w:line="276" w:lineRule="auto"/>
        <w:contextualSpacing/>
        <w:rPr>
          <w:rFonts w:ascii="Tahoma" w:hAnsi="Tahoma" w:cs="Tahoma"/>
          <w:sz w:val="22"/>
          <w:szCs w:val="22"/>
        </w:rPr>
      </w:pPr>
      <w:r w:rsidRPr="00A402E8">
        <w:rPr>
          <w:rFonts w:ascii="Tahoma" w:hAnsi="Tahoma" w:cs="Tahoma"/>
          <w:b/>
          <w:sz w:val="22"/>
          <w:szCs w:val="22"/>
        </w:rPr>
        <w:t xml:space="preserve"> </w:t>
      </w:r>
      <w:r w:rsidRPr="00BF3E9D">
        <w:rPr>
          <w:rFonts w:ascii="Tahoma" w:hAnsi="Tahoma" w:cs="Tahoma"/>
          <w:b/>
          <w:sz w:val="22"/>
          <w:szCs w:val="22"/>
        </w:rPr>
        <w:t>DA COMPOSIÇÃO DO BDI E ENCARGOS SOCIAIS</w:t>
      </w:r>
    </w:p>
    <w:p w:rsidR="005C4640" w:rsidRPr="00BF3E9D"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A composição analítica do percentual dos Benefícios e Despesas Indiretas - BDI e dos Encargos Sociais - ES, discriminando todas as parcelas que o compõem, exceto no caso da contratação integrada prevista no art. 9º da Lei nº 12.462, de 2011; e (Redação dada pelo Decreto nº 8.080, de 2013).</w:t>
      </w:r>
    </w:p>
    <w:p w:rsidR="005C4640" w:rsidRPr="0073308E"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BF3E9D">
        <w:rPr>
          <w:rStyle w:val="TXTOGERAL"/>
          <w:rFonts w:ascii="Tahoma" w:hAnsi="Tahoma" w:cs="Tahoma"/>
          <w:sz w:val="22"/>
          <w:szCs w:val="22"/>
        </w:rPr>
        <w:t>O imposto de renda de pessoa jurídica – IRPJ – e a Contribuição Sobre o Lucro Líquido – CSLL, que não podem ser repassados à Administração, não serão incluídos na proposta de preços apresentada.</w:t>
      </w:r>
    </w:p>
    <w:p w:rsidR="0073308E" w:rsidRPr="00BF3E9D" w:rsidRDefault="0073308E" w:rsidP="0073308E">
      <w:pPr>
        <w:pStyle w:val="NIVEL02"/>
        <w:widowControl/>
        <w:numPr>
          <w:ilvl w:val="0"/>
          <w:numId w:val="0"/>
        </w:numPr>
        <w:spacing w:before="0" w:after="0" w:line="276" w:lineRule="auto"/>
        <w:ind w:left="709"/>
        <w:contextualSpacing/>
        <w:rPr>
          <w:rFonts w:ascii="Tahoma" w:hAnsi="Tahoma" w:cs="Tahoma"/>
          <w:sz w:val="22"/>
          <w:szCs w:val="22"/>
        </w:rPr>
      </w:pPr>
    </w:p>
    <w:p w:rsidR="005C4640" w:rsidRPr="00A402E8" w:rsidRDefault="005C4640" w:rsidP="001972D1">
      <w:pPr>
        <w:pStyle w:val="NIVEL02"/>
        <w:widowControl/>
        <w:numPr>
          <w:ilvl w:val="2"/>
          <w:numId w:val="2"/>
        </w:numPr>
        <w:spacing w:before="0" w:after="0" w:line="276" w:lineRule="auto"/>
        <w:ind w:left="709" w:firstLine="11"/>
        <w:contextualSpacing/>
        <w:rPr>
          <w:rFonts w:ascii="Tahoma" w:hAnsi="Tahoma" w:cs="Tahoma"/>
          <w:sz w:val="22"/>
          <w:szCs w:val="22"/>
        </w:rPr>
      </w:pPr>
      <w:r w:rsidRPr="00A402E8">
        <w:rPr>
          <w:rFonts w:ascii="Tahoma" w:hAnsi="Tahoma" w:cs="Tahoma"/>
          <w:sz w:val="22"/>
          <w:szCs w:val="22"/>
        </w:rPr>
        <w:t xml:space="preserve"> </w:t>
      </w:r>
      <w:r w:rsidRPr="00A402E8">
        <w:rPr>
          <w:rFonts w:ascii="Tahoma" w:hAnsi="Tahoma" w:cs="Tahoma"/>
          <w:b/>
          <w:sz w:val="22"/>
          <w:szCs w:val="22"/>
        </w:rPr>
        <w:t>DAS DISPOSIÇOES GERAIS SOBRE A PROPOSTA DE PREÇOS:</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 as quais poderão ser aceitas pela CPL-RDC, com a devida anuência de todos os licitantes.</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Não será </w:t>
      </w:r>
      <w:proofErr w:type="gramStart"/>
      <w:r w:rsidRPr="00A402E8">
        <w:rPr>
          <w:rStyle w:val="TXTOGERAL"/>
          <w:rFonts w:ascii="Tahoma" w:hAnsi="Tahoma" w:cs="Tahoma"/>
          <w:sz w:val="22"/>
          <w:szCs w:val="22"/>
        </w:rPr>
        <w:t>considerado</w:t>
      </w:r>
      <w:proofErr w:type="gramEnd"/>
      <w:r w:rsidRPr="00A402E8">
        <w:rPr>
          <w:rStyle w:val="TXTOGERAL"/>
          <w:rFonts w:ascii="Tahoma" w:hAnsi="Tahoma" w:cs="Tahoma"/>
          <w:sz w:val="22"/>
          <w:szCs w:val="22"/>
        </w:rPr>
        <w:t xml:space="preserve"> como “alteração” a apresentação da proposta ajustada ao </w:t>
      </w:r>
      <w:r w:rsidR="00976EAA" w:rsidRPr="00A402E8">
        <w:rPr>
          <w:rStyle w:val="TXTOGERAL"/>
          <w:rFonts w:ascii="Tahoma" w:hAnsi="Tahoma" w:cs="Tahoma"/>
          <w:sz w:val="22"/>
          <w:szCs w:val="22"/>
        </w:rPr>
        <w:t>lance</w:t>
      </w:r>
      <w:r w:rsidRPr="00A402E8">
        <w:rPr>
          <w:rStyle w:val="TXTOGERAL"/>
          <w:rFonts w:ascii="Tahoma" w:hAnsi="Tahoma" w:cs="Tahoma"/>
          <w:sz w:val="22"/>
          <w:szCs w:val="22"/>
        </w:rPr>
        <w:t xml:space="preserve"> ofertado após a etapa de lances encaminhada por meio eletrônico, em até 4h, pela empresa melhor classificada, acompanhada da </w:t>
      </w:r>
      <w:r w:rsidRPr="00BF3E9D">
        <w:rPr>
          <w:rStyle w:val="TXTOGERAL"/>
          <w:rFonts w:ascii="Tahoma" w:hAnsi="Tahoma" w:cs="Tahoma"/>
          <w:sz w:val="22"/>
          <w:szCs w:val="22"/>
        </w:rPr>
        <w:t>planilha de formação preços</w:t>
      </w:r>
      <w:r w:rsidRPr="00A402E8">
        <w:rPr>
          <w:rStyle w:val="TXTOGERAL"/>
          <w:rFonts w:ascii="Tahoma" w:hAnsi="Tahoma" w:cs="Tahoma"/>
          <w:sz w:val="22"/>
          <w:szCs w:val="22"/>
        </w:rPr>
        <w:t>, da planilha de detalhamento do BDI, da planilha de encargos sociais e do cronograma físico-financeiro.</w:t>
      </w:r>
    </w:p>
    <w:p w:rsidR="005C4640" w:rsidRPr="00A402E8" w:rsidRDefault="005C4640" w:rsidP="0057365C">
      <w:pPr>
        <w:pStyle w:val="NIVEL02"/>
        <w:widowControl/>
        <w:numPr>
          <w:ilvl w:val="3"/>
          <w:numId w:val="2"/>
        </w:numPr>
        <w:tabs>
          <w:tab w:val="left" w:pos="2268"/>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proposta da licitante deverá levar em consideração o valor estimado pela Administração, conforme </w:t>
      </w:r>
      <w:r w:rsidR="00937948" w:rsidRPr="00A402E8">
        <w:rPr>
          <w:rStyle w:val="TXTOGERAL"/>
          <w:rFonts w:ascii="Tahoma" w:hAnsi="Tahoma" w:cs="Tahoma"/>
          <w:sz w:val="22"/>
          <w:szCs w:val="22"/>
        </w:rPr>
        <w:t>ANEXO I – PROJETO BÁSICO/EXECUTIVO.</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licitantes deverão, para fins de elaboração da proposta, verificar e comparar todos os projetos fornecidos para execução dos serviços.</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no prazo estabelecido neste Edital, para fins de esclarecimento por parte da CPL-RDC.</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falta da comunicação referida</w:t>
      </w:r>
      <w:proofErr w:type="gramStart"/>
      <w:r w:rsidRPr="00A402E8">
        <w:rPr>
          <w:rStyle w:val="TXTOGERAL"/>
          <w:rFonts w:ascii="Tahoma" w:hAnsi="Tahoma" w:cs="Tahoma"/>
          <w:sz w:val="22"/>
          <w:szCs w:val="22"/>
        </w:rPr>
        <w:t>, implicará</w:t>
      </w:r>
      <w:proofErr w:type="gramEnd"/>
      <w:r w:rsidRPr="00A402E8">
        <w:rPr>
          <w:rStyle w:val="TXTOGERAL"/>
          <w:rFonts w:ascii="Tahoma" w:hAnsi="Tahoma" w:cs="Tahoma"/>
          <w:sz w:val="22"/>
          <w:szCs w:val="22"/>
        </w:rPr>
        <w:t xml:space="preserve"> na aceitação tácita das especificações e documentação técnica fornecida.</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aceitas reclamações posteriores relativas às propostas, sem que tenham sido devidamente registradas em ata, salvo se previsto em Lei.</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propostas serão de exclusiva responsabilidade do licitante, não lhe assistindo o direito de pleitear qualquer alteração, </w:t>
      </w:r>
      <w:proofErr w:type="gramStart"/>
      <w:r w:rsidRPr="00A402E8">
        <w:rPr>
          <w:rStyle w:val="TXTOGERAL"/>
          <w:rFonts w:ascii="Tahoma" w:hAnsi="Tahoma" w:cs="Tahoma"/>
          <w:sz w:val="22"/>
          <w:szCs w:val="22"/>
        </w:rPr>
        <w:t>sob alegação</w:t>
      </w:r>
      <w:proofErr w:type="gramEnd"/>
      <w:r w:rsidRPr="00A402E8">
        <w:rPr>
          <w:rStyle w:val="TXTOGERAL"/>
          <w:rFonts w:ascii="Tahoma" w:hAnsi="Tahoma" w:cs="Tahoma"/>
          <w:sz w:val="22"/>
          <w:szCs w:val="22"/>
        </w:rPr>
        <w:t xml:space="preserve"> de erro, omissão ou qualquer outro pretexto.</w:t>
      </w:r>
    </w:p>
    <w:p w:rsidR="005C4640" w:rsidRPr="00A402E8" w:rsidRDefault="005C4640" w:rsidP="00DD4029">
      <w:pPr>
        <w:pStyle w:val="NIVEL02"/>
        <w:widowControl/>
        <w:numPr>
          <w:ilvl w:val="3"/>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Na verificação da conformidade da melhor proposta apresentada (aquela que tiver seu preço aceito) com os requisitos do instrumento convocatório, será </w:t>
      </w:r>
      <w:proofErr w:type="gramStart"/>
      <w:r w:rsidRPr="00A402E8">
        <w:rPr>
          <w:rStyle w:val="TXTOGERAL"/>
          <w:rFonts w:ascii="Tahoma" w:hAnsi="Tahoma" w:cs="Tahoma"/>
          <w:sz w:val="22"/>
          <w:szCs w:val="22"/>
        </w:rPr>
        <w:t>desclassificada</w:t>
      </w:r>
      <w:proofErr w:type="gramEnd"/>
      <w:r w:rsidRPr="00A402E8">
        <w:rPr>
          <w:rStyle w:val="TXTOGERAL"/>
          <w:rFonts w:ascii="Tahoma" w:hAnsi="Tahoma" w:cs="Tahoma"/>
          <w:sz w:val="22"/>
          <w:szCs w:val="22"/>
        </w:rPr>
        <w:t xml:space="preserve"> caso:</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Contenha vícios insanáveis;</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obedeça às especificações técnicas previstas no instrumento convocatório;</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Apresente preço manifestamente inexequível ou permaneça acima do orçamento estimado para a contratação, inclusive nas hipóteses previstas no caput do art. 9º do Decreto 7.581/11;</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bookmarkStart w:id="6" w:name="__RefHeading__72614_600767241"/>
      <w:r w:rsidRPr="00A402E8">
        <w:rPr>
          <w:rStyle w:val="TXTOGERAL"/>
          <w:rFonts w:ascii="Tahoma" w:hAnsi="Tahoma" w:cs="Tahoma"/>
          <w:sz w:val="22"/>
          <w:szCs w:val="22"/>
        </w:rPr>
        <w:t xml:space="preserve">Não tenha sua exequibilidade demonstrada, quando exigido pela Administração Pública; </w:t>
      </w:r>
      <w:proofErr w:type="gramStart"/>
      <w:r w:rsidRPr="00A402E8">
        <w:rPr>
          <w:rStyle w:val="TXTOGERAL"/>
          <w:rFonts w:ascii="Tahoma" w:hAnsi="Tahoma" w:cs="Tahoma"/>
          <w:sz w:val="22"/>
          <w:szCs w:val="22"/>
        </w:rPr>
        <w:t>ou</w:t>
      </w:r>
      <w:bookmarkEnd w:id="6"/>
      <w:proofErr w:type="gramEnd"/>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Apresente desconformidade com quaisquer outras exigências do instrumento convocatório, desde que insanável</w:t>
      </w:r>
      <w:r w:rsidR="00976EAA" w:rsidRPr="00A402E8">
        <w:rPr>
          <w:rStyle w:val="TXTOGERAL"/>
          <w:rFonts w:ascii="Tahoma" w:hAnsi="Tahoma" w:cs="Tahoma"/>
          <w:sz w:val="22"/>
          <w:szCs w:val="22"/>
        </w:rPr>
        <w:t>.</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poderá realizar diligências para aferir a exequibilidade da proposta ou exigir do licitante que ela seja demonstrada.</w:t>
      </w:r>
    </w:p>
    <w:p w:rsidR="005C4640" w:rsidRPr="00A402E8" w:rsidRDefault="005C4640" w:rsidP="00DD4029">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Consideram-se inexequíveis as propostas com valor global inferiores a 70% (setenta por cento) do menor dos seguintes valores:</w:t>
      </w:r>
    </w:p>
    <w:p w:rsidR="005C4640" w:rsidRPr="00A402E8" w:rsidRDefault="005C4640" w:rsidP="00D3692F">
      <w:pPr>
        <w:pStyle w:val="NIVEL02"/>
        <w:widowControl/>
        <w:numPr>
          <w:ilvl w:val="5"/>
          <w:numId w:val="2"/>
        </w:numPr>
        <w:spacing w:before="0" w:after="0" w:line="276" w:lineRule="auto"/>
        <w:contextualSpacing/>
        <w:rPr>
          <w:rFonts w:ascii="Tahoma" w:hAnsi="Tahoma" w:cs="Tahoma"/>
          <w:sz w:val="22"/>
          <w:szCs w:val="22"/>
        </w:rPr>
      </w:pPr>
      <w:r w:rsidRPr="00A402E8">
        <w:rPr>
          <w:rFonts w:ascii="Tahoma" w:hAnsi="Tahoma" w:cs="Tahoma"/>
          <w:sz w:val="22"/>
          <w:szCs w:val="22"/>
        </w:rPr>
        <w:t>Média aritmética dos valores das propostas superiores a 50% (cinquenta por cento) do valor do orçamento estimado pela administração pública, ou;</w:t>
      </w:r>
    </w:p>
    <w:p w:rsidR="005C4640" w:rsidRPr="00A402E8" w:rsidRDefault="005C4640" w:rsidP="00D3692F">
      <w:pPr>
        <w:pStyle w:val="NIVEL02"/>
        <w:widowControl/>
        <w:numPr>
          <w:ilvl w:val="5"/>
          <w:numId w:val="2"/>
        </w:numPr>
        <w:spacing w:before="0" w:after="0" w:line="276" w:lineRule="auto"/>
        <w:contextualSpacing/>
        <w:rPr>
          <w:rStyle w:val="TXTOGERAL"/>
          <w:rFonts w:ascii="Tahoma" w:eastAsia="Times New Roman" w:hAnsi="Tahoma" w:cs="Tahoma"/>
          <w:color w:val="auto"/>
          <w:sz w:val="22"/>
          <w:szCs w:val="22"/>
        </w:rPr>
      </w:pPr>
      <w:r w:rsidRPr="00A402E8">
        <w:rPr>
          <w:rFonts w:ascii="Tahoma" w:hAnsi="Tahoma" w:cs="Tahoma"/>
          <w:sz w:val="22"/>
          <w:szCs w:val="22"/>
        </w:rPr>
        <w:t>Valor do orçamento estimado pela Administração Pública</w:t>
      </w:r>
    </w:p>
    <w:p w:rsidR="005C4640"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 Administração conferirá ao licitante a oportunidade de demonstrar a exequibilidade da sua proposta.</w:t>
      </w:r>
    </w:p>
    <w:p w:rsidR="003115F8"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hipótese acima, o licitante deverá demonstrar que o valor da proposta é compatível com a execução do objeto licitado no que se refere aos custos dos insumos e aos coeficientes de produtividade adotados nas composições do valor global.</w:t>
      </w:r>
    </w:p>
    <w:p w:rsidR="005C4640" w:rsidRPr="00A402E8" w:rsidRDefault="003115F8"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análise de exequibilidade da proposta não considerará materiais e instalações a serem fornecidos pelo licitante em relação aos quais ele renuncie a parcela ou à totalidade da remuneração, desde que a renúncia esteja expressa na proposta.</w:t>
      </w:r>
    </w:p>
    <w:p w:rsidR="00D3692F" w:rsidRPr="00A402E8" w:rsidRDefault="00D3692F"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Administração conferirá ao licitante a oportunidade de demonstrar a exequibilidade da sua proposta.</w:t>
      </w:r>
    </w:p>
    <w:p w:rsidR="00D3692F" w:rsidRPr="007C170A" w:rsidRDefault="00D3692F" w:rsidP="003A61D1">
      <w:pPr>
        <w:pStyle w:val="NIVEL02"/>
        <w:widowControl/>
        <w:numPr>
          <w:ilvl w:val="4"/>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hipótese acima, o licitante deverá demonstrar que o valor da proposta é compatível com a execução do objeto licitado no que se refere aos custos dos insumos e aos coeficientes de produtividade adotados nas composições do valor global.</w:t>
      </w:r>
    </w:p>
    <w:p w:rsidR="00EE604A" w:rsidRPr="00A402E8" w:rsidRDefault="003115F8"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DO JULGAMENTO DA PROPOSTA</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critério de julgamento será 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sob o regime de empreitada por preço global e o modo de disputa será combinado fechado/aberto.</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poderá solicitar parecer de técnicos pertencentes ao quadro do IFG ou, ainda, de pessoas físicas ou jurídicas estranhas a ele, que se efetivará através de documento que integrará o processo, para orientarem-se na sua decisão.</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Objetivando concluir a análise detalhada da conformidade das propostas, a CPL-RDC poderá exigir da licitante ofertante do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w:t>
      </w:r>
    </w:p>
    <w:p w:rsidR="003115F8" w:rsidRPr="0073308E" w:rsidRDefault="003115F8"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apresentaçã</w:t>
      </w:r>
      <w:r w:rsidR="00FA6A50" w:rsidRPr="00A402E8">
        <w:rPr>
          <w:rStyle w:val="TXTOGERAL"/>
          <w:rFonts w:ascii="Tahoma" w:hAnsi="Tahoma" w:cs="Tahoma"/>
          <w:sz w:val="22"/>
          <w:szCs w:val="22"/>
        </w:rPr>
        <w:t xml:space="preserve">o, no prazo de </w:t>
      </w:r>
      <w:r w:rsidR="004F18EB">
        <w:rPr>
          <w:rStyle w:val="TXTOGERAL"/>
          <w:rFonts w:ascii="Tahoma" w:hAnsi="Tahoma" w:cs="Tahoma"/>
          <w:sz w:val="22"/>
          <w:szCs w:val="22"/>
        </w:rPr>
        <w:t>0</w:t>
      </w:r>
      <w:r w:rsidR="00FA6A50" w:rsidRPr="00A402E8">
        <w:rPr>
          <w:rStyle w:val="TXTOGERAL"/>
          <w:rFonts w:ascii="Tahoma" w:hAnsi="Tahoma" w:cs="Tahoma"/>
          <w:sz w:val="22"/>
          <w:szCs w:val="22"/>
        </w:rPr>
        <w:t>4 (quatro) horas</w:t>
      </w:r>
      <w:r w:rsidRPr="00A402E8">
        <w:rPr>
          <w:rStyle w:val="TXTOGERAL"/>
          <w:rFonts w:ascii="Tahoma" w:hAnsi="Tahoma" w:cs="Tahoma"/>
          <w:sz w:val="22"/>
          <w:szCs w:val="22"/>
        </w:rPr>
        <w:t xml:space="preserve">, </w:t>
      </w:r>
      <w:r w:rsidRPr="0073308E">
        <w:rPr>
          <w:rStyle w:val="TXTOGERAL"/>
          <w:rFonts w:ascii="Tahoma" w:hAnsi="Tahoma" w:cs="Tahoma"/>
          <w:color w:val="auto"/>
          <w:sz w:val="22"/>
          <w:szCs w:val="22"/>
        </w:rPr>
        <w:t>d</w:t>
      </w:r>
      <w:r w:rsidR="004F18EB" w:rsidRPr="0073308E">
        <w:rPr>
          <w:rStyle w:val="TXTOGERAL"/>
          <w:rFonts w:ascii="Tahoma" w:hAnsi="Tahoma" w:cs="Tahoma"/>
          <w:color w:val="auto"/>
          <w:sz w:val="22"/>
          <w:szCs w:val="22"/>
        </w:rPr>
        <w:t>a</w:t>
      </w:r>
      <w:r w:rsidRPr="0073308E">
        <w:rPr>
          <w:rStyle w:val="TXTOGERAL"/>
          <w:rFonts w:ascii="Tahoma" w:hAnsi="Tahoma" w:cs="Tahoma"/>
          <w:color w:val="auto"/>
          <w:sz w:val="22"/>
          <w:szCs w:val="22"/>
        </w:rPr>
        <w:t xml:space="preserve"> planilha de </w:t>
      </w:r>
      <w:r w:rsidR="004F18EB" w:rsidRPr="00D171C4">
        <w:rPr>
          <w:rStyle w:val="TXTOGERAL"/>
          <w:rFonts w:ascii="Tahoma" w:hAnsi="Tahoma" w:cs="Tahoma"/>
          <w:color w:val="auto"/>
          <w:sz w:val="22"/>
          <w:szCs w:val="22"/>
        </w:rPr>
        <w:t>formação de preços</w:t>
      </w:r>
      <w:r w:rsidR="00D171C4" w:rsidRPr="00D171C4">
        <w:rPr>
          <w:rStyle w:val="TXTOGERAL"/>
          <w:rFonts w:ascii="Tahoma" w:hAnsi="Tahoma" w:cs="Tahoma"/>
          <w:color w:val="auto"/>
          <w:sz w:val="22"/>
          <w:szCs w:val="22"/>
        </w:rPr>
        <w:t xml:space="preserve"> (Orçamento Sintético)</w:t>
      </w:r>
      <w:r w:rsidRPr="00D171C4">
        <w:rPr>
          <w:rStyle w:val="TXTOGERAL"/>
          <w:rFonts w:ascii="Tahoma" w:hAnsi="Tahoma" w:cs="Tahoma"/>
          <w:color w:val="auto"/>
          <w:sz w:val="22"/>
          <w:szCs w:val="22"/>
        </w:rPr>
        <w:t>;</w:t>
      </w:r>
    </w:p>
    <w:p w:rsidR="003115F8" w:rsidRPr="00A402E8" w:rsidRDefault="003115F8"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haja divergência entre o preço unitário apresentado na planilha da licitante e aquele apresentado na composição de custos, prevalecerá sempre esse último, mas não poderá alterar o valor total da proposta apresentada, por objeto.</w:t>
      </w:r>
    </w:p>
    <w:p w:rsidR="003115F8" w:rsidRPr="00A402E8" w:rsidRDefault="003115F8"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apresentação da relação da marca e do modelo dos materiais considerados na composição dos custos ofertados, quando houver necessidade de diligência pela CPL-RDC ou comprovação de exequibilidade.</w:t>
      </w:r>
    </w:p>
    <w:p w:rsidR="003115F8" w:rsidRPr="00A402E8" w:rsidRDefault="003115F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será permitida a contratação do objeto com valor superior ao preço de referência estabelecido pela Administração com base no SINAPI – Sistema Nacional de Pesquisa de Custos e Índices da Construção Civil da Caixa Econômica Federal</w:t>
      </w:r>
      <w:r w:rsidR="00DE1344" w:rsidRPr="00A402E8">
        <w:rPr>
          <w:rStyle w:val="TXTOGERAL"/>
          <w:rFonts w:ascii="Tahoma" w:hAnsi="Tahoma" w:cs="Tahoma"/>
          <w:sz w:val="22"/>
          <w:szCs w:val="22"/>
        </w:rPr>
        <w:t>,</w:t>
      </w:r>
      <w:r w:rsidRPr="00A402E8">
        <w:rPr>
          <w:rStyle w:val="TXTOGERAL"/>
          <w:rFonts w:ascii="Tahoma" w:hAnsi="Tahoma" w:cs="Tahoma"/>
          <w:sz w:val="22"/>
          <w:szCs w:val="22"/>
        </w:rPr>
        <w:t xml:space="preserve"> conforme planilha constante no </w:t>
      </w:r>
      <w:r w:rsidR="00937948" w:rsidRPr="00A402E8">
        <w:rPr>
          <w:rStyle w:val="TXTOGERAL"/>
          <w:rFonts w:ascii="Tahoma" w:hAnsi="Tahoma" w:cs="Tahoma"/>
          <w:sz w:val="22"/>
          <w:szCs w:val="22"/>
        </w:rPr>
        <w:t>ANEXO I – PROJETO BÁSICO/EXECUTIVO</w:t>
      </w:r>
      <w:r w:rsidRPr="00A402E8">
        <w:rPr>
          <w:rStyle w:val="TXTOGERAL"/>
          <w:rFonts w:ascii="Tahoma" w:hAnsi="Tahoma" w:cs="Tahoma"/>
          <w:sz w:val="22"/>
          <w:szCs w:val="22"/>
        </w:rPr>
        <w:t xml:space="preserve"> e valor abaixo:</w:t>
      </w:r>
    </w:p>
    <w:p w:rsidR="00A85DAB" w:rsidRPr="00A402E8" w:rsidRDefault="00A85DAB" w:rsidP="00A85DAB">
      <w:pPr>
        <w:pStyle w:val="NIVEL02"/>
        <w:widowControl/>
        <w:numPr>
          <w:ilvl w:val="0"/>
          <w:numId w:val="0"/>
        </w:numPr>
        <w:spacing w:before="0" w:after="0" w:line="276" w:lineRule="auto"/>
        <w:contextualSpacing/>
        <w:rPr>
          <w:rStyle w:val="TXTOGERAL"/>
          <w:rFonts w:ascii="Tahoma" w:hAnsi="Tahoma" w:cs="Tahoma"/>
          <w:sz w:val="22"/>
          <w:szCs w:val="22"/>
        </w:rPr>
      </w:pPr>
    </w:p>
    <w:tbl>
      <w:tblPr>
        <w:tblStyle w:val="Tabelacomgrade"/>
        <w:tblW w:w="0" w:type="auto"/>
        <w:tblInd w:w="108" w:type="dxa"/>
        <w:tblLook w:val="04A0" w:firstRow="1" w:lastRow="0" w:firstColumn="1" w:lastColumn="0" w:noHBand="0" w:noVBand="1"/>
      </w:tblPr>
      <w:tblGrid>
        <w:gridCol w:w="737"/>
        <w:gridCol w:w="3872"/>
        <w:gridCol w:w="829"/>
        <w:gridCol w:w="799"/>
        <w:gridCol w:w="2375"/>
      </w:tblGrid>
      <w:tr w:rsidR="00667C88" w:rsidRPr="00A402E8" w:rsidTr="006B3543">
        <w:trPr>
          <w:trHeight w:val="379"/>
        </w:trPr>
        <w:tc>
          <w:tcPr>
            <w:tcW w:w="737"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ITEM</w:t>
            </w:r>
          </w:p>
        </w:tc>
        <w:tc>
          <w:tcPr>
            <w:tcW w:w="3872"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ESPECIFICAÇÃO</w:t>
            </w:r>
          </w:p>
        </w:tc>
        <w:tc>
          <w:tcPr>
            <w:tcW w:w="829"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UNID.</w:t>
            </w:r>
          </w:p>
        </w:tc>
        <w:tc>
          <w:tcPr>
            <w:tcW w:w="799" w:type="dxa"/>
            <w:shd w:val="clear" w:color="auto" w:fill="BFBFBF" w:themeFill="background1" w:themeFillShade="BF"/>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QTD.</w:t>
            </w:r>
          </w:p>
        </w:tc>
        <w:tc>
          <w:tcPr>
            <w:tcW w:w="2375" w:type="dxa"/>
            <w:shd w:val="clear" w:color="auto" w:fill="BFBFBF" w:themeFill="background1" w:themeFillShade="BF"/>
            <w:vAlign w:val="center"/>
          </w:tcPr>
          <w:p w:rsidR="00667C88" w:rsidRPr="006B3543" w:rsidRDefault="00667C88" w:rsidP="006B3543">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VALOR ESTIMADO</w:t>
            </w:r>
          </w:p>
        </w:tc>
      </w:tr>
      <w:tr w:rsidR="00667C88" w:rsidRPr="00A402E8" w:rsidTr="006B3543">
        <w:tc>
          <w:tcPr>
            <w:tcW w:w="737" w:type="dxa"/>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3872" w:type="dxa"/>
            <w:vAlign w:val="center"/>
          </w:tcPr>
          <w:p w:rsidR="00667C88" w:rsidRPr="006B3543" w:rsidRDefault="00E82A4A" w:rsidP="00DD4029">
            <w:pPr>
              <w:pStyle w:val="NIVEL02"/>
              <w:widowControl/>
              <w:numPr>
                <w:ilvl w:val="0"/>
                <w:numId w:val="0"/>
              </w:numPr>
              <w:spacing w:before="0" w:after="0" w:line="276" w:lineRule="auto"/>
              <w:contextualSpacing/>
              <w:rPr>
                <w:rFonts w:ascii="Tahoma" w:hAnsi="Tahoma" w:cs="Tahoma"/>
              </w:rPr>
            </w:pPr>
            <w:proofErr w:type="gramStart"/>
            <w:r w:rsidRPr="006B3543">
              <w:rPr>
                <w:rFonts w:ascii="Tahoma" w:hAnsi="Tahoma" w:cs="Tahoma"/>
              </w:rPr>
              <w:t>Contratação de empresa de engenharia na modalidade Regime Diferenciado de Contratações Eletrônico</w:t>
            </w:r>
            <w:proofErr w:type="gramEnd"/>
            <w:r w:rsidRPr="006B3543">
              <w:rPr>
                <w:rFonts w:ascii="Tahoma" w:hAnsi="Tahoma" w:cs="Tahoma"/>
              </w:rPr>
              <w:t xml:space="preserve"> – RDC, do tipo </w:t>
            </w:r>
            <w:r w:rsidRPr="006B3543">
              <w:rPr>
                <w:rFonts w:ascii="Tahoma" w:hAnsi="Tahoma" w:cs="Tahoma"/>
              </w:rPr>
              <w:lastRenderedPageBreak/>
              <w:t>maior desconto, sob o regime de empreitada por preço global, sendo o objeto: 2ª Etapa de impl</w:t>
            </w:r>
            <w:r w:rsidR="0073308E">
              <w:rPr>
                <w:rFonts w:ascii="Tahoma" w:hAnsi="Tahoma" w:cs="Tahoma"/>
              </w:rPr>
              <w:t xml:space="preserve">antação do </w:t>
            </w:r>
            <w:proofErr w:type="spellStart"/>
            <w:r w:rsidR="0073308E">
              <w:rPr>
                <w:rFonts w:ascii="Tahoma" w:hAnsi="Tahoma" w:cs="Tahoma"/>
              </w:rPr>
              <w:t>Câmpus</w:t>
            </w:r>
            <w:proofErr w:type="spellEnd"/>
            <w:r w:rsidR="0073308E">
              <w:rPr>
                <w:rFonts w:ascii="Tahoma" w:hAnsi="Tahoma" w:cs="Tahoma"/>
              </w:rPr>
              <w:t xml:space="preserve"> Águas Lindas de Goiás</w:t>
            </w:r>
            <w:r w:rsidRPr="006B3543">
              <w:rPr>
                <w:rFonts w:ascii="Tahoma" w:hAnsi="Tahoma" w:cs="Tahoma"/>
              </w:rPr>
              <w:t>, contemplando os serviços de conclusão e adaptações do bloco administrativo</w:t>
            </w:r>
            <w:r w:rsidR="0073308E">
              <w:rPr>
                <w:rFonts w:ascii="Tahoma" w:hAnsi="Tahoma" w:cs="Tahoma"/>
              </w:rPr>
              <w:t>/serviços e bloco de sala</w:t>
            </w:r>
            <w:r w:rsidR="009576BD">
              <w:rPr>
                <w:rFonts w:ascii="Tahoma" w:hAnsi="Tahoma" w:cs="Tahoma"/>
              </w:rPr>
              <w:t>s</w:t>
            </w:r>
            <w:r w:rsidR="0073308E">
              <w:rPr>
                <w:rFonts w:ascii="Tahoma" w:hAnsi="Tahoma" w:cs="Tahoma"/>
              </w:rPr>
              <w:t xml:space="preserve"> de aula 2</w:t>
            </w:r>
            <w:r w:rsidRPr="006B3543">
              <w:rPr>
                <w:rFonts w:ascii="Tahoma" w:hAnsi="Tahoma" w:cs="Tahoma"/>
              </w:rPr>
              <w:t>. (Conforme especificações constantes dos Anexos, partes integrantes deste Edital).</w:t>
            </w:r>
          </w:p>
        </w:tc>
        <w:tc>
          <w:tcPr>
            <w:tcW w:w="829" w:type="dxa"/>
            <w:vAlign w:val="center"/>
          </w:tcPr>
          <w:p w:rsidR="00667C88" w:rsidRPr="006B3543" w:rsidRDefault="00F040EC" w:rsidP="00FB7A7B">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lastRenderedPageBreak/>
              <w:t>Serv</w:t>
            </w:r>
            <w:r w:rsidR="00FB7A7B" w:rsidRPr="006B3543">
              <w:rPr>
                <w:rFonts w:ascii="Tahoma" w:hAnsi="Tahoma" w:cs="Tahoma"/>
              </w:rPr>
              <w:t>.</w:t>
            </w:r>
          </w:p>
        </w:tc>
        <w:tc>
          <w:tcPr>
            <w:tcW w:w="799" w:type="dxa"/>
            <w:vAlign w:val="center"/>
          </w:tcPr>
          <w:p w:rsidR="00667C88" w:rsidRPr="006B3543" w:rsidRDefault="00667C8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2375" w:type="dxa"/>
            <w:vAlign w:val="center"/>
          </w:tcPr>
          <w:p w:rsidR="00667C88" w:rsidRPr="006B3543" w:rsidRDefault="004E7C47" w:rsidP="00A84625">
            <w:pPr>
              <w:pStyle w:val="NIVEL02"/>
              <w:widowControl/>
              <w:numPr>
                <w:ilvl w:val="0"/>
                <w:numId w:val="0"/>
              </w:numPr>
              <w:spacing w:before="0" w:after="0" w:line="276" w:lineRule="auto"/>
              <w:contextualSpacing/>
              <w:jc w:val="center"/>
              <w:rPr>
                <w:rFonts w:ascii="Tahoma" w:hAnsi="Tahoma" w:cs="Tahoma"/>
                <w:b/>
              </w:rPr>
            </w:pPr>
            <w:r>
              <w:rPr>
                <w:rFonts w:ascii="Tahoma" w:hAnsi="Tahoma" w:cs="Tahoma"/>
                <w:b/>
              </w:rPr>
              <w:t>R$ 2.559</w:t>
            </w:r>
            <w:r w:rsidR="00EA1DD4" w:rsidRPr="0073308E">
              <w:rPr>
                <w:rFonts w:ascii="Tahoma" w:hAnsi="Tahoma" w:cs="Tahoma"/>
                <w:b/>
              </w:rPr>
              <w:t>.</w:t>
            </w:r>
            <w:r>
              <w:rPr>
                <w:rFonts w:ascii="Tahoma" w:hAnsi="Tahoma" w:cs="Tahoma"/>
                <w:b/>
              </w:rPr>
              <w:t>512,48</w:t>
            </w:r>
          </w:p>
        </w:tc>
      </w:tr>
    </w:tbl>
    <w:p w:rsidR="003115F8" w:rsidRPr="00A402E8" w:rsidRDefault="003115F8" w:rsidP="00DD4029">
      <w:pPr>
        <w:pStyle w:val="NIVEL02"/>
        <w:widowControl/>
        <w:numPr>
          <w:ilvl w:val="0"/>
          <w:numId w:val="0"/>
        </w:numPr>
        <w:spacing w:before="0" w:after="0" w:line="276" w:lineRule="auto"/>
        <w:ind w:left="792"/>
        <w:contextualSpacing/>
        <w:rPr>
          <w:rStyle w:val="TXTOGERAL"/>
          <w:rFonts w:ascii="Tahoma" w:eastAsia="Times New Roman" w:hAnsi="Tahoma" w:cs="Tahoma"/>
          <w:color w:val="auto"/>
          <w:sz w:val="22"/>
          <w:szCs w:val="22"/>
        </w:rPr>
      </w:pPr>
    </w:p>
    <w:p w:rsidR="003115F8" w:rsidRPr="00A402E8" w:rsidRDefault="00667C8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Após análise das propostas, serão desclassificadas, com base no artigo 24 da Lei 12.463/2011, aquelas que:</w:t>
      </w:r>
    </w:p>
    <w:p w:rsidR="00102CC7" w:rsidRPr="00A402E8" w:rsidRDefault="00102CC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Não apresentar desconto sobre o valor estimado da Administração;</w:t>
      </w:r>
    </w:p>
    <w:p w:rsidR="00102CC7" w:rsidRPr="00A402E8" w:rsidRDefault="00102CC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Apresentar desconto negativo ou igual a 0%;</w:t>
      </w:r>
    </w:p>
    <w:p w:rsidR="00667C88"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Apresentarem rasuras, emendas ou borrões;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estiverem assinadas, ou assinadas por pessoa sem poderes legais ou sem procuração;</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Estiverem em desacordo com quaisquer das exigências do presente Edital ou impuserem condições diferentes das dispostas neste, ou, ainda, que contiverem preços condicionados a prazos, descontos, vantagens de </w:t>
      </w:r>
      <w:proofErr w:type="gramStart"/>
      <w:r w:rsidRPr="00A402E8">
        <w:rPr>
          <w:rStyle w:val="TXTOGERAL"/>
          <w:rFonts w:ascii="Tahoma" w:hAnsi="Tahoma" w:cs="Tahoma"/>
          <w:sz w:val="22"/>
          <w:szCs w:val="22"/>
        </w:rPr>
        <w:t>qualquer natureza não previstos</w:t>
      </w:r>
      <w:proofErr w:type="gramEnd"/>
      <w:r w:rsidRPr="00A402E8">
        <w:rPr>
          <w:rStyle w:val="TXTOGERAL"/>
          <w:rFonts w:ascii="Tahoma" w:hAnsi="Tahoma" w:cs="Tahoma"/>
          <w:sz w:val="22"/>
          <w:szCs w:val="22"/>
        </w:rPr>
        <w:t xml:space="preserve"> neste Edital, inclusive financiamentos subsidiados ou a fundo perdido, bem como preço ou vantagem baseados nas propostas dos demais licitantes;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os Cronogramas Físico-Financeiros nos moldes do</w:t>
      </w:r>
      <w:r w:rsidR="00937948" w:rsidRPr="00A402E8">
        <w:rPr>
          <w:rStyle w:val="TXTOGERAL"/>
          <w:rFonts w:ascii="Tahoma" w:hAnsi="Tahoma" w:cs="Tahoma"/>
          <w:sz w:val="22"/>
          <w:szCs w:val="22"/>
        </w:rPr>
        <w:t xml:space="preserve"> ANEXO I – PROJETO BÁSICO/EXECUTIVO </w:t>
      </w:r>
      <w:r w:rsidRPr="00A402E8">
        <w:rPr>
          <w:rStyle w:val="TXTOGERAL"/>
          <w:rFonts w:ascii="Tahoma" w:hAnsi="Tahoma" w:cs="Tahoma"/>
          <w:sz w:val="22"/>
          <w:szCs w:val="22"/>
        </w:rPr>
        <w:t>deste Edital, após a fase de lances;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 Benefício e Despesas Indiretas (BDI)</w:t>
      </w:r>
      <w:r w:rsidR="00E22A63" w:rsidRPr="00A402E8">
        <w:rPr>
          <w:rStyle w:val="TXTOGERAL"/>
          <w:rFonts w:ascii="Tahoma" w:hAnsi="Tahoma" w:cs="Tahoma"/>
          <w:sz w:val="22"/>
          <w:szCs w:val="22"/>
        </w:rPr>
        <w:t>, com a sua composição detalhada, incluindo a descrição dos</w:t>
      </w:r>
      <w:r w:rsidRPr="00A402E8">
        <w:rPr>
          <w:rStyle w:val="TXTOGERAL"/>
          <w:rFonts w:ascii="Tahoma" w:hAnsi="Tahoma" w:cs="Tahoma"/>
          <w:sz w:val="22"/>
          <w:szCs w:val="22"/>
        </w:rPr>
        <w:t xml:space="preserve"> Encargos Sociais (</w:t>
      </w:r>
      <w:r w:rsidR="00976EAA" w:rsidRPr="00A402E8">
        <w:rPr>
          <w:rStyle w:val="TXTOGERAL"/>
          <w:rFonts w:ascii="Tahoma" w:hAnsi="Tahoma" w:cs="Tahoma"/>
          <w:sz w:val="22"/>
          <w:szCs w:val="22"/>
        </w:rPr>
        <w:t>ES</w:t>
      </w:r>
      <w:r w:rsidRPr="00A402E8">
        <w:rPr>
          <w:rStyle w:val="TXTOGERAL"/>
          <w:rFonts w:ascii="Tahoma" w:hAnsi="Tahoma" w:cs="Tahoma"/>
          <w:sz w:val="22"/>
          <w:szCs w:val="22"/>
        </w:rPr>
        <w:t>), após a fase de lances;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Apresentarem preços excessivos ou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após a fase de lances;</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ocorrer a apresentação de proposta inexequível, a CPL-RDC emitirá parecer oportunizando a licitante que comprove a possibilidade de execução de sua proposta, com entrega de defesa fundamentada em até 24 (vinte e quatro) horas, após a solicitação formal da CPL-RDC.</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ainda, solicitado ajuste ao licitante vencedor, das propostas que, nas composições de preços, apresentarem:</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Taxa de Encargos Sociais ou taxa de BDI (Benefício e Despesas Indiretas) impraticáveis ou incorretos;</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Custo de insumos em desacordo com os preços de mercado;</w:t>
      </w:r>
    </w:p>
    <w:p w:rsidR="0063632C" w:rsidRPr="007C170A"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Será considerada vencedora a proposta/lance classificada que resulte no “</w:t>
      </w:r>
      <w:r w:rsidR="00E772F5" w:rsidRPr="00A402E8">
        <w:rPr>
          <w:rStyle w:val="TXTOGERAL"/>
          <w:rFonts w:ascii="Tahoma" w:hAnsi="Tahoma" w:cs="Tahoma"/>
          <w:sz w:val="22"/>
          <w:szCs w:val="22"/>
        </w:rPr>
        <w:t>maior desconto</w:t>
      </w:r>
      <w:r w:rsidRPr="00A402E8">
        <w:rPr>
          <w:rStyle w:val="TXTOGERAL"/>
          <w:rFonts w:ascii="Tahoma" w:hAnsi="Tahoma" w:cs="Tahoma"/>
          <w:sz w:val="22"/>
          <w:szCs w:val="22"/>
        </w:rPr>
        <w:t xml:space="preserve"> por objeto” licitado</w:t>
      </w:r>
    </w:p>
    <w:p w:rsidR="00EE604A" w:rsidRPr="00A402E8" w:rsidRDefault="0063632C" w:rsidP="00EE604A">
      <w:pPr>
        <w:pStyle w:val="NIVEL02"/>
        <w:widowControl/>
        <w:numPr>
          <w:ilvl w:val="0"/>
          <w:numId w:val="2"/>
        </w:numPr>
        <w:rPr>
          <w:rFonts w:ascii="Tahoma" w:hAnsi="Tahoma" w:cs="Tahoma"/>
          <w:sz w:val="22"/>
          <w:szCs w:val="22"/>
        </w:rPr>
      </w:pPr>
      <w:r w:rsidRPr="00A402E8">
        <w:rPr>
          <w:rFonts w:ascii="Tahoma" w:hAnsi="Tahoma" w:cs="Tahoma"/>
          <w:sz w:val="22"/>
          <w:szCs w:val="22"/>
        </w:rPr>
        <w:t xml:space="preserve"> </w:t>
      </w:r>
      <w:r w:rsidRPr="00A402E8">
        <w:rPr>
          <w:rFonts w:ascii="Tahoma" w:hAnsi="Tahoma" w:cs="Tahoma"/>
          <w:b/>
          <w:sz w:val="22"/>
          <w:szCs w:val="22"/>
        </w:rPr>
        <w:t>DA HABILITAÇÃO</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CPL-RDC verificará mediante consulta </w:t>
      </w:r>
      <w:r w:rsidRPr="00A402E8">
        <w:rPr>
          <w:rStyle w:val="TXTOGERAL"/>
          <w:rFonts w:ascii="Tahoma" w:hAnsi="Tahoma" w:cs="Tahoma"/>
          <w:i/>
          <w:iCs/>
          <w:sz w:val="22"/>
          <w:szCs w:val="22"/>
        </w:rPr>
        <w:t>on-line</w:t>
      </w:r>
      <w:r w:rsidRPr="00A402E8">
        <w:rPr>
          <w:rStyle w:val="TXTOGERAL"/>
          <w:rFonts w:ascii="Tahoma" w:hAnsi="Tahoma" w:cs="Tahoma"/>
          <w:sz w:val="22"/>
          <w:szCs w:val="22"/>
        </w:rPr>
        <w:t xml:space="preserve"> as seguintes informações relativas à HABILITAÇÃO da licitante provisoriamente vencedora:</w:t>
      </w:r>
    </w:p>
    <w:p w:rsidR="0063632C" w:rsidRPr="00A402E8" w:rsidRDefault="0063632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Através do Sistema de Cadastramento Unificado de Fornecedores – SICAF</w:t>
      </w:r>
      <w:proofErr w:type="gramStart"/>
      <w:r w:rsidRPr="00A402E8">
        <w:rPr>
          <w:rStyle w:val="TXTOGERAL"/>
          <w:rFonts w:ascii="Tahoma" w:hAnsi="Tahoma" w:cs="Tahoma"/>
          <w:sz w:val="22"/>
          <w:szCs w:val="22"/>
        </w:rPr>
        <w:t>, será</w:t>
      </w:r>
      <w:proofErr w:type="gramEnd"/>
      <w:r w:rsidRPr="00A402E8">
        <w:rPr>
          <w:rStyle w:val="TXTOGERAL"/>
          <w:rFonts w:ascii="Tahoma" w:hAnsi="Tahoma" w:cs="Tahoma"/>
          <w:sz w:val="22"/>
          <w:szCs w:val="22"/>
        </w:rPr>
        <w:t xml:space="preserve"> verificado o cadastramento da Licitante e sua habilitação nos níveis I a VI;</w:t>
      </w:r>
    </w:p>
    <w:p w:rsidR="0063632C" w:rsidRPr="00A402E8" w:rsidRDefault="0063632C"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já cadastrada no SICAF, caso esteja com algum documento vencido, poderá apresentar a documentação atualizada e regularizada, junto com os demais documentos de habilitação;</w:t>
      </w:r>
    </w:p>
    <w:p w:rsidR="0063632C" w:rsidRPr="00A402E8" w:rsidRDefault="0063632C"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Havendo alguma restrição na comprovação da regularidade fiscal, para a habilitação das ME/EPP</w:t>
      </w:r>
      <w:r w:rsidR="00106982" w:rsidRPr="00A402E8">
        <w:rPr>
          <w:rStyle w:val="TXTOGERAL"/>
          <w:rFonts w:ascii="Tahoma" w:hAnsi="Tahoma" w:cs="Tahoma"/>
          <w:sz w:val="22"/>
          <w:szCs w:val="22"/>
        </w:rPr>
        <w:t>’</w:t>
      </w:r>
      <w:r w:rsidRPr="00A402E8">
        <w:rPr>
          <w:rStyle w:val="TXTOGERAL"/>
          <w:rFonts w:ascii="Tahoma" w:hAnsi="Tahoma" w:cs="Tahoma"/>
          <w:sz w:val="22"/>
          <w:szCs w:val="22"/>
        </w:rPr>
        <w:t xml:space="preserve">S, será assegurado o prazo de </w:t>
      </w:r>
      <w:r w:rsidRPr="00A402E8">
        <w:rPr>
          <w:rStyle w:val="TXTOGERAL"/>
          <w:rFonts w:ascii="Tahoma" w:hAnsi="Tahoma" w:cs="Tahoma"/>
          <w:b/>
          <w:sz w:val="22"/>
          <w:szCs w:val="22"/>
        </w:rPr>
        <w:t>cinco dias úteis</w:t>
      </w:r>
      <w:r w:rsidRPr="00A402E8">
        <w:rPr>
          <w:rStyle w:val="TXTOGERAL"/>
          <w:rFonts w:ascii="Tahoma" w:hAnsi="Tahoma" w:cs="Tahoma"/>
          <w:sz w:val="22"/>
          <w:szCs w:val="22"/>
        </w:rPr>
        <w:t xml:space="preserve"> (prorrogável por igual período, desde que solicitado por escrito pela licitante e aceito pela CPL-RDC), </w:t>
      </w:r>
      <w:proofErr w:type="gramStart"/>
      <w:r w:rsidRPr="00A402E8">
        <w:rPr>
          <w:rStyle w:val="TXTOGERAL"/>
          <w:rFonts w:ascii="Tahoma" w:hAnsi="Tahoma" w:cs="Tahoma"/>
          <w:sz w:val="22"/>
          <w:szCs w:val="22"/>
        </w:rPr>
        <w:t>cujo o</w:t>
      </w:r>
      <w:proofErr w:type="gramEnd"/>
      <w:r w:rsidRPr="00A402E8">
        <w:rPr>
          <w:rStyle w:val="TXTOGERAL"/>
          <w:rFonts w:ascii="Tahoma" w:hAnsi="Tahoma" w:cs="Tahoma"/>
          <w:sz w:val="22"/>
          <w:szCs w:val="22"/>
        </w:rPr>
        <w:t xml:space="preserve"> termo inicial corresponderá ao momento em que a proponente ME ou EPP for declarada vencedora do certame, após etapa de lances e desempate, se ocorrer, para a regularização da documentação, e emissão de eventuais certidões válidas;</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verificada a composição societária das empresas a serem contratadas, no sistema SICAF, para comprovar a inexistência de servidores do órgão contratante na relação de sócios;</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existência de registros impeditivos da contratação no Cadastro Nacional de EMPRESAS Inidôneas e Suspensas /CGU, disponível no Portal da Transparência (</w:t>
      </w:r>
      <w:proofErr w:type="spellStart"/>
      <w:r w:rsidRPr="00A402E8">
        <w:rPr>
          <w:rStyle w:val="TXTOGERAL"/>
          <w:rFonts w:ascii="Tahoma" w:hAnsi="Tahoma" w:cs="Tahoma"/>
          <w:sz w:val="22"/>
          <w:szCs w:val="22"/>
        </w:rPr>
        <w:t>htpp</w:t>
      </w:r>
      <w:proofErr w:type="spellEnd"/>
      <w:r w:rsidRPr="00A402E8">
        <w:rPr>
          <w:rStyle w:val="TXTOGERAL"/>
          <w:rFonts w:ascii="Tahoma" w:hAnsi="Tahoma" w:cs="Tahoma"/>
          <w:sz w:val="22"/>
          <w:szCs w:val="22"/>
        </w:rPr>
        <w:t>://www.portaltransparencia.gov.br);</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existência de registros impeditivos de contratação por improbidade administrativa no Cadastro Nacional de Condenações Cíveis por ato de improbidade administrativa disponível no Portal do CNJ;</w:t>
      </w:r>
    </w:p>
    <w:p w:rsidR="0063632C" w:rsidRPr="00A402E8" w:rsidRDefault="0063632C"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validação da Certidão Negativa de Débitos Trabalhistas - CNDT perante a Justiça do Trabalho, ou Certidão Positiva com Efeito de Negativa, expedida pelo Tribunal Superior do Trabalho (TST), da sede da Licitante, nos termos do Título VII-A da Consolidação das Leis do Trabalho, aprovada pelo Decreto-Lei no 5.452, de 01/05/1943, e instituída pela Lei nº 12.440, de 07/07/2011;</w:t>
      </w:r>
    </w:p>
    <w:p w:rsidR="0063632C" w:rsidRPr="00A402E8" w:rsidRDefault="0063632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vencedora deverá </w:t>
      </w:r>
      <w:r w:rsidR="00EB59E9" w:rsidRPr="00A402E8">
        <w:rPr>
          <w:rStyle w:val="TXTOGERAL"/>
          <w:rFonts w:ascii="Tahoma" w:hAnsi="Tahoma" w:cs="Tahoma"/>
          <w:sz w:val="22"/>
          <w:szCs w:val="22"/>
        </w:rPr>
        <w:t>apresentar</w:t>
      </w:r>
      <w:r w:rsidRPr="00A402E8">
        <w:rPr>
          <w:rStyle w:val="TXTOGERAL"/>
          <w:rFonts w:ascii="Tahoma" w:hAnsi="Tahoma" w:cs="Tahoma"/>
          <w:sz w:val="22"/>
          <w:szCs w:val="22"/>
        </w:rPr>
        <w:t xml:space="preserve"> a DOCUMENTAÇÃO DE HABILITAÇÃO no prazo de </w:t>
      </w:r>
      <w:r w:rsidR="007D6F1E" w:rsidRPr="00A402E8">
        <w:rPr>
          <w:rStyle w:val="TXTOGERAL"/>
          <w:rFonts w:ascii="Tahoma" w:hAnsi="Tahoma" w:cs="Tahoma"/>
          <w:sz w:val="22"/>
          <w:szCs w:val="22"/>
        </w:rPr>
        <w:t>0</w:t>
      </w:r>
      <w:r w:rsidRPr="00A402E8">
        <w:rPr>
          <w:rStyle w:val="TXTOGERAL"/>
          <w:rFonts w:ascii="Tahoma" w:hAnsi="Tahoma" w:cs="Tahoma"/>
          <w:sz w:val="22"/>
          <w:szCs w:val="22"/>
        </w:rPr>
        <w:t>4 (quatro) horas contados a partir da solicitação, anexando na opção “Enviar anexo”, com tamanho não superior a 50MB, podendo ser incluídos quantos arquivos forem necessários desde que não ultrapasse este limite, devendo ser encaminhados os seguintes documentos:</w:t>
      </w:r>
    </w:p>
    <w:p w:rsidR="0063632C" w:rsidRPr="00A402E8" w:rsidRDefault="001D553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Relativos à Habilitação Jurídica:</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Inscrição do empresário individual no Registro Público de empresas mercantis a cargo da Junta Comercial da respectiva sede;</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Ato constitutivo, estatuto ou contrato social em vigor, devidamente inscrito no Registro Público das sociedades empresárias a cargo da Junta Comercial da respectiva sede;</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documentos deverão estar acompanhados de todas as alterações ou da consolidação respectiva;</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Decreto de autorização, em se tratando de empresa ou sociedade estrangeira em funcionamento no País, e ato de registro ou autorização, para funcionamento expedido por órgão competente, quando a atividade assim o exigir;</w:t>
      </w:r>
    </w:p>
    <w:p w:rsidR="001D5531" w:rsidRPr="00A402E8" w:rsidRDefault="001D5531"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Inscrição do ato constitutivo, no caso de sociedades simples, no Registro Civil das Pessoas Jurídicas do local de sua sede, acompanhada de prova da indicação dos seus administradores.</w:t>
      </w:r>
    </w:p>
    <w:p w:rsidR="001D5531" w:rsidRPr="00A402E8" w:rsidRDefault="001D5531" w:rsidP="00DD4029">
      <w:pPr>
        <w:pStyle w:val="NIVEL02"/>
        <w:widowControl/>
        <w:numPr>
          <w:ilvl w:val="2"/>
          <w:numId w:val="2"/>
        </w:numPr>
        <w:spacing w:before="0" w:after="0" w:line="276" w:lineRule="auto"/>
        <w:ind w:left="709" w:firstLine="11"/>
        <w:contextualSpacing/>
        <w:rPr>
          <w:rFonts w:ascii="Tahoma" w:hAnsi="Tahoma" w:cs="Tahoma"/>
          <w:sz w:val="22"/>
          <w:szCs w:val="22"/>
        </w:rPr>
      </w:pPr>
      <w:r w:rsidRPr="00A402E8">
        <w:rPr>
          <w:rFonts w:ascii="Tahoma" w:hAnsi="Tahoma" w:cs="Tahoma"/>
          <w:sz w:val="22"/>
          <w:szCs w:val="22"/>
        </w:rPr>
        <w:t>Relativos à qualificação técnica:</w:t>
      </w:r>
    </w:p>
    <w:p w:rsidR="001D5531" w:rsidRPr="00A402E8" w:rsidRDefault="00E22A63"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Certidão de Registro </w:t>
      </w:r>
      <w:r w:rsidR="006B0FC1" w:rsidRPr="00A402E8">
        <w:rPr>
          <w:rStyle w:val="TXTOGERAL"/>
          <w:rFonts w:ascii="Tahoma" w:hAnsi="Tahoma" w:cs="Tahoma"/>
          <w:sz w:val="22"/>
          <w:szCs w:val="22"/>
        </w:rPr>
        <w:t>no</w:t>
      </w:r>
      <w:r w:rsidR="001D5531" w:rsidRPr="00A402E8">
        <w:rPr>
          <w:rStyle w:val="TXTOGERAL"/>
          <w:rFonts w:ascii="Tahoma" w:hAnsi="Tahoma" w:cs="Tahoma"/>
          <w:sz w:val="22"/>
          <w:szCs w:val="22"/>
        </w:rPr>
        <w:t xml:space="preserve"> Conselho Regional de Engenharia e Agronomia – CREA e/ou Conselho de Arquitetura e Urbanismo de Goiás - CAU da empresa licitante e de seus responsáveis técnicos da região sede da empresa. No caso de empresas licitantes e de seus responsáveis técnicos não serem registrados/inscritos no CREA/CAU do Estado de Goiás, deverão ser apresentados os respectivos vistos destes órgãos regionais no momento da assinatura do contrato;</w:t>
      </w:r>
    </w:p>
    <w:p w:rsidR="002330FC" w:rsidRPr="007C170A" w:rsidRDefault="002330FC" w:rsidP="000C1150">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9576BD">
        <w:rPr>
          <w:rStyle w:val="TXTOGERAL"/>
          <w:rFonts w:ascii="Tahoma" w:hAnsi="Tahoma" w:cs="Tahoma"/>
          <w:color w:val="auto"/>
          <w:sz w:val="22"/>
          <w:szCs w:val="22"/>
        </w:rPr>
        <w:t xml:space="preserve">Comprovação da capacitação técnico-profissional, mediante apresentação de Certidão de Acervo Técnico – CAT, expedida pelo CREA da região pertinente, nos termos da legislação aplicável, em nome do(s) </w:t>
      </w:r>
      <w:proofErr w:type="gramStart"/>
      <w:r w:rsidRPr="009576BD">
        <w:rPr>
          <w:rStyle w:val="TXTOGERAL"/>
          <w:rFonts w:ascii="Tahoma" w:hAnsi="Tahoma" w:cs="Tahoma"/>
          <w:color w:val="auto"/>
          <w:sz w:val="22"/>
          <w:szCs w:val="22"/>
        </w:rPr>
        <w:t>responsável(</w:t>
      </w:r>
      <w:proofErr w:type="spellStart"/>
      <w:proofErr w:type="gramEnd"/>
      <w:r w:rsidRPr="009576BD">
        <w:rPr>
          <w:rStyle w:val="TXTOGERAL"/>
          <w:rFonts w:ascii="Tahoma" w:hAnsi="Tahoma" w:cs="Tahoma"/>
          <w:color w:val="auto"/>
          <w:sz w:val="22"/>
          <w:szCs w:val="22"/>
        </w:rPr>
        <w:t>is</w:t>
      </w:r>
      <w:proofErr w:type="spellEnd"/>
      <w:r w:rsidRPr="009576BD">
        <w:rPr>
          <w:rStyle w:val="TXTOGERAL"/>
          <w:rFonts w:ascii="Tahoma" w:hAnsi="Tahoma" w:cs="Tahoma"/>
          <w:color w:val="auto"/>
          <w:sz w:val="22"/>
          <w:szCs w:val="22"/>
        </w:rPr>
        <w:t>)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7C170A" w:rsidRPr="000C1150" w:rsidRDefault="007C170A" w:rsidP="007C170A">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tbl>
      <w:tblPr>
        <w:tblStyle w:val="Tabelacomgrade"/>
        <w:tblW w:w="0" w:type="auto"/>
        <w:tblInd w:w="-34" w:type="dxa"/>
        <w:tblLook w:val="04A0" w:firstRow="1" w:lastRow="0" w:firstColumn="1" w:lastColumn="0" w:noHBand="0" w:noVBand="1"/>
      </w:tblPr>
      <w:tblGrid>
        <w:gridCol w:w="2269"/>
        <w:gridCol w:w="1417"/>
        <w:gridCol w:w="4992"/>
      </w:tblGrid>
      <w:tr w:rsidR="004E1BF6" w:rsidTr="004E1BF6">
        <w:tc>
          <w:tcPr>
            <w:tcW w:w="3686" w:type="dxa"/>
            <w:gridSpan w:val="2"/>
            <w:shd w:val="clear" w:color="auto" w:fill="A6A6A6" w:themeFill="background1" w:themeFillShade="A6"/>
            <w:vAlign w:val="center"/>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RESPONSÁVEIS TÉCNICOS EXIGIDOS:</w:t>
            </w:r>
          </w:p>
        </w:tc>
        <w:tc>
          <w:tcPr>
            <w:tcW w:w="4992" w:type="dxa"/>
            <w:shd w:val="clear" w:color="auto" w:fill="A6A6A6" w:themeFill="background1" w:themeFillShade="A6"/>
            <w:vAlign w:val="center"/>
          </w:tcPr>
          <w:p w:rsidR="004E1BF6" w:rsidRPr="002330FC" w:rsidRDefault="004E1BF6" w:rsidP="004E1BF6">
            <w:pPr>
              <w:pStyle w:val="NIVEL02"/>
              <w:widowControl/>
              <w:numPr>
                <w:ilvl w:val="0"/>
                <w:numId w:val="0"/>
              </w:numPr>
              <w:spacing w:before="0" w:after="0" w:line="240" w:lineRule="auto"/>
              <w:contextualSpacing/>
              <w:jc w:val="center"/>
              <w:rPr>
                <w:rStyle w:val="TXTOGERAL"/>
                <w:rFonts w:ascii="Tahoma" w:hAnsi="Tahoma" w:cs="Tahoma"/>
                <w:sz w:val="20"/>
              </w:rPr>
            </w:pPr>
            <w:r>
              <w:rPr>
                <w:rStyle w:val="TXTOGERAL"/>
                <w:rFonts w:ascii="Tahoma" w:hAnsi="Tahoma" w:cs="Tahoma"/>
                <w:sz w:val="20"/>
              </w:rPr>
              <w:t>ENGENHEIRO CIVIL/ENGENHEIRO ELETRICISTA</w:t>
            </w:r>
          </w:p>
        </w:tc>
      </w:tr>
      <w:tr w:rsidR="004E1BF6" w:rsidTr="004E1BF6">
        <w:tc>
          <w:tcPr>
            <w:tcW w:w="8678" w:type="dxa"/>
            <w:gridSpan w:val="3"/>
            <w:shd w:val="clear" w:color="auto" w:fill="A6A6A6" w:themeFill="background1" w:themeFillShade="A6"/>
          </w:tcPr>
          <w:p w:rsidR="004E1BF6" w:rsidRPr="004E1BF6"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COMPROVAÇÃO DE APTIDÃO PARA EXECUÇÃO DO OBJETO</w:t>
            </w:r>
          </w:p>
        </w:tc>
      </w:tr>
      <w:tr w:rsidR="004E1BF6" w:rsidTr="002F0447">
        <w:tc>
          <w:tcPr>
            <w:tcW w:w="2269" w:type="dxa"/>
            <w:shd w:val="clear" w:color="auto" w:fill="A6A6A6" w:themeFill="background1" w:themeFillShade="A6"/>
          </w:tcPr>
          <w:p w:rsidR="004E1BF6" w:rsidRPr="004E1BF6"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ITEM</w:t>
            </w:r>
          </w:p>
        </w:tc>
        <w:tc>
          <w:tcPr>
            <w:tcW w:w="6409" w:type="dxa"/>
            <w:gridSpan w:val="2"/>
            <w:shd w:val="clear" w:color="auto" w:fill="A6A6A6" w:themeFill="background1" w:themeFillShade="A6"/>
          </w:tcPr>
          <w:p w:rsidR="004E1BF6" w:rsidRPr="004E1BF6" w:rsidRDefault="004E1BF6" w:rsidP="004E1BF6">
            <w:pPr>
              <w:pStyle w:val="NIVEL02"/>
              <w:widowControl/>
              <w:numPr>
                <w:ilvl w:val="0"/>
                <w:numId w:val="0"/>
              </w:numPr>
              <w:spacing w:before="0" w:after="0" w:line="240" w:lineRule="auto"/>
              <w:contextualSpacing/>
              <w:jc w:val="center"/>
              <w:rPr>
                <w:rStyle w:val="TXTOGERAL"/>
                <w:rFonts w:ascii="Tahoma" w:hAnsi="Tahoma" w:cs="Tahoma"/>
                <w:b/>
                <w:sz w:val="20"/>
              </w:rPr>
            </w:pPr>
            <w:r w:rsidRPr="004E1BF6">
              <w:rPr>
                <w:rStyle w:val="TXTOGERAL"/>
                <w:rFonts w:ascii="Tahoma" w:hAnsi="Tahoma" w:cs="Tahoma"/>
                <w:b/>
                <w:sz w:val="20"/>
              </w:rPr>
              <w:t>DESCRIÇÃO</w:t>
            </w:r>
          </w:p>
        </w:tc>
      </w:tr>
      <w:tr w:rsidR="002F0447" w:rsidTr="002F0447">
        <w:tc>
          <w:tcPr>
            <w:tcW w:w="2269" w:type="dxa"/>
          </w:tcPr>
          <w:p w:rsidR="002F0447" w:rsidRPr="002F0447" w:rsidRDefault="002F0447" w:rsidP="004E1BF6">
            <w:pPr>
              <w:pStyle w:val="NIVEL02"/>
              <w:widowControl/>
              <w:numPr>
                <w:ilvl w:val="0"/>
                <w:numId w:val="0"/>
              </w:numPr>
              <w:spacing w:before="0" w:after="0" w:line="240" w:lineRule="auto"/>
              <w:contextualSpacing/>
              <w:jc w:val="center"/>
              <w:rPr>
                <w:rStyle w:val="TXTOGERAL"/>
                <w:rFonts w:ascii="Tahoma" w:hAnsi="Tahoma" w:cs="Tahoma"/>
                <w:sz w:val="20"/>
              </w:rPr>
            </w:pPr>
            <w:r w:rsidRPr="002F0447">
              <w:rPr>
                <w:rStyle w:val="TXTOGERAL"/>
                <w:rFonts w:ascii="Tahoma" w:hAnsi="Tahoma" w:cs="Tahoma"/>
                <w:sz w:val="20"/>
              </w:rPr>
              <w:t>01</w:t>
            </w:r>
          </w:p>
        </w:tc>
        <w:tc>
          <w:tcPr>
            <w:tcW w:w="6409" w:type="dxa"/>
            <w:gridSpan w:val="2"/>
            <w:vAlign w:val="center"/>
          </w:tcPr>
          <w:p w:rsidR="002F0447" w:rsidRPr="002F0447" w:rsidRDefault="002F0447" w:rsidP="0065125F">
            <w:pPr>
              <w:autoSpaceDE w:val="0"/>
              <w:autoSpaceDN w:val="0"/>
              <w:adjustRightInd w:val="0"/>
              <w:jc w:val="center"/>
              <w:rPr>
                <w:rFonts w:ascii="Tahoma" w:hAnsi="Tahoma" w:cs="Tahoma"/>
                <w:color w:val="000000"/>
                <w:sz w:val="20"/>
                <w:szCs w:val="20"/>
              </w:rPr>
            </w:pPr>
            <w:r w:rsidRPr="002F0447">
              <w:rPr>
                <w:rFonts w:ascii="Tahoma" w:hAnsi="Tahoma" w:cs="Tahoma"/>
                <w:color w:val="000000"/>
                <w:sz w:val="20"/>
                <w:szCs w:val="20"/>
              </w:rPr>
              <w:t>ESTRUTURA METÁLICA</w:t>
            </w:r>
          </w:p>
        </w:tc>
      </w:tr>
      <w:tr w:rsidR="002F0447" w:rsidTr="002F0447">
        <w:tc>
          <w:tcPr>
            <w:tcW w:w="2269" w:type="dxa"/>
          </w:tcPr>
          <w:p w:rsidR="002F0447" w:rsidRPr="002F0447" w:rsidRDefault="002F0447" w:rsidP="004E1BF6">
            <w:pPr>
              <w:pStyle w:val="NIVEL02"/>
              <w:widowControl/>
              <w:numPr>
                <w:ilvl w:val="0"/>
                <w:numId w:val="0"/>
              </w:numPr>
              <w:spacing w:before="0" w:after="0" w:line="240" w:lineRule="auto"/>
              <w:contextualSpacing/>
              <w:jc w:val="center"/>
              <w:rPr>
                <w:rStyle w:val="TXTOGERAL"/>
                <w:rFonts w:ascii="Tahoma" w:hAnsi="Tahoma" w:cs="Tahoma"/>
                <w:sz w:val="20"/>
              </w:rPr>
            </w:pPr>
            <w:r w:rsidRPr="002F0447">
              <w:rPr>
                <w:rStyle w:val="TXTOGERAL"/>
                <w:rFonts w:ascii="Tahoma" w:hAnsi="Tahoma" w:cs="Tahoma"/>
                <w:sz w:val="20"/>
              </w:rPr>
              <w:t>02</w:t>
            </w:r>
          </w:p>
        </w:tc>
        <w:tc>
          <w:tcPr>
            <w:tcW w:w="6409" w:type="dxa"/>
            <w:gridSpan w:val="2"/>
            <w:vAlign w:val="center"/>
          </w:tcPr>
          <w:p w:rsidR="002F0447" w:rsidRPr="002F0447" w:rsidRDefault="002F0447" w:rsidP="0065125F">
            <w:pPr>
              <w:autoSpaceDE w:val="0"/>
              <w:autoSpaceDN w:val="0"/>
              <w:adjustRightInd w:val="0"/>
              <w:jc w:val="center"/>
              <w:rPr>
                <w:rFonts w:ascii="Tahoma" w:hAnsi="Tahoma" w:cs="Tahoma"/>
                <w:color w:val="000000"/>
                <w:sz w:val="20"/>
                <w:szCs w:val="20"/>
              </w:rPr>
            </w:pPr>
            <w:r w:rsidRPr="002F0447">
              <w:rPr>
                <w:rFonts w:ascii="Tahoma" w:hAnsi="Tahoma" w:cs="Tahoma"/>
                <w:color w:val="000000"/>
                <w:sz w:val="20"/>
                <w:szCs w:val="20"/>
              </w:rPr>
              <w:t>INSTALAÇÕES ELÉTRICAS</w:t>
            </w:r>
          </w:p>
        </w:tc>
      </w:tr>
      <w:tr w:rsidR="002F0447" w:rsidTr="002F0447">
        <w:tc>
          <w:tcPr>
            <w:tcW w:w="2269" w:type="dxa"/>
          </w:tcPr>
          <w:p w:rsidR="002F0447" w:rsidRPr="002F0447" w:rsidRDefault="002F0447" w:rsidP="004E1BF6">
            <w:pPr>
              <w:pStyle w:val="NIVEL02"/>
              <w:widowControl/>
              <w:numPr>
                <w:ilvl w:val="0"/>
                <w:numId w:val="0"/>
              </w:numPr>
              <w:spacing w:before="0" w:after="0" w:line="240" w:lineRule="auto"/>
              <w:contextualSpacing/>
              <w:jc w:val="center"/>
              <w:rPr>
                <w:rStyle w:val="TXTOGERAL"/>
                <w:rFonts w:ascii="Tahoma" w:hAnsi="Tahoma" w:cs="Tahoma"/>
                <w:sz w:val="20"/>
              </w:rPr>
            </w:pPr>
            <w:r w:rsidRPr="002F0447">
              <w:rPr>
                <w:rStyle w:val="TXTOGERAL"/>
                <w:rFonts w:ascii="Tahoma" w:hAnsi="Tahoma" w:cs="Tahoma"/>
                <w:sz w:val="20"/>
              </w:rPr>
              <w:t>03</w:t>
            </w:r>
          </w:p>
        </w:tc>
        <w:tc>
          <w:tcPr>
            <w:tcW w:w="6409" w:type="dxa"/>
            <w:gridSpan w:val="2"/>
            <w:vAlign w:val="center"/>
          </w:tcPr>
          <w:p w:rsidR="002F0447" w:rsidRPr="002F0447" w:rsidRDefault="002F0447" w:rsidP="0065125F">
            <w:pPr>
              <w:autoSpaceDE w:val="0"/>
              <w:autoSpaceDN w:val="0"/>
              <w:adjustRightInd w:val="0"/>
              <w:jc w:val="center"/>
              <w:rPr>
                <w:rFonts w:ascii="Tahoma" w:hAnsi="Tahoma" w:cs="Tahoma"/>
                <w:color w:val="000000"/>
                <w:sz w:val="20"/>
                <w:szCs w:val="20"/>
              </w:rPr>
            </w:pPr>
            <w:r w:rsidRPr="002F0447">
              <w:rPr>
                <w:rFonts w:ascii="Tahoma" w:hAnsi="Tahoma" w:cs="Tahoma"/>
                <w:color w:val="000000"/>
                <w:sz w:val="20"/>
                <w:szCs w:val="20"/>
              </w:rPr>
              <w:t>INSTALAÇÕES TELEFONICAS E CABEAMENTO ESTRUTURADO</w:t>
            </w:r>
          </w:p>
        </w:tc>
      </w:tr>
      <w:tr w:rsidR="002F0447" w:rsidTr="002F0447">
        <w:tc>
          <w:tcPr>
            <w:tcW w:w="2269" w:type="dxa"/>
          </w:tcPr>
          <w:p w:rsidR="002F0447" w:rsidRPr="002F0447" w:rsidRDefault="002F0447" w:rsidP="004E1BF6">
            <w:pPr>
              <w:pStyle w:val="NIVEL02"/>
              <w:widowControl/>
              <w:numPr>
                <w:ilvl w:val="0"/>
                <w:numId w:val="0"/>
              </w:numPr>
              <w:spacing w:before="0" w:after="0" w:line="240" w:lineRule="auto"/>
              <w:contextualSpacing/>
              <w:jc w:val="center"/>
              <w:rPr>
                <w:rStyle w:val="TXTOGERAL"/>
                <w:rFonts w:ascii="Tahoma" w:hAnsi="Tahoma" w:cs="Tahoma"/>
                <w:sz w:val="20"/>
              </w:rPr>
            </w:pPr>
            <w:r w:rsidRPr="002F0447">
              <w:rPr>
                <w:rStyle w:val="TXTOGERAL"/>
                <w:rFonts w:ascii="Tahoma" w:hAnsi="Tahoma" w:cs="Tahoma"/>
                <w:sz w:val="20"/>
              </w:rPr>
              <w:t>04</w:t>
            </w:r>
          </w:p>
        </w:tc>
        <w:tc>
          <w:tcPr>
            <w:tcW w:w="6409" w:type="dxa"/>
            <w:gridSpan w:val="2"/>
            <w:vAlign w:val="center"/>
          </w:tcPr>
          <w:p w:rsidR="002F0447" w:rsidRPr="002F0447" w:rsidRDefault="002F0447" w:rsidP="0065125F">
            <w:pPr>
              <w:autoSpaceDE w:val="0"/>
              <w:autoSpaceDN w:val="0"/>
              <w:adjustRightInd w:val="0"/>
              <w:jc w:val="center"/>
              <w:rPr>
                <w:rFonts w:ascii="Tahoma" w:hAnsi="Tahoma" w:cs="Tahoma"/>
                <w:color w:val="000000"/>
                <w:sz w:val="20"/>
                <w:szCs w:val="20"/>
              </w:rPr>
            </w:pPr>
            <w:r w:rsidRPr="002F0447">
              <w:rPr>
                <w:rFonts w:ascii="Tahoma" w:hAnsi="Tahoma" w:cs="Tahoma"/>
                <w:color w:val="000000"/>
                <w:sz w:val="20"/>
                <w:szCs w:val="20"/>
              </w:rPr>
              <w:t>INSTALAÇÕES HIDRO-SANITÁRIAS</w:t>
            </w:r>
          </w:p>
        </w:tc>
      </w:tr>
      <w:tr w:rsidR="002F0447" w:rsidTr="002F0447">
        <w:tc>
          <w:tcPr>
            <w:tcW w:w="2269" w:type="dxa"/>
          </w:tcPr>
          <w:p w:rsidR="002F0447" w:rsidRPr="002F0447" w:rsidRDefault="002F0447" w:rsidP="004E1BF6">
            <w:pPr>
              <w:pStyle w:val="NIVEL02"/>
              <w:widowControl/>
              <w:numPr>
                <w:ilvl w:val="0"/>
                <w:numId w:val="0"/>
              </w:numPr>
              <w:spacing w:before="0" w:after="0" w:line="240" w:lineRule="auto"/>
              <w:contextualSpacing/>
              <w:jc w:val="center"/>
              <w:rPr>
                <w:rStyle w:val="TXTOGERAL"/>
                <w:rFonts w:ascii="Tahoma" w:hAnsi="Tahoma" w:cs="Tahoma"/>
                <w:sz w:val="20"/>
              </w:rPr>
            </w:pPr>
            <w:r w:rsidRPr="002F0447">
              <w:rPr>
                <w:rStyle w:val="TXTOGERAL"/>
                <w:rFonts w:ascii="Tahoma" w:hAnsi="Tahoma" w:cs="Tahoma"/>
                <w:sz w:val="20"/>
              </w:rPr>
              <w:t>05</w:t>
            </w:r>
          </w:p>
        </w:tc>
        <w:tc>
          <w:tcPr>
            <w:tcW w:w="6409" w:type="dxa"/>
            <w:gridSpan w:val="2"/>
            <w:vAlign w:val="center"/>
          </w:tcPr>
          <w:p w:rsidR="002F0447" w:rsidRPr="002F0447" w:rsidRDefault="002F0447" w:rsidP="0065125F">
            <w:pPr>
              <w:autoSpaceDE w:val="0"/>
              <w:autoSpaceDN w:val="0"/>
              <w:adjustRightInd w:val="0"/>
              <w:jc w:val="center"/>
              <w:rPr>
                <w:rFonts w:ascii="Tahoma" w:hAnsi="Tahoma" w:cs="Tahoma"/>
                <w:color w:val="000000"/>
                <w:sz w:val="20"/>
                <w:szCs w:val="20"/>
              </w:rPr>
            </w:pPr>
            <w:r w:rsidRPr="002F0447">
              <w:rPr>
                <w:rFonts w:ascii="Tahoma" w:hAnsi="Tahoma" w:cs="Tahoma"/>
                <w:color w:val="000000"/>
                <w:sz w:val="20"/>
                <w:szCs w:val="20"/>
              </w:rPr>
              <w:t>PAVIMENTAÇAO EM PAVER INTERTRAVADO ESPESSURA 10 cm, REJUNTADO COM ARGAMASSA DE CIMENTO E AREIA TRAÇO 1:3 (CIMENTO E AREIA</w:t>
            </w:r>
            <w:proofErr w:type="gramStart"/>
            <w:r w:rsidRPr="002F0447">
              <w:rPr>
                <w:rFonts w:ascii="Tahoma" w:hAnsi="Tahoma" w:cs="Tahoma"/>
                <w:color w:val="000000"/>
                <w:sz w:val="20"/>
                <w:szCs w:val="20"/>
              </w:rPr>
              <w:t>)</w:t>
            </w:r>
            <w:proofErr w:type="gramEnd"/>
          </w:p>
        </w:tc>
      </w:tr>
    </w:tbl>
    <w:p w:rsidR="00931EB8" w:rsidRPr="00986321" w:rsidRDefault="007D6F1E" w:rsidP="00986321">
      <w:pPr>
        <w:pStyle w:val="NIVEL02"/>
        <w:widowControl/>
        <w:numPr>
          <w:ilvl w:val="0"/>
          <w:numId w:val="0"/>
        </w:numPr>
        <w:spacing w:before="0" w:after="0" w:line="240" w:lineRule="auto"/>
        <w:ind w:left="-142"/>
        <w:contextualSpacing/>
        <w:rPr>
          <w:rFonts w:ascii="Tahoma" w:hAnsi="Tahoma" w:cs="Tahoma"/>
          <w:iCs/>
          <w:lang w:eastAsia="en-US"/>
        </w:rPr>
      </w:pPr>
      <w:r w:rsidRPr="006B3543">
        <w:rPr>
          <w:rFonts w:ascii="Tahoma" w:hAnsi="Tahoma" w:cs="Tahoma"/>
          <w:iCs/>
          <w:lang w:eastAsia="en-US"/>
        </w:rPr>
        <w:t>Conforme</w:t>
      </w:r>
      <w:r w:rsidRPr="006B3543">
        <w:rPr>
          <w:rFonts w:ascii="Tahoma" w:hAnsi="Tahoma" w:cs="Tahoma"/>
          <w:lang w:eastAsia="en-US"/>
        </w:rPr>
        <w:t xml:space="preserve"> </w:t>
      </w:r>
      <w:r w:rsidRPr="006B3543">
        <w:rPr>
          <w:rFonts w:ascii="Tahoma" w:hAnsi="Tahoma" w:cs="Tahoma"/>
          <w:iCs/>
          <w:lang w:eastAsia="en-US"/>
        </w:rPr>
        <w:t>Resolução</w:t>
      </w:r>
      <w:r w:rsidRPr="006B3543">
        <w:rPr>
          <w:rFonts w:ascii="Tahoma" w:hAnsi="Tahoma" w:cs="Tahoma"/>
          <w:lang w:eastAsia="en-US"/>
        </w:rPr>
        <w:t xml:space="preserve"> </w:t>
      </w:r>
      <w:r w:rsidRPr="006B3543">
        <w:rPr>
          <w:rFonts w:ascii="Tahoma" w:hAnsi="Tahoma" w:cs="Tahoma"/>
          <w:iCs/>
          <w:lang w:eastAsia="en-US"/>
        </w:rPr>
        <w:t>n°</w:t>
      </w:r>
      <w:r w:rsidRPr="006B3543">
        <w:rPr>
          <w:rFonts w:ascii="Tahoma" w:hAnsi="Tahoma" w:cs="Tahoma"/>
          <w:lang w:eastAsia="en-US"/>
        </w:rPr>
        <w:t xml:space="preserve"> </w:t>
      </w:r>
      <w:r w:rsidRPr="006B3543">
        <w:rPr>
          <w:rFonts w:ascii="Tahoma" w:hAnsi="Tahoma" w:cs="Tahoma"/>
          <w:iCs/>
          <w:lang w:eastAsia="en-US"/>
        </w:rPr>
        <w:t>1.010/2005</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Conselho</w:t>
      </w:r>
      <w:r w:rsidRPr="006B3543">
        <w:rPr>
          <w:rFonts w:ascii="Tahoma" w:hAnsi="Tahoma" w:cs="Tahoma"/>
          <w:lang w:eastAsia="en-US"/>
        </w:rPr>
        <w:t xml:space="preserve"> </w:t>
      </w:r>
      <w:r w:rsidRPr="006B3543">
        <w:rPr>
          <w:rFonts w:ascii="Tahoma" w:hAnsi="Tahoma" w:cs="Tahoma"/>
          <w:iCs/>
          <w:lang w:eastAsia="en-US"/>
        </w:rPr>
        <w:t>Federal</w:t>
      </w:r>
      <w:r w:rsidRPr="006B3543">
        <w:rPr>
          <w:rFonts w:ascii="Tahoma" w:hAnsi="Tahoma" w:cs="Tahoma"/>
          <w:lang w:eastAsia="en-US"/>
        </w:rPr>
        <w:t xml:space="preserve"> </w:t>
      </w:r>
      <w:r w:rsidRPr="006B3543">
        <w:rPr>
          <w:rFonts w:ascii="Tahoma" w:hAnsi="Tahoma" w:cs="Tahoma"/>
          <w:iCs/>
          <w:lang w:eastAsia="en-US"/>
        </w:rPr>
        <w:t>de</w:t>
      </w:r>
      <w:r w:rsidRPr="006B3543">
        <w:rPr>
          <w:rFonts w:ascii="Tahoma" w:hAnsi="Tahoma" w:cs="Tahoma"/>
          <w:lang w:eastAsia="en-US"/>
        </w:rPr>
        <w:t xml:space="preserve"> </w:t>
      </w:r>
      <w:r w:rsidRPr="006B3543">
        <w:rPr>
          <w:rFonts w:ascii="Tahoma" w:hAnsi="Tahoma" w:cs="Tahoma"/>
          <w:iCs/>
          <w:lang w:eastAsia="en-US"/>
        </w:rPr>
        <w:t>Engenharia</w:t>
      </w:r>
      <w:r w:rsidRPr="006B3543">
        <w:rPr>
          <w:rFonts w:ascii="Tahoma" w:hAnsi="Tahoma" w:cs="Tahoma"/>
          <w:lang w:eastAsia="en-US"/>
        </w:rPr>
        <w:t xml:space="preserve"> </w:t>
      </w:r>
      <w:r w:rsidRPr="006B3543">
        <w:rPr>
          <w:rFonts w:ascii="Tahoma" w:hAnsi="Tahoma" w:cs="Tahoma"/>
          <w:iCs/>
          <w:lang w:eastAsia="en-US"/>
        </w:rPr>
        <w:t>e</w:t>
      </w:r>
      <w:r w:rsidRPr="006B3543">
        <w:rPr>
          <w:rFonts w:ascii="Tahoma" w:hAnsi="Tahoma" w:cs="Tahoma"/>
          <w:lang w:eastAsia="en-US"/>
        </w:rPr>
        <w:t xml:space="preserve"> </w:t>
      </w:r>
      <w:r w:rsidRPr="006B3543">
        <w:rPr>
          <w:rFonts w:ascii="Tahoma" w:hAnsi="Tahoma" w:cs="Tahoma"/>
          <w:iCs/>
          <w:lang w:eastAsia="en-US"/>
        </w:rPr>
        <w:t>Agronomia</w:t>
      </w:r>
      <w:r w:rsidRPr="006B3543">
        <w:rPr>
          <w:rFonts w:ascii="Tahoma" w:hAnsi="Tahoma" w:cs="Tahoma"/>
          <w:lang w:eastAsia="en-US"/>
        </w:rPr>
        <w:t xml:space="preserve"> – </w:t>
      </w:r>
      <w:r w:rsidRPr="006B3543">
        <w:rPr>
          <w:rFonts w:ascii="Tahoma" w:hAnsi="Tahoma" w:cs="Tahoma"/>
          <w:iCs/>
          <w:lang w:eastAsia="en-US"/>
        </w:rPr>
        <w:t>CONFEA,</w:t>
      </w:r>
      <w:r w:rsidRPr="006B3543">
        <w:rPr>
          <w:rFonts w:ascii="Tahoma" w:hAnsi="Tahoma" w:cs="Tahoma"/>
          <w:lang w:eastAsia="en-US"/>
        </w:rPr>
        <w:t xml:space="preserve"> </w:t>
      </w:r>
      <w:r w:rsidRPr="006B3543">
        <w:rPr>
          <w:rFonts w:ascii="Tahoma" w:hAnsi="Tahoma" w:cs="Tahoma"/>
          <w:iCs/>
          <w:lang w:eastAsia="en-US"/>
        </w:rPr>
        <w:t>legalmente</w:t>
      </w:r>
      <w:r w:rsidRPr="006B3543">
        <w:rPr>
          <w:rFonts w:ascii="Tahoma" w:hAnsi="Tahoma" w:cs="Tahoma"/>
          <w:lang w:eastAsia="en-US"/>
        </w:rPr>
        <w:t xml:space="preserve"> </w:t>
      </w:r>
      <w:r w:rsidRPr="006B3543">
        <w:rPr>
          <w:rFonts w:ascii="Tahoma" w:hAnsi="Tahoma" w:cs="Tahoma"/>
          <w:iCs/>
          <w:lang w:eastAsia="en-US"/>
        </w:rPr>
        <w:t>habilitados,</w:t>
      </w:r>
      <w:r w:rsidRPr="006B3543">
        <w:rPr>
          <w:rFonts w:ascii="Tahoma" w:hAnsi="Tahoma" w:cs="Tahoma"/>
          <w:lang w:eastAsia="en-US"/>
        </w:rPr>
        <w:t xml:space="preserve"> </w:t>
      </w:r>
      <w:r w:rsidRPr="006B3543">
        <w:rPr>
          <w:rFonts w:ascii="Tahoma" w:hAnsi="Tahoma" w:cs="Tahoma"/>
          <w:iCs/>
          <w:lang w:eastAsia="en-US"/>
        </w:rPr>
        <w:t>com</w:t>
      </w:r>
      <w:r w:rsidRPr="006B3543">
        <w:rPr>
          <w:rFonts w:ascii="Tahoma" w:hAnsi="Tahoma" w:cs="Tahoma"/>
          <w:lang w:eastAsia="en-US"/>
        </w:rPr>
        <w:t xml:space="preserve"> </w:t>
      </w:r>
      <w:r w:rsidRPr="006B3543">
        <w:rPr>
          <w:rFonts w:ascii="Tahoma" w:hAnsi="Tahoma" w:cs="Tahoma"/>
          <w:iCs/>
          <w:lang w:eastAsia="en-US"/>
        </w:rPr>
        <w:t>base</w:t>
      </w:r>
      <w:r w:rsidRPr="006B3543">
        <w:rPr>
          <w:rFonts w:ascii="Tahoma" w:hAnsi="Tahoma" w:cs="Tahoma"/>
          <w:lang w:eastAsia="en-US"/>
        </w:rPr>
        <w:t xml:space="preserve"> </w:t>
      </w:r>
      <w:r w:rsidRPr="006B3543">
        <w:rPr>
          <w:rFonts w:ascii="Tahoma" w:hAnsi="Tahoma" w:cs="Tahoma"/>
          <w:iCs/>
          <w:lang w:eastAsia="en-US"/>
        </w:rPr>
        <w:t>no</w:t>
      </w:r>
      <w:r w:rsidRPr="006B3543">
        <w:rPr>
          <w:rFonts w:ascii="Tahoma" w:hAnsi="Tahoma" w:cs="Tahoma"/>
          <w:lang w:eastAsia="en-US"/>
        </w:rPr>
        <w:t xml:space="preserve"> </w:t>
      </w:r>
      <w:r w:rsidRPr="006B3543">
        <w:rPr>
          <w:rFonts w:ascii="Tahoma" w:hAnsi="Tahoma" w:cs="Tahoma"/>
          <w:iCs/>
          <w:lang w:eastAsia="en-US"/>
        </w:rPr>
        <w:t>Registro</w:t>
      </w:r>
      <w:r w:rsidRPr="006B3543">
        <w:rPr>
          <w:rFonts w:ascii="Tahoma" w:hAnsi="Tahoma" w:cs="Tahoma"/>
          <w:lang w:eastAsia="en-US"/>
        </w:rPr>
        <w:t xml:space="preserve"> </w:t>
      </w:r>
      <w:r w:rsidRPr="006B3543">
        <w:rPr>
          <w:rFonts w:ascii="Tahoma" w:hAnsi="Tahoma" w:cs="Tahoma"/>
          <w:iCs/>
          <w:lang w:eastAsia="en-US"/>
        </w:rPr>
        <w:t>de</w:t>
      </w:r>
      <w:r w:rsidRPr="006B3543">
        <w:rPr>
          <w:rFonts w:ascii="Tahoma" w:hAnsi="Tahoma" w:cs="Tahoma"/>
          <w:lang w:eastAsia="en-US"/>
        </w:rPr>
        <w:t xml:space="preserve"> </w:t>
      </w:r>
      <w:r w:rsidRPr="006B3543">
        <w:rPr>
          <w:rFonts w:ascii="Tahoma" w:hAnsi="Tahoma" w:cs="Tahoma"/>
          <w:iCs/>
          <w:lang w:eastAsia="en-US"/>
        </w:rPr>
        <w:t>Acervo</w:t>
      </w:r>
      <w:r w:rsidRPr="006B3543">
        <w:rPr>
          <w:rFonts w:ascii="Tahoma" w:hAnsi="Tahoma" w:cs="Tahoma"/>
          <w:lang w:eastAsia="en-US"/>
        </w:rPr>
        <w:t xml:space="preserve"> </w:t>
      </w:r>
      <w:r w:rsidRPr="006B3543">
        <w:rPr>
          <w:rFonts w:ascii="Tahoma" w:hAnsi="Tahoma" w:cs="Tahoma"/>
          <w:iCs/>
          <w:lang w:eastAsia="en-US"/>
        </w:rPr>
        <w:t>Técnico</w:t>
      </w:r>
      <w:r w:rsidRPr="006B3543">
        <w:rPr>
          <w:rFonts w:ascii="Tahoma" w:hAnsi="Tahoma" w:cs="Tahoma"/>
          <w:lang w:eastAsia="en-US"/>
        </w:rPr>
        <w:t xml:space="preserve"> – </w:t>
      </w:r>
      <w:r w:rsidRPr="006B3543">
        <w:rPr>
          <w:rFonts w:ascii="Tahoma" w:hAnsi="Tahoma" w:cs="Tahoma"/>
          <w:iCs/>
          <w:lang w:eastAsia="en-US"/>
        </w:rPr>
        <w:t>RAT,</w:t>
      </w:r>
      <w:r w:rsidRPr="006B3543">
        <w:rPr>
          <w:rFonts w:ascii="Tahoma" w:hAnsi="Tahoma" w:cs="Tahoma"/>
          <w:lang w:eastAsia="en-US"/>
        </w:rPr>
        <w:t xml:space="preserve"> </w:t>
      </w:r>
      <w:r w:rsidRPr="006B3543">
        <w:rPr>
          <w:rFonts w:ascii="Tahoma" w:hAnsi="Tahoma" w:cs="Tahoma"/>
          <w:iCs/>
          <w:lang w:eastAsia="en-US"/>
        </w:rPr>
        <w:t>nos</w:t>
      </w:r>
      <w:r w:rsidRPr="006B3543">
        <w:rPr>
          <w:rFonts w:ascii="Tahoma" w:hAnsi="Tahoma" w:cs="Tahoma"/>
          <w:lang w:eastAsia="en-US"/>
        </w:rPr>
        <w:t xml:space="preserve"> </w:t>
      </w:r>
      <w:r w:rsidRPr="006B3543">
        <w:rPr>
          <w:rFonts w:ascii="Tahoma" w:hAnsi="Tahoma" w:cs="Tahoma"/>
          <w:iCs/>
          <w:lang w:eastAsia="en-US"/>
        </w:rPr>
        <w:t>termos</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que</w:t>
      </w:r>
      <w:r w:rsidRPr="006B3543">
        <w:rPr>
          <w:rFonts w:ascii="Tahoma" w:hAnsi="Tahoma" w:cs="Tahoma"/>
          <w:lang w:eastAsia="en-US"/>
        </w:rPr>
        <w:t xml:space="preserve"> </w:t>
      </w:r>
      <w:r w:rsidRPr="006B3543">
        <w:rPr>
          <w:rFonts w:ascii="Tahoma" w:hAnsi="Tahoma" w:cs="Tahoma"/>
          <w:iCs/>
          <w:lang w:eastAsia="en-US"/>
        </w:rPr>
        <w:t>disciplina</w:t>
      </w:r>
      <w:r w:rsidRPr="006B3543">
        <w:rPr>
          <w:rFonts w:ascii="Tahoma" w:hAnsi="Tahoma" w:cs="Tahoma"/>
          <w:lang w:eastAsia="en-US"/>
        </w:rPr>
        <w:t xml:space="preserve"> </w:t>
      </w:r>
      <w:r w:rsidRPr="006B3543">
        <w:rPr>
          <w:rFonts w:ascii="Tahoma" w:hAnsi="Tahoma" w:cs="Tahoma"/>
          <w:iCs/>
          <w:lang w:eastAsia="en-US"/>
        </w:rPr>
        <w:t>o</w:t>
      </w:r>
      <w:r w:rsidRPr="006B3543">
        <w:rPr>
          <w:rFonts w:ascii="Tahoma" w:hAnsi="Tahoma" w:cs="Tahoma"/>
          <w:lang w:eastAsia="en-US"/>
        </w:rPr>
        <w:t xml:space="preserve"> </w:t>
      </w:r>
      <w:r w:rsidRPr="006B3543">
        <w:rPr>
          <w:rFonts w:ascii="Tahoma" w:hAnsi="Tahoma" w:cs="Tahoma"/>
          <w:iCs/>
          <w:lang w:eastAsia="en-US"/>
        </w:rPr>
        <w:t>artigo</w:t>
      </w:r>
      <w:r w:rsidRPr="006B3543">
        <w:rPr>
          <w:rFonts w:ascii="Tahoma" w:hAnsi="Tahoma" w:cs="Tahoma"/>
          <w:lang w:eastAsia="en-US"/>
        </w:rPr>
        <w:t xml:space="preserve"> </w:t>
      </w:r>
      <w:r w:rsidRPr="006B3543">
        <w:rPr>
          <w:rFonts w:ascii="Tahoma" w:hAnsi="Tahoma" w:cs="Tahoma"/>
          <w:iCs/>
          <w:lang w:eastAsia="en-US"/>
        </w:rPr>
        <w:t>5°</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Resolução</w:t>
      </w:r>
      <w:r w:rsidRPr="006B3543">
        <w:rPr>
          <w:rFonts w:ascii="Tahoma" w:hAnsi="Tahoma" w:cs="Tahoma"/>
          <w:lang w:eastAsia="en-US"/>
        </w:rPr>
        <w:t xml:space="preserve"> </w:t>
      </w:r>
      <w:r w:rsidRPr="006B3543">
        <w:rPr>
          <w:rFonts w:ascii="Tahoma" w:hAnsi="Tahoma" w:cs="Tahoma"/>
          <w:iCs/>
          <w:lang w:eastAsia="en-US"/>
        </w:rPr>
        <w:t>n°</w:t>
      </w:r>
      <w:r w:rsidRPr="006B3543">
        <w:rPr>
          <w:rFonts w:ascii="Tahoma" w:hAnsi="Tahoma" w:cs="Tahoma"/>
          <w:lang w:eastAsia="en-US"/>
        </w:rPr>
        <w:t xml:space="preserve"> </w:t>
      </w:r>
      <w:r w:rsidRPr="006B3543">
        <w:rPr>
          <w:rFonts w:ascii="Tahoma" w:hAnsi="Tahoma" w:cs="Tahoma"/>
          <w:iCs/>
          <w:lang w:eastAsia="en-US"/>
        </w:rPr>
        <w:t>317/86</w:t>
      </w:r>
      <w:r w:rsidRPr="006B3543">
        <w:rPr>
          <w:rFonts w:ascii="Tahoma" w:hAnsi="Tahoma" w:cs="Tahoma"/>
          <w:lang w:eastAsia="en-US"/>
        </w:rPr>
        <w:t xml:space="preserve"> </w:t>
      </w:r>
      <w:r w:rsidRPr="006B3543">
        <w:rPr>
          <w:rFonts w:ascii="Tahoma" w:hAnsi="Tahoma" w:cs="Tahoma"/>
          <w:iCs/>
          <w:lang w:eastAsia="en-US"/>
        </w:rPr>
        <w:t>do</w:t>
      </w:r>
      <w:r w:rsidRPr="006B3543">
        <w:rPr>
          <w:rFonts w:ascii="Tahoma" w:hAnsi="Tahoma" w:cs="Tahoma"/>
          <w:lang w:eastAsia="en-US"/>
        </w:rPr>
        <w:t xml:space="preserve"> </w:t>
      </w:r>
      <w:r w:rsidRPr="006B3543">
        <w:rPr>
          <w:rFonts w:ascii="Tahoma" w:hAnsi="Tahoma" w:cs="Tahoma"/>
          <w:iCs/>
          <w:lang w:eastAsia="en-US"/>
        </w:rPr>
        <w:t>CONFEA,</w:t>
      </w:r>
      <w:r w:rsidRPr="006B3543">
        <w:rPr>
          <w:rFonts w:ascii="Tahoma" w:hAnsi="Tahoma" w:cs="Tahoma"/>
          <w:lang w:eastAsia="en-US"/>
        </w:rPr>
        <w:t xml:space="preserve">  </w:t>
      </w:r>
      <w:r w:rsidRPr="006B3543">
        <w:rPr>
          <w:rFonts w:ascii="Tahoma" w:hAnsi="Tahoma" w:cs="Tahoma"/>
          <w:iCs/>
          <w:lang w:eastAsia="en-US"/>
        </w:rPr>
        <w:t>relativos</w:t>
      </w:r>
      <w:r w:rsidRPr="006B3543">
        <w:rPr>
          <w:rFonts w:ascii="Tahoma" w:hAnsi="Tahoma" w:cs="Tahoma"/>
          <w:lang w:eastAsia="en-US"/>
        </w:rPr>
        <w:t xml:space="preserve"> </w:t>
      </w:r>
      <w:r w:rsidRPr="006B3543">
        <w:rPr>
          <w:rFonts w:ascii="Tahoma" w:hAnsi="Tahoma" w:cs="Tahoma"/>
          <w:iCs/>
          <w:lang w:eastAsia="en-US"/>
        </w:rPr>
        <w:t>à</w:t>
      </w:r>
      <w:r w:rsidRPr="006B3543">
        <w:rPr>
          <w:rFonts w:ascii="Tahoma" w:hAnsi="Tahoma" w:cs="Tahoma"/>
          <w:lang w:eastAsia="en-US"/>
        </w:rPr>
        <w:t xml:space="preserve"> </w:t>
      </w:r>
      <w:r w:rsidRPr="006B3543">
        <w:rPr>
          <w:rFonts w:ascii="Tahoma" w:hAnsi="Tahoma" w:cs="Tahoma"/>
          <w:iCs/>
          <w:lang w:eastAsia="en-US"/>
        </w:rPr>
        <w:t>execução</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obra</w:t>
      </w:r>
      <w:r w:rsidRPr="006B3543">
        <w:rPr>
          <w:rFonts w:ascii="Tahoma" w:hAnsi="Tahoma" w:cs="Tahoma"/>
          <w:lang w:eastAsia="en-US"/>
        </w:rPr>
        <w:t xml:space="preserve"> </w:t>
      </w:r>
      <w:r w:rsidRPr="006B3543">
        <w:rPr>
          <w:rFonts w:ascii="Tahoma" w:hAnsi="Tahoma" w:cs="Tahoma"/>
          <w:iCs/>
          <w:lang w:eastAsia="en-US"/>
        </w:rPr>
        <w:t>compatíveis</w:t>
      </w:r>
      <w:r w:rsidRPr="006B3543">
        <w:rPr>
          <w:rFonts w:ascii="Tahoma" w:hAnsi="Tahoma" w:cs="Tahoma"/>
          <w:lang w:eastAsia="en-US"/>
        </w:rPr>
        <w:t xml:space="preserve"> </w:t>
      </w:r>
      <w:r w:rsidRPr="006B3543">
        <w:rPr>
          <w:rFonts w:ascii="Tahoma" w:hAnsi="Tahoma" w:cs="Tahoma"/>
          <w:iCs/>
          <w:lang w:eastAsia="en-US"/>
        </w:rPr>
        <w:t>com</w:t>
      </w:r>
      <w:r w:rsidRPr="006B3543">
        <w:rPr>
          <w:rFonts w:ascii="Tahoma" w:hAnsi="Tahoma" w:cs="Tahoma"/>
          <w:lang w:eastAsia="en-US"/>
        </w:rPr>
        <w:t xml:space="preserve"> </w:t>
      </w:r>
      <w:r w:rsidRPr="006B3543">
        <w:rPr>
          <w:rFonts w:ascii="Tahoma" w:hAnsi="Tahoma" w:cs="Tahoma"/>
          <w:iCs/>
          <w:lang w:eastAsia="en-US"/>
        </w:rPr>
        <w:t>o</w:t>
      </w:r>
      <w:r w:rsidRPr="006B3543">
        <w:rPr>
          <w:rFonts w:ascii="Tahoma" w:hAnsi="Tahoma" w:cs="Tahoma"/>
          <w:lang w:eastAsia="en-US"/>
        </w:rPr>
        <w:t xml:space="preserve"> </w:t>
      </w:r>
      <w:r w:rsidRPr="006B3543">
        <w:rPr>
          <w:rFonts w:ascii="Tahoma" w:hAnsi="Tahoma" w:cs="Tahoma"/>
          <w:iCs/>
          <w:lang w:eastAsia="en-US"/>
        </w:rPr>
        <w:t>objeto</w:t>
      </w:r>
      <w:r w:rsidRPr="006B3543">
        <w:rPr>
          <w:rFonts w:ascii="Tahoma" w:hAnsi="Tahoma" w:cs="Tahoma"/>
          <w:lang w:eastAsia="en-US"/>
        </w:rPr>
        <w:t xml:space="preserve"> </w:t>
      </w:r>
      <w:r w:rsidRPr="006B3543">
        <w:rPr>
          <w:rFonts w:ascii="Tahoma" w:hAnsi="Tahoma" w:cs="Tahoma"/>
          <w:iCs/>
          <w:lang w:eastAsia="en-US"/>
        </w:rPr>
        <w:t>da</w:t>
      </w:r>
      <w:r w:rsidRPr="006B3543">
        <w:rPr>
          <w:rFonts w:ascii="Tahoma" w:hAnsi="Tahoma" w:cs="Tahoma"/>
          <w:lang w:eastAsia="en-US"/>
        </w:rPr>
        <w:t xml:space="preserve"> </w:t>
      </w:r>
      <w:r w:rsidRPr="006B3543">
        <w:rPr>
          <w:rFonts w:ascii="Tahoma" w:hAnsi="Tahoma" w:cs="Tahoma"/>
          <w:iCs/>
          <w:lang w:eastAsia="en-US"/>
        </w:rPr>
        <w:t>presente</w:t>
      </w:r>
      <w:r w:rsidRPr="006B3543">
        <w:rPr>
          <w:rFonts w:ascii="Tahoma" w:hAnsi="Tahoma" w:cs="Tahoma"/>
          <w:lang w:eastAsia="en-US"/>
        </w:rPr>
        <w:t xml:space="preserve"> </w:t>
      </w:r>
      <w:r w:rsidRPr="006B3543">
        <w:rPr>
          <w:rFonts w:ascii="Tahoma" w:hAnsi="Tahoma" w:cs="Tahoma"/>
          <w:iCs/>
          <w:lang w:eastAsia="en-US"/>
        </w:rPr>
        <w:t>licitação.</w:t>
      </w:r>
    </w:p>
    <w:p w:rsidR="00774CEC" w:rsidRPr="00A402E8" w:rsidRDefault="00774CEC" w:rsidP="002C4FFD">
      <w:pPr>
        <w:pStyle w:val="NIVEL02"/>
        <w:widowControl/>
        <w:numPr>
          <w:ilvl w:val="0"/>
          <w:numId w:val="0"/>
        </w:numPr>
        <w:spacing w:before="0" w:after="0" w:line="240" w:lineRule="auto"/>
        <w:contextualSpacing/>
        <w:rPr>
          <w:rFonts w:ascii="Tahoma" w:hAnsi="Tahoma" w:cs="Tahoma"/>
          <w:iCs/>
          <w:sz w:val="22"/>
          <w:szCs w:val="22"/>
          <w:lang w:eastAsia="en-US"/>
        </w:rPr>
      </w:pPr>
    </w:p>
    <w:p w:rsidR="007D6F1E" w:rsidRPr="00A402E8" w:rsidRDefault="00767BC1"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ato da assinatura do contrato a licitante vencedora deverá comprovar possuir no seu quadro permanente responsável técnico</w:t>
      </w:r>
      <w:r w:rsidR="00E22A63" w:rsidRPr="00A402E8">
        <w:rPr>
          <w:rStyle w:val="TXTOGERAL"/>
          <w:rFonts w:ascii="Tahoma" w:hAnsi="Tahoma" w:cs="Tahoma"/>
          <w:sz w:val="22"/>
          <w:szCs w:val="22"/>
        </w:rPr>
        <w:t xml:space="preserve"> habilitado conforme itens 12.2.2.1 e 12.2.2.2</w:t>
      </w:r>
      <w:r w:rsidRPr="00A402E8">
        <w:rPr>
          <w:rStyle w:val="TXTOGERAL"/>
          <w:rFonts w:ascii="Tahoma" w:hAnsi="Tahoma" w:cs="Tahoma"/>
          <w:sz w:val="22"/>
          <w:szCs w:val="22"/>
        </w:rPr>
        <w:t xml:space="preserve">, entendendo-se </w:t>
      </w:r>
      <w:r w:rsidRPr="00A402E8">
        <w:rPr>
          <w:rStyle w:val="TXTOGERAL"/>
          <w:rFonts w:ascii="Tahoma" w:hAnsi="Tahoma" w:cs="Tahoma"/>
          <w:sz w:val="22"/>
          <w:szCs w:val="22"/>
        </w:rPr>
        <w:lastRenderedPageBreak/>
        <w:t xml:space="preserve">como do quadro permanente, para fins deste Edital, o sócio que comprove seu vínculo por intermédio de contrato social, o administrador ou o diretor; o empregado devidamente registrado em Carteira de Trabalho e Previdência Social; o prestador de serviços com contrato escrito firmado com o licitante. O profissional deverá ser o habilitado informado em ata da CPL-RDC. Ocorrendo alteração do profissional, deverá ser </w:t>
      </w:r>
      <w:proofErr w:type="gramStart"/>
      <w:r w:rsidRPr="00A402E8">
        <w:rPr>
          <w:rStyle w:val="TXTOGERAL"/>
          <w:rFonts w:ascii="Tahoma" w:hAnsi="Tahoma" w:cs="Tahoma"/>
          <w:sz w:val="22"/>
          <w:szCs w:val="22"/>
        </w:rPr>
        <w:t>apresentado nova comprovação de aptidão, nos mesmos moldes do item 12.2.2</w:t>
      </w:r>
      <w:proofErr w:type="gramEnd"/>
      <w:r w:rsidRPr="00A402E8">
        <w:rPr>
          <w:rStyle w:val="TXTOGERAL"/>
          <w:rFonts w:ascii="Tahoma" w:hAnsi="Tahoma" w:cs="Tahoma"/>
          <w:sz w:val="22"/>
          <w:szCs w:val="22"/>
        </w:rPr>
        <w:t xml:space="preserve"> para a aprovação pela CPL-RDC;</w:t>
      </w:r>
    </w:p>
    <w:p w:rsidR="006301BA" w:rsidRPr="006301BA" w:rsidRDefault="006301BA" w:rsidP="006301BA">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6301BA">
        <w:rPr>
          <w:rStyle w:val="TXTOGERAL"/>
          <w:rFonts w:ascii="Tahoma" w:hAnsi="Tahoma" w:cs="Tahoma"/>
          <w:color w:val="auto"/>
          <w:sz w:val="22"/>
          <w:szCs w:val="22"/>
        </w:rPr>
        <w:t xml:space="preserve">Comprovação de capacidade-técnica operacional, da licitante, por meio de Atestados de Capacidade Técnica, fornecido por pessoa jurídica de direito público ou privado, com a identificação da empresa ou órgão público, comprovando ter desempenhado atividades compatíveis com o objeto da presente licitação, conforme quadro abaixo. Não serão aceitos Atestados de Capacidade Técnica de reformas. Não serão aceitos Atestados de Capacidade </w:t>
      </w:r>
      <w:proofErr w:type="gramStart"/>
      <w:r w:rsidRPr="006301BA">
        <w:rPr>
          <w:rStyle w:val="TXTOGERAL"/>
          <w:rFonts w:ascii="Tahoma" w:hAnsi="Tahoma" w:cs="Tahoma"/>
          <w:color w:val="auto"/>
          <w:sz w:val="22"/>
          <w:szCs w:val="22"/>
        </w:rPr>
        <w:t>Técnica emitidos pela própria licitante</w:t>
      </w:r>
      <w:proofErr w:type="gramEnd"/>
      <w:r w:rsidRPr="006301BA">
        <w:rPr>
          <w:rStyle w:val="TXTOGERAL"/>
          <w:rFonts w:ascii="Tahoma" w:hAnsi="Tahoma" w:cs="Tahoma"/>
          <w:color w:val="auto"/>
          <w:sz w:val="22"/>
          <w:szCs w:val="22"/>
        </w:rPr>
        <w:t>. Neste quadro só constam os serviços relevantes, a saber:</w:t>
      </w:r>
    </w:p>
    <w:p w:rsidR="0033556A" w:rsidRPr="00A402E8" w:rsidRDefault="0033556A" w:rsidP="006D0FFE">
      <w:pPr>
        <w:pStyle w:val="NIVEL02"/>
        <w:widowControl/>
        <w:numPr>
          <w:ilvl w:val="0"/>
          <w:numId w:val="0"/>
        </w:numPr>
        <w:spacing w:before="0" w:after="0" w:line="276" w:lineRule="auto"/>
        <w:ind w:left="1418"/>
        <w:contextualSpacing/>
        <w:rPr>
          <w:rStyle w:val="TXTOGERAL"/>
          <w:rFonts w:ascii="Tahoma" w:hAnsi="Tahoma" w:cs="Tahoma"/>
          <w:sz w:val="22"/>
          <w:szCs w:val="22"/>
        </w:rPr>
      </w:pPr>
    </w:p>
    <w:tbl>
      <w:tblPr>
        <w:tblW w:w="7087" w:type="dxa"/>
        <w:tblInd w:w="1488" w:type="dxa"/>
        <w:tblLayout w:type="fixed"/>
        <w:tblCellMar>
          <w:left w:w="70" w:type="dxa"/>
          <w:right w:w="70" w:type="dxa"/>
        </w:tblCellMar>
        <w:tblLook w:val="04A0" w:firstRow="1" w:lastRow="0" w:firstColumn="1" w:lastColumn="0" w:noHBand="0" w:noVBand="1"/>
      </w:tblPr>
      <w:tblGrid>
        <w:gridCol w:w="709"/>
        <w:gridCol w:w="6378"/>
      </w:tblGrid>
      <w:tr w:rsidR="006D0FFE" w:rsidRPr="00A402E8" w:rsidTr="002F0447">
        <w:trPr>
          <w:trHeight w:val="370"/>
        </w:trPr>
        <w:tc>
          <w:tcPr>
            <w:tcW w:w="7087" w:type="dxa"/>
            <w:gridSpan w:val="2"/>
            <w:tcBorders>
              <w:top w:val="single" w:sz="6" w:space="0" w:color="auto"/>
              <w:left w:val="single" w:sz="6" w:space="0" w:color="auto"/>
              <w:bottom w:val="single" w:sz="6" w:space="0" w:color="auto"/>
              <w:right w:val="single" w:sz="6" w:space="0" w:color="auto"/>
            </w:tcBorders>
            <w:shd w:val="solid" w:color="C0C0C0" w:fill="auto"/>
          </w:tcPr>
          <w:p w:rsidR="006D0FFE" w:rsidRPr="006B3543" w:rsidRDefault="006D0FFE" w:rsidP="00B2001C">
            <w:pPr>
              <w:autoSpaceDE w:val="0"/>
              <w:autoSpaceDN w:val="0"/>
              <w:adjustRightInd w:val="0"/>
              <w:spacing w:after="0" w:line="240" w:lineRule="auto"/>
              <w:jc w:val="center"/>
              <w:rPr>
                <w:rFonts w:ascii="Tahoma" w:hAnsi="Tahoma" w:cs="Tahoma"/>
                <w:b/>
                <w:sz w:val="20"/>
                <w:szCs w:val="20"/>
              </w:rPr>
            </w:pPr>
            <w:r w:rsidRPr="006B3543">
              <w:rPr>
                <w:rFonts w:ascii="Tahoma" w:hAnsi="Tahoma" w:cs="Tahoma"/>
                <w:b/>
                <w:sz w:val="20"/>
                <w:szCs w:val="20"/>
              </w:rPr>
              <w:t>COMPROVAÇÃO DE APTIDÃO PARA EXECUÇÃO DO OBJETO</w:t>
            </w:r>
          </w:p>
        </w:tc>
      </w:tr>
      <w:tr w:rsidR="002F0447" w:rsidRPr="00A402E8" w:rsidTr="002F0447">
        <w:trPr>
          <w:trHeight w:val="290"/>
        </w:trPr>
        <w:tc>
          <w:tcPr>
            <w:tcW w:w="709" w:type="dxa"/>
            <w:tcBorders>
              <w:top w:val="single" w:sz="6" w:space="0" w:color="auto"/>
              <w:left w:val="single" w:sz="6" w:space="0" w:color="auto"/>
              <w:bottom w:val="single" w:sz="6" w:space="0" w:color="auto"/>
              <w:right w:val="single" w:sz="6" w:space="0" w:color="auto"/>
            </w:tcBorders>
            <w:shd w:val="solid" w:color="C0C0C0" w:fill="auto"/>
            <w:vAlign w:val="center"/>
            <w:hideMark/>
          </w:tcPr>
          <w:p w:rsidR="002F0447" w:rsidRPr="006B3543" w:rsidRDefault="002F0447" w:rsidP="00BB0034">
            <w:pPr>
              <w:autoSpaceDE w:val="0"/>
              <w:autoSpaceDN w:val="0"/>
              <w:adjustRightInd w:val="0"/>
              <w:spacing w:after="0" w:line="240" w:lineRule="auto"/>
              <w:jc w:val="center"/>
              <w:rPr>
                <w:rFonts w:ascii="Tahoma" w:hAnsi="Tahoma" w:cs="Tahoma"/>
                <w:b/>
                <w:bCs/>
                <w:color w:val="000000"/>
                <w:sz w:val="20"/>
                <w:szCs w:val="20"/>
              </w:rPr>
            </w:pPr>
            <w:r w:rsidRPr="006B3543">
              <w:rPr>
                <w:rFonts w:ascii="Tahoma" w:hAnsi="Tahoma" w:cs="Tahoma"/>
                <w:b/>
                <w:bCs/>
                <w:color w:val="000000"/>
                <w:sz w:val="20"/>
                <w:szCs w:val="20"/>
              </w:rPr>
              <w:t>ITEM</w:t>
            </w:r>
          </w:p>
        </w:tc>
        <w:tc>
          <w:tcPr>
            <w:tcW w:w="6378" w:type="dxa"/>
            <w:tcBorders>
              <w:top w:val="single" w:sz="6" w:space="0" w:color="auto"/>
              <w:left w:val="single" w:sz="6" w:space="0" w:color="auto"/>
              <w:bottom w:val="single" w:sz="6" w:space="0" w:color="auto"/>
              <w:right w:val="single" w:sz="6" w:space="0" w:color="auto"/>
            </w:tcBorders>
            <w:shd w:val="solid" w:color="C0C0C0" w:fill="auto"/>
            <w:vAlign w:val="center"/>
            <w:hideMark/>
          </w:tcPr>
          <w:p w:rsidR="002F0447" w:rsidRPr="006B3543" w:rsidRDefault="002F0447" w:rsidP="00BB0034">
            <w:pPr>
              <w:autoSpaceDE w:val="0"/>
              <w:autoSpaceDN w:val="0"/>
              <w:adjustRightInd w:val="0"/>
              <w:spacing w:after="0" w:line="240" w:lineRule="auto"/>
              <w:jc w:val="center"/>
              <w:rPr>
                <w:rFonts w:ascii="Tahoma" w:hAnsi="Tahoma" w:cs="Tahoma"/>
                <w:b/>
                <w:bCs/>
                <w:color w:val="000000"/>
                <w:sz w:val="20"/>
                <w:szCs w:val="20"/>
              </w:rPr>
            </w:pPr>
            <w:r w:rsidRPr="006B3543">
              <w:rPr>
                <w:rFonts w:ascii="Tahoma" w:hAnsi="Tahoma" w:cs="Tahoma"/>
                <w:b/>
                <w:sz w:val="20"/>
                <w:szCs w:val="20"/>
              </w:rPr>
              <w:t>DESCRIÇÃO</w:t>
            </w:r>
          </w:p>
        </w:tc>
      </w:tr>
      <w:tr w:rsidR="002F0447" w:rsidRPr="00A402E8" w:rsidTr="002F0447">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2F0447" w:rsidRPr="002F0447" w:rsidRDefault="002F0447" w:rsidP="00B2001C">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01</w:t>
            </w:r>
          </w:p>
        </w:tc>
        <w:tc>
          <w:tcPr>
            <w:tcW w:w="6378" w:type="dxa"/>
            <w:tcBorders>
              <w:top w:val="single" w:sz="6" w:space="0" w:color="000000"/>
              <w:left w:val="single" w:sz="6" w:space="0" w:color="000000"/>
              <w:bottom w:val="single" w:sz="6" w:space="0" w:color="000000"/>
              <w:right w:val="single" w:sz="6" w:space="0" w:color="000000"/>
            </w:tcBorders>
            <w:vAlign w:val="center"/>
          </w:tcPr>
          <w:p w:rsidR="002F0447" w:rsidRPr="002F0447" w:rsidRDefault="002F0447" w:rsidP="00BB0034">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ESTRUTURA METÁLICA</w:t>
            </w:r>
          </w:p>
        </w:tc>
      </w:tr>
      <w:tr w:rsidR="002F0447" w:rsidRPr="00A402E8" w:rsidTr="002F0447">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2F0447" w:rsidRPr="002F0447" w:rsidRDefault="002F0447" w:rsidP="00B2001C">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02</w:t>
            </w:r>
          </w:p>
        </w:tc>
        <w:tc>
          <w:tcPr>
            <w:tcW w:w="6378" w:type="dxa"/>
            <w:tcBorders>
              <w:top w:val="single" w:sz="6" w:space="0" w:color="000000"/>
              <w:left w:val="single" w:sz="6" w:space="0" w:color="000000"/>
              <w:bottom w:val="single" w:sz="6" w:space="0" w:color="000000"/>
              <w:right w:val="single" w:sz="6" w:space="0" w:color="000000"/>
            </w:tcBorders>
            <w:vAlign w:val="center"/>
          </w:tcPr>
          <w:p w:rsidR="002F0447" w:rsidRPr="002F0447" w:rsidRDefault="002F0447" w:rsidP="00BB0034">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INSTALAÇÕES ELÉTRICAS</w:t>
            </w:r>
          </w:p>
        </w:tc>
      </w:tr>
      <w:tr w:rsidR="002F0447" w:rsidRPr="00A402E8" w:rsidTr="002F0447">
        <w:trPr>
          <w:trHeight w:val="20"/>
        </w:trPr>
        <w:tc>
          <w:tcPr>
            <w:tcW w:w="709" w:type="dxa"/>
            <w:tcBorders>
              <w:top w:val="single" w:sz="6" w:space="0" w:color="auto"/>
              <w:left w:val="single" w:sz="6" w:space="0" w:color="auto"/>
              <w:bottom w:val="single" w:sz="6" w:space="0" w:color="auto"/>
              <w:right w:val="nil"/>
            </w:tcBorders>
            <w:vAlign w:val="center"/>
          </w:tcPr>
          <w:p w:rsidR="002F0447" w:rsidRPr="002F0447" w:rsidRDefault="002F0447" w:rsidP="00B2001C">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03</w:t>
            </w:r>
          </w:p>
        </w:tc>
        <w:tc>
          <w:tcPr>
            <w:tcW w:w="6378" w:type="dxa"/>
            <w:tcBorders>
              <w:top w:val="single" w:sz="6" w:space="0" w:color="auto"/>
              <w:left w:val="single" w:sz="6" w:space="0" w:color="auto"/>
              <w:bottom w:val="single" w:sz="6" w:space="0" w:color="auto"/>
              <w:right w:val="single" w:sz="6" w:space="0" w:color="auto"/>
            </w:tcBorders>
            <w:vAlign w:val="center"/>
          </w:tcPr>
          <w:p w:rsidR="002F0447" w:rsidRPr="002F0447" w:rsidRDefault="002F0447" w:rsidP="00BB0034">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INSTALAÇÕES TELEFONICAS E CABEAMENTO ESTRUTURADO</w:t>
            </w:r>
          </w:p>
        </w:tc>
      </w:tr>
      <w:tr w:rsidR="002F0447" w:rsidRPr="00A402E8" w:rsidTr="002F0447">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2F0447" w:rsidRPr="002F0447" w:rsidRDefault="002F0447" w:rsidP="00B2001C">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04</w:t>
            </w:r>
          </w:p>
        </w:tc>
        <w:tc>
          <w:tcPr>
            <w:tcW w:w="6378" w:type="dxa"/>
            <w:tcBorders>
              <w:top w:val="single" w:sz="6" w:space="0" w:color="auto"/>
              <w:left w:val="single" w:sz="6" w:space="0" w:color="auto"/>
              <w:bottom w:val="single" w:sz="6" w:space="0" w:color="auto"/>
              <w:right w:val="single" w:sz="6" w:space="0" w:color="auto"/>
            </w:tcBorders>
            <w:vAlign w:val="center"/>
          </w:tcPr>
          <w:p w:rsidR="002F0447" w:rsidRPr="002F0447" w:rsidRDefault="002F0447" w:rsidP="00BB0034">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INSTALAÇÕES HIDRO-SANITÁRIAS</w:t>
            </w:r>
          </w:p>
        </w:tc>
      </w:tr>
      <w:tr w:rsidR="002F0447" w:rsidRPr="00A402E8" w:rsidTr="002F0447">
        <w:trPr>
          <w:trHeight w:val="20"/>
        </w:trPr>
        <w:tc>
          <w:tcPr>
            <w:tcW w:w="709" w:type="dxa"/>
            <w:tcBorders>
              <w:top w:val="single" w:sz="6" w:space="0" w:color="auto"/>
              <w:left w:val="single" w:sz="6" w:space="0" w:color="auto"/>
              <w:bottom w:val="single" w:sz="6" w:space="0" w:color="auto"/>
              <w:right w:val="single" w:sz="6" w:space="0" w:color="auto"/>
            </w:tcBorders>
            <w:shd w:val="solid" w:color="FFFFFF" w:fill="auto"/>
            <w:vAlign w:val="center"/>
          </w:tcPr>
          <w:p w:rsidR="002F0447" w:rsidRPr="002F0447" w:rsidRDefault="002F0447" w:rsidP="00B2001C">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05</w:t>
            </w:r>
          </w:p>
        </w:tc>
        <w:tc>
          <w:tcPr>
            <w:tcW w:w="6378" w:type="dxa"/>
            <w:tcBorders>
              <w:top w:val="single" w:sz="6" w:space="0" w:color="auto"/>
              <w:left w:val="single" w:sz="6" w:space="0" w:color="auto"/>
              <w:bottom w:val="single" w:sz="6" w:space="0" w:color="auto"/>
              <w:right w:val="single" w:sz="6" w:space="0" w:color="auto"/>
            </w:tcBorders>
            <w:shd w:val="solid" w:color="FFFFFF" w:fill="auto"/>
            <w:vAlign w:val="center"/>
          </w:tcPr>
          <w:p w:rsidR="002F0447" w:rsidRPr="002F0447" w:rsidRDefault="002F0447" w:rsidP="00BB0034">
            <w:pPr>
              <w:autoSpaceDE w:val="0"/>
              <w:autoSpaceDN w:val="0"/>
              <w:adjustRightInd w:val="0"/>
              <w:spacing w:after="0" w:line="240" w:lineRule="auto"/>
              <w:jc w:val="center"/>
              <w:rPr>
                <w:rFonts w:ascii="Tahoma" w:hAnsi="Tahoma" w:cs="Tahoma"/>
                <w:color w:val="000000"/>
                <w:sz w:val="20"/>
                <w:szCs w:val="20"/>
              </w:rPr>
            </w:pPr>
            <w:r w:rsidRPr="002F0447">
              <w:rPr>
                <w:rFonts w:ascii="Tahoma" w:hAnsi="Tahoma" w:cs="Tahoma"/>
                <w:color w:val="000000"/>
                <w:sz w:val="20"/>
                <w:szCs w:val="20"/>
              </w:rPr>
              <w:t>PAVIMENTAÇAO EM PAVER INTERTRAVADO ESPESSURA 10 cm, REJUNTADO COM ARGAMASSA DE CIMENTO E AREIA TRAÇO 1:3 (CIMENTO E AREIA</w:t>
            </w:r>
            <w:proofErr w:type="gramStart"/>
            <w:r w:rsidRPr="002F0447">
              <w:rPr>
                <w:rFonts w:ascii="Tahoma" w:hAnsi="Tahoma" w:cs="Tahoma"/>
                <w:color w:val="000000"/>
                <w:sz w:val="20"/>
                <w:szCs w:val="20"/>
              </w:rPr>
              <w:t>)</w:t>
            </w:r>
            <w:proofErr w:type="gramEnd"/>
          </w:p>
        </w:tc>
      </w:tr>
    </w:tbl>
    <w:p w:rsidR="006D0FFE" w:rsidRPr="00A402E8" w:rsidRDefault="006D0FFE" w:rsidP="006D0FFE">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767BC1" w:rsidRPr="00A402E8" w:rsidRDefault="00F91B7F"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duas ou mais licitantes apresentarem atestados de um mesmo profissional como responsável técnico, como comprovação de qualificação técnica, ambas serão inabilitadas, não cabendo qualquer alegação ou recurso;</w:t>
      </w:r>
    </w:p>
    <w:p w:rsidR="006B0FC1" w:rsidRPr="00A402E8" w:rsidRDefault="00AD3159"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facilitar a avaliação da capacidade técnica dos responsáveis indicados para atendimento do item 12.2.2</w:t>
      </w:r>
      <w:r w:rsidR="003A61D1" w:rsidRPr="00A402E8">
        <w:rPr>
          <w:rStyle w:val="TXTOGERAL"/>
          <w:rFonts w:ascii="Tahoma" w:hAnsi="Tahoma" w:cs="Tahoma"/>
          <w:sz w:val="22"/>
          <w:szCs w:val="22"/>
        </w:rPr>
        <w:t xml:space="preserve"> d</w:t>
      </w:r>
      <w:r w:rsidRPr="00A402E8">
        <w:rPr>
          <w:rStyle w:val="TXTOGERAL"/>
          <w:rFonts w:ascii="Tahoma" w:hAnsi="Tahoma" w:cs="Tahoma"/>
          <w:sz w:val="22"/>
          <w:szCs w:val="22"/>
        </w:rPr>
        <w:t>everá ser apresentado, preferencialmente, declaração indicando o nome dos r</w:t>
      </w:r>
      <w:r w:rsidR="00937948" w:rsidRPr="00A402E8">
        <w:rPr>
          <w:rStyle w:val="TXTOGERAL"/>
          <w:rFonts w:ascii="Tahoma" w:hAnsi="Tahoma" w:cs="Tahoma"/>
          <w:sz w:val="22"/>
          <w:szCs w:val="22"/>
        </w:rPr>
        <w:t>eferidos responsáveis, conforme ANEXO IV – MODELO DE DECLARAÇÃO DOS PROFISSIONAIS RESPONSÁVEIS.</w:t>
      </w:r>
    </w:p>
    <w:p w:rsidR="00A671F8" w:rsidRPr="00A402E8" w:rsidRDefault="00A671F8" w:rsidP="00A671F8">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767BC1" w:rsidRPr="00A402E8" w:rsidRDefault="00D35512" w:rsidP="00DD4029">
      <w:pPr>
        <w:pStyle w:val="NIVEL02"/>
        <w:widowControl/>
        <w:numPr>
          <w:ilvl w:val="2"/>
          <w:numId w:val="2"/>
        </w:numPr>
        <w:spacing w:before="0" w:after="0" w:line="276" w:lineRule="auto"/>
        <w:contextualSpacing/>
        <w:rPr>
          <w:rFonts w:ascii="Tahoma" w:hAnsi="Tahoma" w:cs="Tahoma"/>
          <w:sz w:val="22"/>
          <w:szCs w:val="22"/>
        </w:rPr>
      </w:pPr>
      <w:r w:rsidRPr="00A402E8">
        <w:rPr>
          <w:rFonts w:ascii="Tahoma" w:hAnsi="Tahoma" w:cs="Tahoma"/>
          <w:sz w:val="22"/>
          <w:szCs w:val="22"/>
        </w:rPr>
        <w:t xml:space="preserve"> Relativo à Qualificação Econômico-Financeira:</w:t>
      </w:r>
    </w:p>
    <w:p w:rsidR="00D35512" w:rsidRPr="00A402E8" w:rsidRDefault="00D35512"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Deverá ser apresentado pela licitante o Balanço patrimonial e demonstrações contábeis do último exercício social, já exigíveis e formalizados na forma da lei, que comprovem a boa situação financeira da empresa, vedada a sua substituição por balancetes ou balanços provisórios, podendo ser atualizados por índices oficiais quando encerrados há </w:t>
      </w:r>
      <w:r w:rsidRPr="00DE0D5B">
        <w:rPr>
          <w:rStyle w:val="TXTOGERAL"/>
          <w:rFonts w:ascii="Tahoma" w:hAnsi="Tahoma" w:cs="Tahoma"/>
          <w:sz w:val="22"/>
          <w:szCs w:val="22"/>
        </w:rPr>
        <w:t xml:space="preserve">mais de </w:t>
      </w:r>
      <w:r w:rsidR="004E1BF6" w:rsidRPr="00DE0D5B">
        <w:rPr>
          <w:rStyle w:val="TXTOGERAL"/>
          <w:rFonts w:ascii="Tahoma" w:hAnsi="Tahoma" w:cs="Tahoma"/>
          <w:sz w:val="22"/>
          <w:szCs w:val="22"/>
        </w:rPr>
        <w:t>0</w:t>
      </w:r>
      <w:r w:rsidRPr="00DE0D5B">
        <w:rPr>
          <w:rStyle w:val="TXTOGERAL"/>
          <w:rFonts w:ascii="Tahoma" w:hAnsi="Tahoma" w:cs="Tahoma"/>
          <w:sz w:val="22"/>
          <w:szCs w:val="22"/>
        </w:rPr>
        <w:t>3 (três) meses da data de apresentação das propostas, para todas as empresas, incluindo-se as que possuem</w:t>
      </w:r>
      <w:r w:rsidRPr="00A402E8">
        <w:rPr>
          <w:rStyle w:val="TXTOGERAL"/>
          <w:rFonts w:ascii="Tahoma" w:hAnsi="Tahoma" w:cs="Tahoma"/>
          <w:sz w:val="22"/>
          <w:szCs w:val="22"/>
        </w:rPr>
        <w:t xml:space="preserve"> SICAF </w:t>
      </w:r>
      <w:r w:rsidRPr="00A402E8">
        <w:rPr>
          <w:rStyle w:val="TXTOGERAL"/>
          <w:rFonts w:ascii="Tahoma" w:hAnsi="Tahoma" w:cs="Tahoma"/>
          <w:sz w:val="22"/>
          <w:szCs w:val="22"/>
        </w:rPr>
        <w:lastRenderedPageBreak/>
        <w:t>com índices acima de 1,00 a fim de se verificar a relação de compromissos assumidos, para tanto, serão considerados aceitos como na forma da lei o balanço patrimonial e demonstrações contábeis assim apresentados:</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Sociedades regidas pela Lei nº 6.404/76 (sociedade anônima): registrados e arquivados na Junta Comercial da sede ou domicílio da licitante; e publicados em Diário Oficial; e publicados em jornal de grande circulação; ou por fotocópia registrada ou autenticada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Sociedades por cota de responsabilidade limitada (LTDA): Por fotocópia do livro Diário, inclusive com os Termos de Abertura e de Encerramento, devidamente autenticado na Junta Comercial da sede ou domicílio da licitante ou em outro órgão equivalente, ou por fotocópia do Balanço e das Demonstrações Contábeis devidamente registrados ou autenticados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Sociedades sujeitas ao regime estabelecido na Lei nº 9.317, de 05 de dezembro de 1996 – Lei das Microempresas e das Empresas de Pequeno Porte “SIMPLES”: Por fotocópia do livro Diário, inclusive com os Termos de Abertura e de Encerramento, devidamente autenticado na Junta Comercial da sede ou domicílio da licitante ou em outro órgão equivalente, ou por fotocópia do Balanço e das Demonstrações Contábeis devidamente registrados ou autenticados na Junta Comercial da sede ou domicílio da licitante;</w:t>
      </w:r>
    </w:p>
    <w:p w:rsidR="00D35512" w:rsidRPr="00A402E8" w:rsidRDefault="00D35512" w:rsidP="00DD4029">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Sociedade criada no exercício em curso: por fotocópia do Balanço de Abertura, devidamente registrado ou autenticado na Junta Comercial da sede ou domicílio da licitante.</w:t>
      </w:r>
    </w:p>
    <w:p w:rsidR="00D35512" w:rsidRPr="00A402E8" w:rsidRDefault="00D35512"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balanço patrimonial e as demonstrações contábeis deverão estar </w:t>
      </w:r>
      <w:proofErr w:type="gramStart"/>
      <w:r w:rsidRPr="00A402E8">
        <w:rPr>
          <w:rStyle w:val="TXTOGERAL"/>
          <w:rFonts w:ascii="Tahoma" w:hAnsi="Tahoma" w:cs="Tahoma"/>
          <w:sz w:val="22"/>
          <w:szCs w:val="22"/>
        </w:rPr>
        <w:t>assinadas</w:t>
      </w:r>
      <w:proofErr w:type="gramEnd"/>
      <w:r w:rsidRPr="00A402E8">
        <w:rPr>
          <w:rStyle w:val="TXTOGERAL"/>
          <w:rFonts w:ascii="Tahoma" w:hAnsi="Tahoma" w:cs="Tahoma"/>
          <w:sz w:val="22"/>
          <w:szCs w:val="22"/>
        </w:rPr>
        <w:t xml:space="preserve"> por Contador ou por outro profissional equivalente, devidamente registrado no Conselho Regional de Contabilidade.</w:t>
      </w:r>
    </w:p>
    <w:p w:rsidR="00D35512" w:rsidRPr="006B3543" w:rsidRDefault="00D35512" w:rsidP="00DD3B7D">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boa situação financeira do licitante será avaliada pelos Índices de Liquidez Geral (LG), Solvência Geral (SG) e Liquidez Corrente (LC), maiores ou iguais a </w:t>
      </w:r>
      <w:proofErr w:type="gramStart"/>
      <w:r w:rsidRPr="00A402E8">
        <w:rPr>
          <w:rStyle w:val="TXTOGERAL"/>
          <w:rFonts w:ascii="Tahoma" w:hAnsi="Tahoma" w:cs="Tahoma"/>
          <w:sz w:val="22"/>
          <w:szCs w:val="22"/>
        </w:rPr>
        <w:t>1</w:t>
      </w:r>
      <w:proofErr w:type="gramEnd"/>
      <w:r w:rsidRPr="00A402E8">
        <w:rPr>
          <w:rStyle w:val="TXTOGERAL"/>
          <w:rFonts w:ascii="Tahoma" w:hAnsi="Tahoma" w:cs="Tahoma"/>
          <w:sz w:val="22"/>
          <w:szCs w:val="22"/>
        </w:rPr>
        <w:t xml:space="preserve"> (um), resultantes da aplicação das fórmulas abaixo, com os valores extraídos de seu balanço patrimonial e apurados mediante consulta on-line, no SICAF:</w:t>
      </w:r>
    </w:p>
    <w:p w:rsidR="006B3543" w:rsidRPr="00A402E8" w:rsidRDefault="006B3543" w:rsidP="006B3543">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LG=</m:t>
        </m:r>
        <m:f>
          <m:fPr>
            <m:ctrlPr>
              <w:rPr>
                <w:rFonts w:ascii="Cambria Math" w:hAnsi="Cambria Math" w:cs="Tahoma"/>
                <w:sz w:val="22"/>
                <w:szCs w:val="22"/>
              </w:rPr>
            </m:ctrlPr>
          </m:fPr>
          <m:num>
            <m:r>
              <w:rPr>
                <w:rFonts w:ascii="Cambria Math" w:hAnsi="Cambria Math" w:cs="Tahoma"/>
                <w:sz w:val="22"/>
                <w:szCs w:val="22"/>
              </w:rPr>
              <m:t>Ativocirculante+Realizávelalongoprazo</m:t>
            </m:r>
          </m:num>
          <m:den>
            <m:r>
              <w:rPr>
                <w:rFonts w:ascii="Cambria Math" w:hAnsi="Cambria Math" w:cs="Tahoma"/>
                <w:sz w:val="22"/>
                <w:szCs w:val="22"/>
              </w:rPr>
              <m:t>Passivocirculante+Exigívelalongoprazo</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SG=</m:t>
        </m:r>
        <m:f>
          <m:fPr>
            <m:ctrlPr>
              <w:rPr>
                <w:rFonts w:ascii="Cambria Math" w:hAnsi="Cambria Math" w:cs="Tahoma"/>
                <w:sz w:val="22"/>
                <w:szCs w:val="22"/>
              </w:rPr>
            </m:ctrlPr>
          </m:fPr>
          <m:num>
            <m:r>
              <w:rPr>
                <w:rFonts w:ascii="Cambria Math" w:hAnsi="Cambria Math" w:cs="Tahoma"/>
                <w:sz w:val="22"/>
                <w:szCs w:val="22"/>
              </w:rPr>
              <m:t>Ativototal</m:t>
            </m:r>
          </m:num>
          <m:den>
            <m:r>
              <w:rPr>
                <w:rFonts w:ascii="Cambria Math" w:hAnsi="Cambria Math" w:cs="Tahoma"/>
                <w:sz w:val="22"/>
                <w:szCs w:val="22"/>
              </w:rPr>
              <m:t>Passivocirculante+Exigívelalongoprazo</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w:p>
    <w:p w:rsidR="00D35512" w:rsidRPr="00A402E8" w:rsidRDefault="00D35512" w:rsidP="00DD4029">
      <w:pPr>
        <w:pStyle w:val="NIVEL02"/>
        <w:widowControl/>
        <w:numPr>
          <w:ilvl w:val="0"/>
          <w:numId w:val="0"/>
        </w:numPr>
        <w:spacing w:before="0" w:after="0" w:line="276" w:lineRule="auto"/>
        <w:ind w:left="1418"/>
        <w:contextualSpacing/>
        <w:rPr>
          <w:rFonts w:ascii="Tahoma" w:hAnsi="Tahoma" w:cs="Tahoma"/>
          <w:sz w:val="22"/>
          <w:szCs w:val="22"/>
        </w:rPr>
      </w:pPr>
      <m:oMath>
        <m:r>
          <w:rPr>
            <w:rFonts w:ascii="Cambria Math" w:hAnsi="Cambria Math" w:cs="Tahoma"/>
            <w:sz w:val="22"/>
            <w:szCs w:val="22"/>
          </w:rPr>
          <m:t>LC=</m:t>
        </m:r>
        <m:f>
          <m:fPr>
            <m:ctrlPr>
              <w:rPr>
                <w:rFonts w:ascii="Cambria Math" w:hAnsi="Cambria Math" w:cs="Tahoma"/>
                <w:sz w:val="22"/>
                <w:szCs w:val="22"/>
              </w:rPr>
            </m:ctrlPr>
          </m:fPr>
          <m:num>
            <m:r>
              <w:rPr>
                <w:rFonts w:ascii="Cambria Math" w:hAnsi="Cambria Math" w:cs="Tahoma"/>
                <w:sz w:val="22"/>
                <w:szCs w:val="22"/>
              </w:rPr>
              <m:t>Ativocirculante</m:t>
            </m:r>
          </m:num>
          <m:den>
            <m:r>
              <w:rPr>
                <w:rFonts w:ascii="Cambria Math" w:hAnsi="Cambria Math" w:cs="Tahoma"/>
                <w:sz w:val="22"/>
                <w:szCs w:val="22"/>
              </w:rPr>
              <m:t>Passivocirculante</m:t>
            </m:r>
          </m:den>
        </m:f>
      </m:oMath>
      <w:r w:rsidRPr="00A402E8">
        <w:rPr>
          <w:rFonts w:ascii="Tahoma" w:hAnsi="Tahoma" w:cs="Tahoma"/>
          <w:sz w:val="22"/>
          <w:szCs w:val="22"/>
        </w:rPr>
        <w:t xml:space="preserve"> </w:t>
      </w:r>
    </w:p>
    <w:p w:rsidR="00D35512" w:rsidRPr="00A402E8" w:rsidRDefault="00D35512" w:rsidP="00DD4029">
      <w:pPr>
        <w:pStyle w:val="NIVEL02"/>
        <w:widowControl/>
        <w:numPr>
          <w:ilvl w:val="0"/>
          <w:numId w:val="0"/>
        </w:numPr>
        <w:spacing w:before="0" w:after="0" w:line="276" w:lineRule="auto"/>
        <w:ind w:left="1418"/>
        <w:contextualSpacing/>
        <w:rPr>
          <w:rStyle w:val="TXTOGERAL"/>
          <w:rFonts w:ascii="Tahoma" w:eastAsia="Times New Roman" w:hAnsi="Tahoma" w:cs="Tahoma"/>
          <w:color w:val="auto"/>
          <w:sz w:val="22"/>
          <w:szCs w:val="22"/>
        </w:rPr>
      </w:pPr>
    </w:p>
    <w:p w:rsidR="00D35512"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fórmulas deverão estar devidamente aplicadas em memorial de cálculos juntados ao balanço.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memorial não seja apresentado, a CPL-RDC reserva-se o direito de efetuar os cálculos.</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Se necessária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atualização do balanço e do patrimônio líquido, deverá ser apresentado junta aos documentos em apreço o memorial de cálculo correspondente.</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Para todas as licitantes: o licitante que apresentar índices econômicos inferiores a </w:t>
      </w:r>
      <w:proofErr w:type="gramStart"/>
      <w:r w:rsidRPr="00A402E8">
        <w:rPr>
          <w:rStyle w:val="TXTOGERAL"/>
          <w:rFonts w:ascii="Tahoma" w:hAnsi="Tahoma" w:cs="Tahoma"/>
          <w:sz w:val="22"/>
          <w:szCs w:val="22"/>
        </w:rPr>
        <w:t>1</w:t>
      </w:r>
      <w:proofErr w:type="gramEnd"/>
      <w:r w:rsidRPr="00A402E8">
        <w:rPr>
          <w:rStyle w:val="TXTOGERAL"/>
          <w:rFonts w:ascii="Tahoma" w:hAnsi="Tahoma" w:cs="Tahoma"/>
          <w:sz w:val="22"/>
          <w:szCs w:val="22"/>
        </w:rPr>
        <w:t xml:space="preserve"> (um) em qualquer dos índices de Liquidez Geral, Solvência Geral e Liquidez Corrente, deverá comprovar que possui patrimônio líquido equivalente a 10% (dez por cento) do valor total da contratação.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todas as licitantes: certidão negativa de falência ou recuperação judicial expedida pelo distribuidor da sede do licitante dentro do prazo de validade previsto na própria certidão, ou na omissão desta, expedida a menos de sessenta dias contados da data da sua apresentação.</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Apresentar relação de compromissos de obras/reformas assumidas, declarando que possui disponibilidade financeira para a realização do objeto deste Edital, nos termos do § 4°, do artigo 31, da Lei 8.666/93, na forma do </w:t>
      </w:r>
      <w:r w:rsidR="00937948" w:rsidRPr="00A402E8">
        <w:rPr>
          <w:rStyle w:val="TXTOGERAL"/>
          <w:rFonts w:ascii="Tahoma" w:hAnsi="Tahoma" w:cs="Tahoma"/>
          <w:sz w:val="22"/>
          <w:szCs w:val="22"/>
        </w:rPr>
        <w:t xml:space="preserve">ANEXO IV – MODELO DE DECLARAÇÃO DE COMPROMISSO DE REALIZAÇÃO DE OBRAS </w:t>
      </w:r>
      <w:r w:rsidRPr="00A402E8">
        <w:rPr>
          <w:rStyle w:val="TXTOGERAL"/>
          <w:rFonts w:ascii="Tahoma" w:hAnsi="Tahoma" w:cs="Tahoma"/>
          <w:sz w:val="22"/>
          <w:szCs w:val="22"/>
        </w:rPr>
        <w:t>com o somatório (incluída a obra objeto deste Edital).</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a verificação da capacidade operativa ou absorção da disponibilidade financeira da licitante, será verificado a soma das obras a executar com o objeto deste RDC, o Patrimônio Líquido não poderá ser inferior a 10% desta soma.</w:t>
      </w:r>
    </w:p>
    <w:p w:rsidR="00DD3B7D" w:rsidRPr="00A402E8" w:rsidRDefault="00DD3B7D"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Considerações relativas às Declarações:</w:t>
      </w:r>
    </w:p>
    <w:p w:rsidR="00DD3B7D" w:rsidRPr="00A402E8" w:rsidRDefault="00DD3B7D"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que o licitante, por intermédio de representante legal, devidamente qualificado para esse fim, vistoriou os locais onde serão realizadas as obras e de que é detentora de todas as informações relativas à sua execução. Na declaração deverá informar o objeto da presente licitação e conter assinatura do servidor público do IF</w:t>
      </w:r>
      <w:r w:rsidR="0089521A" w:rsidRPr="00A402E8">
        <w:rPr>
          <w:rStyle w:val="TXTOGERAL"/>
          <w:rFonts w:ascii="Tahoma" w:hAnsi="Tahoma" w:cs="Tahoma"/>
          <w:sz w:val="22"/>
          <w:szCs w:val="22"/>
        </w:rPr>
        <w:t>G</w:t>
      </w:r>
      <w:r w:rsidRPr="00A402E8">
        <w:rPr>
          <w:rStyle w:val="TXTOGERAL"/>
          <w:rFonts w:ascii="Tahoma" w:hAnsi="Tahoma" w:cs="Tahoma"/>
          <w:sz w:val="22"/>
          <w:szCs w:val="22"/>
        </w:rPr>
        <w:t xml:space="preserve"> que acompanhou </w:t>
      </w:r>
      <w:r w:rsidR="00937948" w:rsidRPr="00A402E8">
        <w:rPr>
          <w:rStyle w:val="TXTOGERAL"/>
          <w:rFonts w:ascii="Tahoma" w:hAnsi="Tahoma" w:cs="Tahoma"/>
          <w:sz w:val="22"/>
          <w:szCs w:val="22"/>
        </w:rPr>
        <w:t>ANEXO II – DECLARAÇÃO DE VISITA OU NÃO VISITA AO LOCAL DA OBRA.</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visita deverá ser realizada conforme item</w:t>
      </w:r>
      <w:r w:rsidR="00937948" w:rsidRPr="00A402E8">
        <w:rPr>
          <w:rStyle w:val="TXTOGERAL"/>
          <w:rFonts w:ascii="Tahoma" w:hAnsi="Tahoma" w:cs="Tahoma"/>
          <w:sz w:val="22"/>
          <w:szCs w:val="22"/>
        </w:rPr>
        <w:t xml:space="preserve"> 13 </w:t>
      </w:r>
      <w:r w:rsidRPr="00A402E8">
        <w:rPr>
          <w:rStyle w:val="TXTOGERAL"/>
          <w:rFonts w:ascii="Tahoma" w:hAnsi="Tahoma" w:cs="Tahoma"/>
          <w:sz w:val="22"/>
          <w:szCs w:val="22"/>
        </w:rPr>
        <w:t>deste Edital;</w:t>
      </w:r>
    </w:p>
    <w:p w:rsidR="00DD3B7D" w:rsidRPr="00A402E8" w:rsidRDefault="00DD3B7D"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licitante que optar por não efetuar vistoria, deverá apresentar declaração de que não a efetuou e que concorda com todas as condições apresentadas no Edital e seus anexos, devendo informar o objeto e número da licitação </w:t>
      </w:r>
      <w:r w:rsidR="00937948" w:rsidRPr="00A402E8">
        <w:rPr>
          <w:rStyle w:val="TXTOGERAL"/>
          <w:rFonts w:ascii="Tahoma" w:hAnsi="Tahoma" w:cs="Tahoma"/>
          <w:sz w:val="22"/>
          <w:szCs w:val="22"/>
        </w:rPr>
        <w:t>ANEXO II – DECLARAÇÃO DE VISITA OU NÃO VISITA AO LOCAL DA OBRA;</w:t>
      </w:r>
    </w:p>
    <w:p w:rsidR="00DD3B7D" w:rsidRPr="00A402E8" w:rsidRDefault="0089521A"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Sob pena de </w:t>
      </w:r>
      <w:r w:rsidRPr="00A402E8">
        <w:rPr>
          <w:rStyle w:val="TXTOGERAL"/>
          <w:rFonts w:ascii="Tahoma" w:hAnsi="Tahoma" w:cs="Tahoma"/>
          <w:bCs/>
          <w:sz w:val="22"/>
          <w:szCs w:val="22"/>
        </w:rPr>
        <w:t>inabilitação</w:t>
      </w:r>
      <w:r w:rsidRPr="00A402E8">
        <w:rPr>
          <w:rStyle w:val="TXTOGERAL"/>
          <w:rFonts w:ascii="Tahoma" w:hAnsi="Tahoma" w:cs="Tahoma"/>
          <w:sz w:val="22"/>
          <w:szCs w:val="22"/>
        </w:rPr>
        <w:t xml:space="preserve">, no que </w:t>
      </w:r>
      <w:proofErr w:type="gramStart"/>
      <w:r w:rsidRPr="00A402E8">
        <w:rPr>
          <w:rStyle w:val="TXTOGERAL"/>
          <w:rFonts w:ascii="Tahoma" w:hAnsi="Tahoma" w:cs="Tahoma"/>
          <w:sz w:val="22"/>
          <w:szCs w:val="22"/>
        </w:rPr>
        <w:t>couber</w:t>
      </w:r>
      <w:proofErr w:type="gramEnd"/>
      <w:r w:rsidRPr="00A402E8">
        <w:rPr>
          <w:rStyle w:val="TXTOGERAL"/>
          <w:rFonts w:ascii="Tahoma" w:hAnsi="Tahoma" w:cs="Tahoma"/>
          <w:sz w:val="22"/>
          <w:szCs w:val="22"/>
        </w:rPr>
        <w:t>,</w:t>
      </w:r>
      <w:r w:rsidRPr="00A402E8">
        <w:rPr>
          <w:rStyle w:val="TXTOGERAL"/>
          <w:rFonts w:ascii="Tahoma" w:hAnsi="Tahoma" w:cs="Tahoma"/>
          <w:bCs/>
          <w:sz w:val="22"/>
          <w:szCs w:val="22"/>
        </w:rPr>
        <w:t xml:space="preserve"> todos os documentos apresentados para habilitação deverão estar:</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nome da licitante, e, preferencialmente, com número do CNPJ e endereço respectivo;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a licitante for a matriz, todos os documentos deverão estar em nome da matriz;</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a licitante for a filial, todos os documentos deverão estar em nome da filial;</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dispensados da filial aqueles documentos que, pela própria natureza, comprovadamente, forem emitidos somente em nome da matriz, quando estes deverão ser apresentados;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atestados de capacidade técnica poderão ser apresentados em nome e com CNPJ da matriz e/ou da(s) </w:t>
      </w:r>
      <w:proofErr w:type="gramStart"/>
      <w:r w:rsidRPr="00A402E8">
        <w:rPr>
          <w:rStyle w:val="TXTOGERAL"/>
          <w:rFonts w:ascii="Tahoma" w:hAnsi="Tahoma" w:cs="Tahoma"/>
          <w:sz w:val="22"/>
          <w:szCs w:val="22"/>
        </w:rPr>
        <w:t>filial(</w:t>
      </w:r>
      <w:proofErr w:type="gramEnd"/>
      <w:r w:rsidRPr="00A402E8">
        <w:rPr>
          <w:rStyle w:val="TXTOGERAL"/>
          <w:rFonts w:ascii="Tahoma" w:hAnsi="Tahoma" w:cs="Tahoma"/>
          <w:sz w:val="22"/>
          <w:szCs w:val="22"/>
        </w:rPr>
        <w:t>ais) da licitante;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documentos deverão estar datados dos últimos 60 (sessenta) dias até a data de abertura da sessão, quando não tiver prazo estabelecido pelo órgão/empresa competente </w:t>
      </w:r>
      <w:proofErr w:type="gramStart"/>
      <w:r w:rsidRPr="00A402E8">
        <w:rPr>
          <w:rStyle w:val="TXTOGERAL"/>
          <w:rFonts w:ascii="Tahoma" w:hAnsi="Tahoma" w:cs="Tahoma"/>
          <w:sz w:val="22"/>
          <w:szCs w:val="22"/>
        </w:rPr>
        <w:t>expedidor(</w:t>
      </w:r>
      <w:proofErr w:type="gramEnd"/>
      <w:r w:rsidRPr="00A402E8">
        <w:rPr>
          <w:rStyle w:val="TXTOGERAL"/>
          <w:rFonts w:ascii="Tahoma" w:hAnsi="Tahoma" w:cs="Tahoma"/>
          <w:sz w:val="22"/>
          <w:szCs w:val="22"/>
        </w:rPr>
        <w:t>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 enquadram no prazo de que trata o item anterior os documentos que, pela própria natureza, não apresentam prazo de validade, como por exemplo, os atestados de capacidade (responsabilidade) técnica;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documentos exigidos neste RDC poderão ser apresentados em original, por qualquer processo de cópia autenticada por Cartório competente ou por membro da CPL-RDC ou servidor dos setores de Compras </w:t>
      </w:r>
      <w:proofErr w:type="gramStart"/>
      <w:r w:rsidRPr="00A402E8">
        <w:rPr>
          <w:rStyle w:val="TXTOGERAL"/>
          <w:rFonts w:ascii="Tahoma" w:hAnsi="Tahoma" w:cs="Tahoma"/>
          <w:sz w:val="22"/>
          <w:szCs w:val="22"/>
        </w:rPr>
        <w:t>dos Campus</w:t>
      </w:r>
      <w:proofErr w:type="gramEnd"/>
      <w:r w:rsidRPr="00A402E8">
        <w:rPr>
          <w:rStyle w:val="TXTOGERAL"/>
          <w:rFonts w:ascii="Tahoma" w:hAnsi="Tahoma" w:cs="Tahoma"/>
          <w:sz w:val="22"/>
          <w:szCs w:val="22"/>
        </w:rPr>
        <w:t xml:space="preserve"> do IFG ou publicação em órgão da imprensa oficial;</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aceitas somente cópias autenticadas legíveis;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serão aceitos documentos cujas datas estejam ilegíveis ou rasuradas;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CPL-RDC reserva-se o direito de solicitar o original de qualquer documento, sempre que julgar necessário.</w:t>
      </w:r>
    </w:p>
    <w:p w:rsidR="0089521A" w:rsidRPr="00A402E8" w:rsidRDefault="0089521A" w:rsidP="00E0146F">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considerados inabilitados os licitantes que: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Não apresentarem os documentos exigidos neste Edital no prazo de validade e/ou devidamente atualizados ou não comprovarem a sua regularidade junto ao SICAF/SIASG e CEIS nos documentos por ele abrangidos, através de consulta ‘on-line’, no momento da análise de habilitação.</w:t>
      </w:r>
    </w:p>
    <w:p w:rsidR="0089521A" w:rsidRPr="00A402E8" w:rsidRDefault="0089521A" w:rsidP="00E0146F">
      <w:pPr>
        <w:pStyle w:val="NIVEL02"/>
        <w:widowControl/>
        <w:numPr>
          <w:ilvl w:val="4"/>
          <w:numId w:val="2"/>
        </w:numPr>
        <w:spacing w:before="0" w:after="0" w:line="276" w:lineRule="auto"/>
        <w:ind w:firstLine="36"/>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microempresa e empresa de pequeno porte aplicar-se-á a disciplina dos artigos 43 da Lei Complementar nº 123 de 2006.</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Todos os documentos de habilitação emitidos em língua estrangeira deverão ser entregues acompanhados da tradução para língua portuguesa, efetuada por Tradutor Juramentado, e também devidamente </w:t>
      </w:r>
      <w:proofErr w:type="spellStart"/>
      <w:r w:rsidRPr="00A402E8">
        <w:rPr>
          <w:rStyle w:val="TXTOGERAL"/>
          <w:rFonts w:ascii="Tahoma" w:hAnsi="Tahoma" w:cs="Tahoma"/>
          <w:sz w:val="22"/>
          <w:szCs w:val="22"/>
        </w:rPr>
        <w:t>consularizados</w:t>
      </w:r>
      <w:proofErr w:type="spellEnd"/>
      <w:r w:rsidRPr="00A402E8">
        <w:rPr>
          <w:rStyle w:val="TXTOGERAL"/>
          <w:rFonts w:ascii="Tahoma" w:hAnsi="Tahoma" w:cs="Tahoma"/>
          <w:sz w:val="22"/>
          <w:szCs w:val="22"/>
        </w:rPr>
        <w:t xml:space="preserve"> ou registrados no Cartório de Títulos e Documentos. Documentos de procedência estrangeira, mas emitidos em </w:t>
      </w:r>
      <w:r w:rsidRPr="00A402E8">
        <w:rPr>
          <w:rStyle w:val="TXTOGERAL"/>
          <w:rFonts w:ascii="Tahoma" w:hAnsi="Tahoma" w:cs="Tahoma"/>
          <w:sz w:val="22"/>
          <w:szCs w:val="22"/>
        </w:rPr>
        <w:lastRenderedPageBreak/>
        <w:t xml:space="preserve">língua portuguesa, também deverão ser apresentados devidamente </w:t>
      </w:r>
      <w:proofErr w:type="spellStart"/>
      <w:r w:rsidRPr="00A402E8">
        <w:rPr>
          <w:rStyle w:val="TXTOGERAL"/>
          <w:rFonts w:ascii="Tahoma" w:hAnsi="Tahoma" w:cs="Tahoma"/>
          <w:sz w:val="22"/>
          <w:szCs w:val="22"/>
        </w:rPr>
        <w:t>consularizados</w:t>
      </w:r>
      <w:proofErr w:type="spellEnd"/>
      <w:r w:rsidRPr="00A402E8">
        <w:rPr>
          <w:rStyle w:val="TXTOGERAL"/>
          <w:rFonts w:ascii="Tahoma" w:hAnsi="Tahoma" w:cs="Tahoma"/>
          <w:sz w:val="22"/>
          <w:szCs w:val="22"/>
        </w:rPr>
        <w:t xml:space="preserve"> ou registrados no Cartório de Títulos e Documentos.</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declarações apresentadas pela licitante, necessárias a sua habilitação, deverão estar emitidas em papéis timbrados dos Órgãos ou Empresas que as expediram com telefones para contato.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documentos pertinentes e exigidos neste Edital</w:t>
      </w:r>
      <w:proofErr w:type="gramStart"/>
      <w:r w:rsidRPr="00A402E8">
        <w:rPr>
          <w:rStyle w:val="TXTOGERAL"/>
          <w:rFonts w:ascii="Tahoma" w:hAnsi="Tahoma" w:cs="Tahoma"/>
          <w:sz w:val="22"/>
          <w:szCs w:val="22"/>
        </w:rPr>
        <w:t>, deverão</w:t>
      </w:r>
      <w:proofErr w:type="gramEnd"/>
      <w:r w:rsidRPr="00A402E8">
        <w:rPr>
          <w:rStyle w:val="TXTOGERAL"/>
          <w:rFonts w:ascii="Tahoma" w:hAnsi="Tahoma" w:cs="Tahoma"/>
          <w:sz w:val="22"/>
          <w:szCs w:val="22"/>
        </w:rPr>
        <w:t xml:space="preserve"> ser entregues </w:t>
      </w:r>
      <w:r w:rsidRPr="00A402E8">
        <w:rPr>
          <w:rStyle w:val="TXTOGERAL"/>
          <w:rFonts w:ascii="Tahoma" w:hAnsi="Tahoma" w:cs="Tahoma"/>
          <w:sz w:val="22"/>
          <w:szCs w:val="22"/>
          <w:u w:val="single"/>
        </w:rPr>
        <w:t>numerados sequencialmente e na ordem indicada neste Edital</w:t>
      </w:r>
      <w:r w:rsidRPr="00A402E8">
        <w:rPr>
          <w:rStyle w:val="TXTOGERAL"/>
          <w:rFonts w:ascii="Tahoma" w:hAnsi="Tahoma" w:cs="Tahoma"/>
          <w:sz w:val="22"/>
          <w:szCs w:val="22"/>
        </w:rPr>
        <w:t>, a fim de permitir maior rapidez durante a conferência e exame correspondente.</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inabilitação da licitante classificada provisoriamente em primeiro lugar, será convocada a licitante subsequente, por ordem de classificação.</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Neste momento, no caso do item anterior, a Licitante que encontrar-se classificada na sequência será </w:t>
      </w:r>
      <w:proofErr w:type="gramStart"/>
      <w:r w:rsidRPr="00A402E8">
        <w:rPr>
          <w:rStyle w:val="TXTOGERAL"/>
          <w:rFonts w:ascii="Tahoma" w:hAnsi="Tahoma" w:cs="Tahoma"/>
          <w:sz w:val="22"/>
          <w:szCs w:val="22"/>
        </w:rPr>
        <w:t>convidada</w:t>
      </w:r>
      <w:proofErr w:type="gramEnd"/>
      <w:r w:rsidRPr="00A402E8">
        <w:rPr>
          <w:rStyle w:val="TXTOGERAL"/>
          <w:rFonts w:ascii="Tahoma" w:hAnsi="Tahoma" w:cs="Tahoma"/>
          <w:sz w:val="22"/>
          <w:szCs w:val="22"/>
        </w:rPr>
        <w:t xml:space="preserve"> a cobrir o valor do lance da Empresa que foi inabilitada.</w:t>
      </w:r>
    </w:p>
    <w:p w:rsidR="0089521A" w:rsidRPr="00A402E8" w:rsidRDefault="0089521A" w:rsidP="00E0146F">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w:t>
      </w:r>
      <w:r w:rsidRPr="00A402E8">
        <w:rPr>
          <w:rStyle w:val="TXTOGERAL"/>
          <w:rFonts w:ascii="Tahoma" w:hAnsi="Tahoma" w:cs="Tahoma"/>
          <w:bCs/>
          <w:sz w:val="22"/>
          <w:szCs w:val="22"/>
        </w:rPr>
        <w:t>documentação original de habilitação</w:t>
      </w:r>
      <w:r w:rsidRPr="00A402E8">
        <w:rPr>
          <w:rStyle w:val="TXTOGERAL"/>
          <w:rFonts w:ascii="Tahoma" w:hAnsi="Tahoma" w:cs="Tahoma"/>
          <w:sz w:val="22"/>
          <w:szCs w:val="22"/>
        </w:rPr>
        <w:t xml:space="preserve"> do licitante vencedor do certame </w:t>
      </w:r>
      <w:r w:rsidRPr="00A402E8">
        <w:rPr>
          <w:rStyle w:val="TXTOGERAL"/>
          <w:rFonts w:ascii="Tahoma" w:hAnsi="Tahoma" w:cs="Tahoma"/>
          <w:bCs/>
          <w:sz w:val="22"/>
          <w:szCs w:val="22"/>
        </w:rPr>
        <w:t xml:space="preserve">deverá ser </w:t>
      </w:r>
      <w:r w:rsidR="0033248C" w:rsidRPr="00A402E8">
        <w:rPr>
          <w:rStyle w:val="TXTOGERAL"/>
          <w:rFonts w:ascii="Tahoma" w:hAnsi="Tahoma" w:cs="Tahoma"/>
          <w:bCs/>
          <w:sz w:val="22"/>
          <w:szCs w:val="22"/>
        </w:rPr>
        <w:t>apresentada</w:t>
      </w:r>
      <w:r w:rsidRPr="00A402E8">
        <w:rPr>
          <w:rStyle w:val="TXTOGERAL"/>
          <w:rFonts w:ascii="Tahoma" w:hAnsi="Tahoma" w:cs="Tahoma"/>
          <w:bCs/>
          <w:sz w:val="22"/>
          <w:szCs w:val="22"/>
        </w:rPr>
        <w:t xml:space="preserve"> no prazo máximo de </w:t>
      </w:r>
      <w:proofErr w:type="gramStart"/>
      <w:r w:rsidRPr="00A402E8">
        <w:rPr>
          <w:rStyle w:val="TXTOGERAL"/>
          <w:rFonts w:ascii="Tahoma" w:hAnsi="Tahoma" w:cs="Tahoma"/>
          <w:bCs/>
          <w:sz w:val="22"/>
          <w:szCs w:val="22"/>
        </w:rPr>
        <w:t>3</w:t>
      </w:r>
      <w:proofErr w:type="gramEnd"/>
      <w:r w:rsidRPr="00A402E8">
        <w:rPr>
          <w:rStyle w:val="TXTOGERAL"/>
          <w:rFonts w:ascii="Tahoma" w:hAnsi="Tahoma" w:cs="Tahoma"/>
          <w:bCs/>
          <w:sz w:val="22"/>
          <w:szCs w:val="22"/>
        </w:rPr>
        <w:t xml:space="preserve"> (três) dias úteis,</w:t>
      </w:r>
      <w:r w:rsidR="004A11F3" w:rsidRPr="00A402E8">
        <w:rPr>
          <w:rStyle w:val="TXTOGERAL"/>
          <w:rFonts w:ascii="Tahoma" w:hAnsi="Tahoma" w:cs="Tahoma"/>
          <w:bCs/>
          <w:sz w:val="22"/>
          <w:szCs w:val="22"/>
        </w:rPr>
        <w:t xml:space="preserve"> </w:t>
      </w:r>
      <w:r w:rsidR="004A11F3" w:rsidRPr="00A402E8">
        <w:rPr>
          <w:rStyle w:val="TXTOGERAL"/>
          <w:rFonts w:ascii="Tahoma" w:hAnsi="Tahoma" w:cs="Tahoma"/>
          <w:b/>
          <w:bCs/>
          <w:sz w:val="22"/>
          <w:szCs w:val="22"/>
        </w:rPr>
        <w:t xml:space="preserve">contados a partir de encerrado o prazo para o encaminhamento via anexo do </w:t>
      </w:r>
      <w:proofErr w:type="spellStart"/>
      <w:r w:rsidR="004A11F3" w:rsidRPr="00A402E8">
        <w:rPr>
          <w:rStyle w:val="TXTOGERAL"/>
          <w:rFonts w:ascii="Tahoma" w:hAnsi="Tahoma" w:cs="Tahoma"/>
          <w:b/>
          <w:bCs/>
          <w:sz w:val="22"/>
          <w:szCs w:val="22"/>
        </w:rPr>
        <w:t>comprasnet</w:t>
      </w:r>
      <w:proofErr w:type="spellEnd"/>
      <w:r w:rsidR="004A11F3" w:rsidRPr="00A402E8">
        <w:rPr>
          <w:rStyle w:val="TXTOGERAL"/>
          <w:rFonts w:ascii="Tahoma" w:hAnsi="Tahoma" w:cs="Tahoma"/>
          <w:b/>
          <w:bCs/>
          <w:sz w:val="22"/>
          <w:szCs w:val="22"/>
        </w:rPr>
        <w:t xml:space="preserve">, </w:t>
      </w:r>
      <w:r w:rsidR="004A11F3" w:rsidRPr="00A402E8">
        <w:rPr>
          <w:rStyle w:val="TXTOGERAL"/>
          <w:rFonts w:ascii="Tahoma" w:hAnsi="Tahoma" w:cs="Tahoma"/>
          <w:bCs/>
          <w:sz w:val="22"/>
          <w:szCs w:val="22"/>
        </w:rPr>
        <w:t xml:space="preserve"> na Reitoria – PROAD, localizada na Av. Assis Chateaubriand, nº 1.658, Setor Oeste, CEP: 74.130-012, Goiânia – GO.</w:t>
      </w:r>
    </w:p>
    <w:p w:rsidR="00EE604A" w:rsidRPr="00A402E8" w:rsidRDefault="00D35512" w:rsidP="00EE604A">
      <w:pPr>
        <w:pStyle w:val="NIVEL02"/>
        <w:widowControl/>
        <w:numPr>
          <w:ilvl w:val="0"/>
          <w:numId w:val="2"/>
        </w:numPr>
        <w:rPr>
          <w:rFonts w:ascii="Tahoma" w:hAnsi="Tahoma" w:cs="Tahoma"/>
          <w:sz w:val="22"/>
          <w:szCs w:val="22"/>
        </w:rPr>
      </w:pPr>
      <w:r w:rsidRPr="00A402E8">
        <w:rPr>
          <w:rFonts w:ascii="Tahoma" w:hAnsi="Tahoma" w:cs="Tahoma"/>
          <w:b/>
          <w:sz w:val="22"/>
          <w:szCs w:val="22"/>
        </w:rPr>
        <w:t>DA VISITA AO LOCAL DA OBRA</w:t>
      </w:r>
    </w:p>
    <w:p w:rsidR="00725B18" w:rsidRPr="00A402E8" w:rsidRDefault="00D35512" w:rsidP="00725B18">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que optar por realizar vistoria deverá apresentar declaração que vistoriou o local onde será executada a obra objeto deste RDC para inteirar-se das condições e do grau de dificuldades existentes, com o agendamento prévio, ou apresentar declaração que não efetuou vistoria, mas aceita todas as condições do edital</w:t>
      </w:r>
      <w:r w:rsidR="0017558D" w:rsidRPr="00A402E8">
        <w:rPr>
          <w:rStyle w:val="TXTOGERAL"/>
          <w:rFonts w:ascii="Tahoma" w:hAnsi="Tahoma" w:cs="Tahoma"/>
          <w:sz w:val="22"/>
          <w:szCs w:val="22"/>
        </w:rPr>
        <w:t xml:space="preserve"> e de </w:t>
      </w:r>
      <w:r w:rsidR="002313AB" w:rsidRPr="00A402E8">
        <w:rPr>
          <w:rStyle w:val="TXTOGERAL"/>
          <w:rFonts w:ascii="Tahoma" w:hAnsi="Tahoma" w:cs="Tahoma"/>
          <w:sz w:val="22"/>
          <w:szCs w:val="22"/>
        </w:rPr>
        <w:t xml:space="preserve">apresentar </w:t>
      </w:r>
      <w:r w:rsidR="0017558D" w:rsidRPr="00A402E8">
        <w:rPr>
          <w:rStyle w:val="TXTOGERAL"/>
          <w:rFonts w:ascii="Tahoma" w:hAnsi="Tahoma" w:cs="Tahoma"/>
          <w:sz w:val="22"/>
          <w:szCs w:val="22"/>
        </w:rPr>
        <w:t>Declaração de Conhecimento das Condições Locais</w:t>
      </w:r>
      <w:r w:rsidR="002313AB" w:rsidRPr="00A402E8">
        <w:rPr>
          <w:rStyle w:val="TXTOGERAL"/>
          <w:rFonts w:ascii="Tahoma" w:hAnsi="Tahoma" w:cs="Tahoma"/>
          <w:sz w:val="22"/>
          <w:szCs w:val="22"/>
        </w:rPr>
        <w:t>, conforme ANEXO II.</w:t>
      </w:r>
    </w:p>
    <w:p w:rsidR="00D35512" w:rsidRPr="004849D4" w:rsidRDefault="00D35512" w:rsidP="00725B18">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4849D4">
        <w:rPr>
          <w:rStyle w:val="TXTOGERAL"/>
          <w:rFonts w:ascii="Tahoma" w:hAnsi="Tahoma" w:cs="Tahoma"/>
          <w:color w:val="auto"/>
          <w:sz w:val="22"/>
          <w:szCs w:val="22"/>
        </w:rPr>
        <w:t xml:space="preserve">O agendamento da visita deverá ser </w:t>
      </w:r>
      <w:r w:rsidR="007135DD" w:rsidRPr="004849D4">
        <w:rPr>
          <w:rStyle w:val="TXTOGERAL"/>
          <w:rFonts w:ascii="Tahoma" w:hAnsi="Tahoma" w:cs="Tahoma"/>
          <w:color w:val="auto"/>
          <w:sz w:val="22"/>
          <w:szCs w:val="22"/>
        </w:rPr>
        <w:t>efetua</w:t>
      </w:r>
      <w:r w:rsidR="004849D4" w:rsidRPr="004849D4">
        <w:rPr>
          <w:rStyle w:val="TXTOGERAL"/>
          <w:rFonts w:ascii="Tahoma" w:hAnsi="Tahoma" w:cs="Tahoma"/>
          <w:color w:val="auto"/>
          <w:sz w:val="22"/>
          <w:szCs w:val="22"/>
        </w:rPr>
        <w:t xml:space="preserve">do com </w:t>
      </w:r>
      <w:r w:rsidR="004849D4" w:rsidRPr="00304DA5">
        <w:rPr>
          <w:rStyle w:val="TXTOGERAL"/>
          <w:rFonts w:ascii="Tahoma" w:hAnsi="Tahoma" w:cs="Tahoma"/>
          <w:color w:val="auto"/>
          <w:sz w:val="22"/>
          <w:szCs w:val="22"/>
        </w:rPr>
        <w:t>o</w:t>
      </w:r>
      <w:r w:rsidR="00C66E25" w:rsidRPr="00304DA5">
        <w:rPr>
          <w:rStyle w:val="TXTOGERAL"/>
          <w:rFonts w:ascii="Tahoma" w:hAnsi="Tahoma" w:cs="Tahoma"/>
          <w:color w:val="auto"/>
          <w:sz w:val="22"/>
          <w:szCs w:val="22"/>
        </w:rPr>
        <w:t xml:space="preserve"> </w:t>
      </w:r>
      <w:r w:rsidR="00FB7A7B" w:rsidRPr="00304DA5">
        <w:rPr>
          <w:rStyle w:val="TXTOGERAL"/>
          <w:rFonts w:ascii="Tahoma" w:hAnsi="Tahoma" w:cs="Tahoma"/>
          <w:color w:val="auto"/>
          <w:sz w:val="22"/>
          <w:szCs w:val="22"/>
        </w:rPr>
        <w:t>s</w:t>
      </w:r>
      <w:r w:rsidR="004849D4" w:rsidRPr="00304DA5">
        <w:rPr>
          <w:rStyle w:val="TXTOGERAL"/>
          <w:rFonts w:ascii="Tahoma" w:hAnsi="Tahoma" w:cs="Tahoma"/>
          <w:color w:val="auto"/>
          <w:sz w:val="22"/>
          <w:szCs w:val="22"/>
        </w:rPr>
        <w:t xml:space="preserve">ervidor do IFG </w:t>
      </w:r>
      <w:r w:rsidR="00D60EB4" w:rsidRPr="00304DA5">
        <w:rPr>
          <w:rStyle w:val="TXTOGERAL"/>
          <w:rFonts w:ascii="Tahoma" w:hAnsi="Tahoma" w:cs="Tahoma"/>
          <w:color w:val="auto"/>
          <w:sz w:val="22"/>
          <w:szCs w:val="22"/>
        </w:rPr>
        <w:t xml:space="preserve">Sr. </w:t>
      </w:r>
      <w:r w:rsidR="002E70B5" w:rsidRPr="00304DA5">
        <w:rPr>
          <w:rStyle w:val="TXTOGERAL"/>
          <w:rFonts w:ascii="Tahoma" w:hAnsi="Tahoma" w:cs="Tahoma"/>
          <w:color w:val="auto"/>
          <w:sz w:val="22"/>
          <w:szCs w:val="22"/>
        </w:rPr>
        <w:t>André</w:t>
      </w:r>
      <w:r w:rsidR="00C66E25" w:rsidRPr="00304DA5">
        <w:rPr>
          <w:rStyle w:val="TXTOGERAL"/>
          <w:rFonts w:ascii="Tahoma" w:hAnsi="Tahoma" w:cs="Tahoma"/>
          <w:color w:val="auto"/>
          <w:sz w:val="22"/>
          <w:szCs w:val="22"/>
        </w:rPr>
        <w:t xml:space="preserve"> pertencente ao</w:t>
      </w:r>
      <w:r w:rsidR="004849D4" w:rsidRPr="00304DA5">
        <w:rPr>
          <w:rStyle w:val="TXTOGERAL"/>
          <w:rFonts w:ascii="Tahoma" w:hAnsi="Tahoma" w:cs="Tahoma"/>
          <w:color w:val="auto"/>
          <w:sz w:val="22"/>
          <w:szCs w:val="22"/>
        </w:rPr>
        <w:t xml:space="preserve"> </w:t>
      </w:r>
      <w:proofErr w:type="spellStart"/>
      <w:r w:rsidR="004849D4" w:rsidRPr="00304DA5">
        <w:rPr>
          <w:rStyle w:val="TXTOGERAL"/>
          <w:rFonts w:ascii="Tahoma" w:hAnsi="Tahoma" w:cs="Tahoma"/>
          <w:color w:val="auto"/>
          <w:sz w:val="22"/>
          <w:szCs w:val="22"/>
        </w:rPr>
        <w:t>Câmpus</w:t>
      </w:r>
      <w:proofErr w:type="spellEnd"/>
      <w:r w:rsidR="004849D4" w:rsidRPr="00304DA5">
        <w:rPr>
          <w:rStyle w:val="TXTOGERAL"/>
          <w:rFonts w:ascii="Tahoma" w:hAnsi="Tahoma" w:cs="Tahoma"/>
          <w:color w:val="auto"/>
          <w:sz w:val="22"/>
          <w:szCs w:val="22"/>
        </w:rPr>
        <w:t xml:space="preserve"> Águas Lindas de Goiás</w:t>
      </w:r>
      <w:r w:rsidR="00C66E25" w:rsidRPr="00304DA5">
        <w:rPr>
          <w:rStyle w:val="TXTOGERAL"/>
          <w:rFonts w:ascii="Tahoma" w:hAnsi="Tahoma" w:cs="Tahoma"/>
          <w:color w:val="auto"/>
          <w:sz w:val="22"/>
          <w:szCs w:val="22"/>
        </w:rPr>
        <w:t xml:space="preserve">, </w:t>
      </w:r>
      <w:r w:rsidRPr="00304DA5">
        <w:rPr>
          <w:rStyle w:val="TXTOGERAL"/>
          <w:rFonts w:ascii="Tahoma" w:hAnsi="Tahoma" w:cs="Tahoma"/>
          <w:color w:val="auto"/>
          <w:sz w:val="22"/>
          <w:szCs w:val="22"/>
        </w:rPr>
        <w:t xml:space="preserve">pelo telefone </w:t>
      </w:r>
      <w:r w:rsidR="001C123F" w:rsidRPr="00304DA5">
        <w:rPr>
          <w:rStyle w:val="TXTOGERAL"/>
          <w:rFonts w:ascii="Tahoma" w:hAnsi="Tahoma" w:cs="Tahoma"/>
          <w:color w:val="auto"/>
          <w:sz w:val="22"/>
          <w:szCs w:val="22"/>
        </w:rPr>
        <w:t xml:space="preserve">(61) 3618-9850 </w:t>
      </w:r>
      <w:r w:rsidR="00D60EB4" w:rsidRPr="00304DA5">
        <w:rPr>
          <w:rStyle w:val="TXTOGERAL"/>
          <w:rFonts w:ascii="Tahoma" w:hAnsi="Tahoma" w:cs="Tahoma"/>
          <w:color w:val="auto"/>
          <w:sz w:val="22"/>
          <w:szCs w:val="22"/>
        </w:rPr>
        <w:t>/9134-8088</w:t>
      </w:r>
      <w:r w:rsidR="00C66E25" w:rsidRPr="00304DA5">
        <w:rPr>
          <w:rStyle w:val="TXTOGERAL"/>
          <w:rFonts w:ascii="Tahoma" w:hAnsi="Tahoma" w:cs="Tahoma"/>
          <w:color w:val="auto"/>
          <w:sz w:val="22"/>
          <w:szCs w:val="22"/>
        </w:rPr>
        <w:t xml:space="preserve"> ou através do e-mail: </w:t>
      </w:r>
      <w:r w:rsidR="00FB7A7B" w:rsidRPr="00304DA5">
        <w:rPr>
          <w:rStyle w:val="TXTOGERAL"/>
          <w:rFonts w:ascii="Tahoma" w:hAnsi="Tahoma" w:cs="Tahoma"/>
          <w:color w:val="auto"/>
          <w:sz w:val="22"/>
          <w:szCs w:val="22"/>
        </w:rPr>
        <w:t>“</w:t>
      </w:r>
      <w:r w:rsidR="002E70B5" w:rsidRPr="00304DA5">
        <w:rPr>
          <w:rStyle w:val="TXTOGERAL"/>
          <w:rFonts w:ascii="Tahoma" w:hAnsi="Tahoma" w:cs="Tahoma"/>
          <w:color w:val="auto"/>
          <w:sz w:val="22"/>
          <w:szCs w:val="22"/>
          <w:u w:val="single"/>
        </w:rPr>
        <w:t>andre.brandao</w:t>
      </w:r>
      <w:r w:rsidR="00C66E25" w:rsidRPr="00304DA5">
        <w:rPr>
          <w:rStyle w:val="TXTOGERAL"/>
          <w:rFonts w:ascii="Tahoma" w:hAnsi="Tahoma" w:cs="Tahoma"/>
          <w:color w:val="auto"/>
          <w:sz w:val="22"/>
          <w:szCs w:val="22"/>
          <w:u w:val="single"/>
        </w:rPr>
        <w:t>@ifg.edu.br</w:t>
      </w:r>
      <w:r w:rsidR="00FB7A7B" w:rsidRPr="00304DA5">
        <w:rPr>
          <w:rStyle w:val="TXTOGERAL"/>
          <w:rFonts w:ascii="Tahoma" w:hAnsi="Tahoma" w:cs="Tahoma"/>
          <w:color w:val="auto"/>
          <w:sz w:val="22"/>
          <w:szCs w:val="22"/>
        </w:rPr>
        <w:t>”</w:t>
      </w:r>
      <w:r w:rsidRPr="00304DA5">
        <w:rPr>
          <w:rStyle w:val="TXTOGERAL"/>
          <w:rFonts w:ascii="Tahoma" w:hAnsi="Tahoma" w:cs="Tahoma"/>
          <w:color w:val="auto"/>
          <w:sz w:val="22"/>
          <w:szCs w:val="22"/>
        </w:rPr>
        <w:t>, com 48 horas de antecedência</w:t>
      </w:r>
      <w:r w:rsidRPr="004849D4">
        <w:rPr>
          <w:rStyle w:val="TXTOGERAL"/>
          <w:rFonts w:ascii="Tahoma" w:hAnsi="Tahoma" w:cs="Tahoma"/>
          <w:color w:val="auto"/>
          <w:sz w:val="22"/>
          <w:szCs w:val="22"/>
        </w:rPr>
        <w:t xml:space="preserve"> da data desejada. A vistoria poderá ser feita até 24 horas antes da data e horários marcados para abertura da licitação.</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color w:val="auto"/>
          <w:sz w:val="22"/>
          <w:szCs w:val="22"/>
        </w:rPr>
        <w:t>O servidor designado para acompanhar a licitante durante a visita assinará também a Declaração conforme</w:t>
      </w:r>
      <w:r w:rsidR="00892E10" w:rsidRPr="00A402E8">
        <w:rPr>
          <w:rStyle w:val="TXTOGERAL"/>
          <w:rFonts w:ascii="Tahoma" w:hAnsi="Tahoma" w:cs="Tahoma"/>
          <w:color w:val="auto"/>
          <w:sz w:val="22"/>
          <w:szCs w:val="22"/>
        </w:rPr>
        <w:t xml:space="preserve"> ANEXO II – DECLARAÇÃO DE VISITA OU NÃO VISITA AO LOCAL DA OBRA</w:t>
      </w:r>
      <w:r w:rsidRPr="00A402E8">
        <w:rPr>
          <w:rStyle w:val="TXTOGERAL"/>
          <w:rFonts w:ascii="Tahoma" w:hAnsi="Tahoma" w:cs="Tahoma"/>
          <w:color w:val="auto"/>
          <w:sz w:val="22"/>
          <w:szCs w:val="22"/>
        </w:rPr>
        <w:t>;</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Para a vistoria, o licitante (ou o seu representante legal) deverá possuir formação adequada, devido à complexidade dos serviços objeto desta licitação, bem como apresentar o documento de identidade civil e documento expedido pela empresa comprovando sua habilitação para esse fim (vistoria);</w:t>
      </w:r>
    </w:p>
    <w:p w:rsidR="00D35512" w:rsidRPr="00A402E8" w:rsidRDefault="00D35512"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que optar por NÃO efetuar vistoria, deverá apresentar declaração de que não a efetuou e que concorda com todas as condições apresentadas no Edital e seus anexos, devendo informar o objeto e número da licitação</w:t>
      </w:r>
      <w:r w:rsidR="00892E10" w:rsidRPr="00A402E8">
        <w:rPr>
          <w:rStyle w:val="TXTOGERAL"/>
          <w:rFonts w:ascii="Tahoma" w:hAnsi="Tahoma" w:cs="Tahoma"/>
          <w:sz w:val="22"/>
          <w:szCs w:val="22"/>
        </w:rPr>
        <w:t xml:space="preserve"> ANEXO II – DECLARAÇÃO DE VISITA OU NÃO VISITA AO LOCAL DA OBRA;</w:t>
      </w:r>
    </w:p>
    <w:p w:rsidR="00103E83" w:rsidRPr="00A402E8" w:rsidRDefault="00103E83"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A licitante que efetuar vistoria, sem acompanhamento do servidor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designado para este fim, deverá apresentar a declaração que não efetuou vistoria, conforme determinado no item 1</w:t>
      </w:r>
      <w:r w:rsidR="002313AB" w:rsidRPr="00A402E8">
        <w:rPr>
          <w:rStyle w:val="TXTOGERAL"/>
          <w:rFonts w:ascii="Tahoma" w:hAnsi="Tahoma" w:cs="Tahoma"/>
          <w:sz w:val="22"/>
          <w:szCs w:val="22"/>
        </w:rPr>
        <w:t>3</w:t>
      </w:r>
      <w:r w:rsidRPr="00A402E8">
        <w:rPr>
          <w:rStyle w:val="TXTOGERAL"/>
          <w:rFonts w:ascii="Tahoma" w:hAnsi="Tahoma" w:cs="Tahoma"/>
          <w:sz w:val="22"/>
          <w:szCs w:val="22"/>
        </w:rPr>
        <w:t>.5.</w:t>
      </w:r>
    </w:p>
    <w:p w:rsidR="00103E83" w:rsidRPr="00A402E8" w:rsidRDefault="00103E83" w:rsidP="00E0146F">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independente da realização de vistoria, ao participar deste processo concorda com todos os termos e valores constantes do Projeto Básico/Executivo, Memorial Descritivo, Planilha de Formação de Preços e demais documentos que constituem o objeto deste Contrato e fazem parte do Edital, conforme art. 102, § 6º, inciso III da LDO 2013 e art. 13, inciso II do Decreto 7.983/2013.</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F831CF" w:rsidRPr="00A402E8" w:rsidRDefault="00103E8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DOS PEDIDOS DE ESCLARECIMENTOS, IMPUGNAÇÕES, RECURSOS E </w:t>
      </w:r>
      <w:proofErr w:type="gramStart"/>
      <w:r w:rsidRPr="00A402E8">
        <w:rPr>
          <w:rFonts w:ascii="Tahoma" w:hAnsi="Tahoma" w:cs="Tahoma"/>
          <w:b/>
          <w:sz w:val="22"/>
          <w:szCs w:val="22"/>
        </w:rPr>
        <w:t>REPRESENTAÇÕES</w:t>
      </w:r>
      <w:proofErr w:type="gramEnd"/>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103E83" w:rsidRPr="00A402E8" w:rsidRDefault="00103E83"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 xml:space="preserve">Dos atos da administração pública, decorrentes da aplicação desta licitação, caberá pedido de esclarecimento no prazo mínimo de até </w:t>
      </w:r>
      <w:proofErr w:type="gramStart"/>
      <w:r w:rsidRPr="00A402E8">
        <w:rPr>
          <w:rFonts w:ascii="Tahoma" w:hAnsi="Tahoma" w:cs="Tahoma"/>
          <w:sz w:val="22"/>
          <w:szCs w:val="22"/>
        </w:rPr>
        <w:t>5</w:t>
      </w:r>
      <w:proofErr w:type="gramEnd"/>
      <w:r w:rsidRPr="00A402E8">
        <w:rPr>
          <w:rFonts w:ascii="Tahoma" w:hAnsi="Tahoma" w:cs="Tahoma"/>
          <w:sz w:val="22"/>
          <w:szCs w:val="22"/>
        </w:rPr>
        <w:t xml:space="preserve"> (cinco) dias úteis antes da data de abertura do certame, exclusivamente por meio eletrônico, através do e-mail </w:t>
      </w:r>
      <w:r w:rsidR="00F05DD3" w:rsidRPr="00A402E8">
        <w:rPr>
          <w:rFonts w:ascii="Tahoma" w:hAnsi="Tahoma" w:cs="Tahoma"/>
          <w:sz w:val="22"/>
          <w:szCs w:val="22"/>
        </w:rPr>
        <w:t>comissao.rdc.ifg@gmail.com</w:t>
      </w:r>
      <w:r w:rsidRPr="00A402E8">
        <w:rPr>
          <w:rFonts w:ascii="Tahoma" w:hAnsi="Tahoma" w:cs="Tahoma"/>
          <w:sz w:val="22"/>
          <w:szCs w:val="22"/>
        </w:rPr>
        <w:t>;</w:t>
      </w:r>
    </w:p>
    <w:p w:rsidR="00103E83" w:rsidRPr="00A402E8" w:rsidRDefault="00103E8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Dos atos da administração pública, decorrentes da aplicação desta licitação, caberá impugnação no prazo mínimo de até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úteis antes da data de abertura do certame </w:t>
      </w:r>
      <w:r w:rsidRPr="00A402E8">
        <w:rPr>
          <w:rStyle w:val="TXTOGERAL"/>
          <w:rFonts w:ascii="Tahoma" w:hAnsi="Tahoma" w:cs="Tahoma"/>
          <w:b/>
          <w:bCs/>
          <w:sz w:val="22"/>
          <w:szCs w:val="22"/>
        </w:rPr>
        <w:t>exclusivamente por meio eletrônico</w:t>
      </w:r>
      <w:r w:rsidRPr="00A402E8">
        <w:rPr>
          <w:rStyle w:val="TXTOGERAL"/>
          <w:rFonts w:ascii="Tahoma" w:hAnsi="Tahoma" w:cs="Tahoma"/>
          <w:sz w:val="22"/>
          <w:szCs w:val="22"/>
        </w:rPr>
        <w:t xml:space="preserve">, através do e-mail </w:t>
      </w:r>
      <w:r w:rsidR="00FB7A7B" w:rsidRPr="00A402E8">
        <w:rPr>
          <w:rStyle w:val="TXTOGERAL"/>
          <w:rFonts w:ascii="Tahoma" w:hAnsi="Tahoma" w:cs="Tahoma"/>
          <w:sz w:val="22"/>
          <w:szCs w:val="22"/>
        </w:rPr>
        <w:t>“</w:t>
      </w:r>
      <w:r w:rsidR="00F05DD3" w:rsidRPr="00A402E8">
        <w:rPr>
          <w:rFonts w:ascii="Tahoma" w:hAnsi="Tahoma" w:cs="Tahoma"/>
          <w:sz w:val="22"/>
          <w:szCs w:val="22"/>
          <w:u w:val="single"/>
        </w:rPr>
        <w:t>comissao.rdc.ifg@gmail.com</w:t>
      </w:r>
      <w:r w:rsidR="00FB7A7B" w:rsidRPr="00A402E8">
        <w:rPr>
          <w:rFonts w:ascii="Tahoma" w:hAnsi="Tahoma" w:cs="Tahoma"/>
          <w:sz w:val="22"/>
          <w:szCs w:val="22"/>
        </w:rPr>
        <w:t>”</w:t>
      </w:r>
      <w:r w:rsidRPr="00A402E8">
        <w:rPr>
          <w:rStyle w:val="TXTOGERAL"/>
          <w:rFonts w:ascii="Tahoma" w:hAnsi="Tahoma" w:cs="Tahoma"/>
          <w:sz w:val="22"/>
          <w:szCs w:val="22"/>
        </w:rPr>
        <w:t>;</w:t>
      </w:r>
    </w:p>
    <w:p w:rsidR="00103E83"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resposta da CPL-RDC aos esclarecimentos e impugnações será divulgada mediante publicação no sítio </w:t>
      </w:r>
      <w:proofErr w:type="gramStart"/>
      <w:r w:rsidRPr="00A402E8">
        <w:rPr>
          <w:rStyle w:val="TXTOGERAL"/>
          <w:rFonts w:ascii="Tahoma" w:hAnsi="Tahoma" w:cs="Tahoma"/>
          <w:sz w:val="22"/>
          <w:szCs w:val="22"/>
        </w:rPr>
        <w:t xml:space="preserve">do </w:t>
      </w:r>
      <w:r w:rsidR="00F573D0" w:rsidRPr="00A402E8">
        <w:rPr>
          <w:rStyle w:val="TXTOGERAL"/>
          <w:rFonts w:ascii="Tahoma" w:hAnsi="Tahoma" w:cs="Tahoma"/>
          <w:sz w:val="22"/>
          <w:szCs w:val="22"/>
        </w:rPr>
        <w:t>Compras</w:t>
      </w:r>
      <w:proofErr w:type="gramEnd"/>
      <w:r w:rsidR="00F573D0" w:rsidRPr="00A402E8">
        <w:rPr>
          <w:rStyle w:val="TXTOGERAL"/>
          <w:rFonts w:ascii="Tahoma" w:hAnsi="Tahoma" w:cs="Tahoma"/>
          <w:sz w:val="22"/>
          <w:szCs w:val="22"/>
        </w:rPr>
        <w:t xml:space="preserve"> Governamentais</w:t>
      </w:r>
      <w:r w:rsidRPr="00A402E8">
        <w:rPr>
          <w:rStyle w:val="TXTOGERAL"/>
          <w:rFonts w:ascii="Tahoma" w:hAnsi="Tahoma" w:cs="Tahoma"/>
          <w:sz w:val="22"/>
          <w:szCs w:val="22"/>
        </w:rPr>
        <w:t xml:space="preserve">, no endereço </w:t>
      </w:r>
      <w:r w:rsidR="00F573D0" w:rsidRPr="00A402E8">
        <w:rPr>
          <w:rFonts w:ascii="Tahoma" w:eastAsia="Arial" w:hAnsi="Tahoma" w:cs="Tahoma"/>
          <w:sz w:val="22"/>
          <w:szCs w:val="22"/>
        </w:rPr>
        <w:t>www.comprasgovernamentais.gov.br</w:t>
      </w:r>
      <w:r w:rsidRPr="00A402E8">
        <w:rPr>
          <w:rStyle w:val="TXTOGERAL"/>
          <w:rFonts w:ascii="Tahoma" w:hAnsi="Tahoma" w:cs="Tahoma"/>
          <w:sz w:val="22"/>
          <w:szCs w:val="22"/>
        </w:rPr>
        <w:t>, ficando as empresas interessadas em participar do certame, obrigadas a acessar o endereço para a obtenção das informações prestadas. Aquelas que informarem seu endereço eletrônico à CPL-RDC receberão, através deste, igualmente todos os esclarecimentos;</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a CPL-RDC, auxiliada pela área técnica responsável (Setor Requisitante do objeto), decidir, motivadamente, sobre a petição no prazo de até 24 (vinte e quatro) horas anteriores à abertura da Sessão Pública;</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impugnações e os pedidos de esclarecimentos e providências não tem efeito suspensivo;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Decairá do direito de impugnar e de pedir esclarecimentos nos termos deste edital perante 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a licitante que não o fizer até o quinto dia útil que anteceder à data prevista para a abertura da Sessão Pública, apontando as falhas ou irregularidades que o viciou, hipótese em que tal comunicação não terá efeito de recurso;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Dos atos da administração pública, decorrentes da aplicação </w:t>
      </w:r>
      <w:r w:rsidR="00F573D0" w:rsidRPr="00A402E8">
        <w:rPr>
          <w:rStyle w:val="TXTOGERAL"/>
          <w:rFonts w:ascii="Tahoma" w:hAnsi="Tahoma" w:cs="Tahoma"/>
          <w:sz w:val="22"/>
          <w:szCs w:val="22"/>
        </w:rPr>
        <w:t>desta licitação, caberá recurso</w:t>
      </w:r>
      <w:r w:rsidR="001F09DC" w:rsidRPr="00A402E8">
        <w:rPr>
          <w:rStyle w:val="TXTOGERAL"/>
          <w:rFonts w:ascii="Tahoma" w:hAnsi="Tahoma" w:cs="Tahoma"/>
          <w:sz w:val="22"/>
          <w:szCs w:val="22"/>
        </w:rPr>
        <w:t xml:space="preserve">, </w:t>
      </w:r>
      <w:r w:rsidRPr="00A402E8">
        <w:rPr>
          <w:rStyle w:val="TXTOGERAL"/>
          <w:rFonts w:ascii="Tahoma" w:hAnsi="Tahoma" w:cs="Tahoma"/>
          <w:sz w:val="22"/>
          <w:szCs w:val="22"/>
        </w:rPr>
        <w:t>em face:</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Do julgamento das propostas;</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Do ato de habilitação ou inabilitação de licitante;</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 anulação ou revogação da licitação;</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 rescisão do contrato, nas hipóteses previstas no inciso I do art. 79 da Lei nº 8.666, de 21 de junho de 1993;</w:t>
      </w:r>
    </w:p>
    <w:p w:rsidR="009A7141" w:rsidRPr="00A402E8" w:rsidRDefault="009A7141" w:rsidP="00DD4029">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Da aplicação das penas de advertência, multa, declaração de inidoneidade, suspensão temporária de participação em licitação e impedimento de contratar com a administração pública;</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Os licitantes que desejarem apresentar os recursos em face do ato de julgamento das propostas, habilitação ou inabilitação deverão manifestar imediatamente a sua </w:t>
      </w:r>
      <w:r w:rsidRPr="00A402E8">
        <w:rPr>
          <w:rStyle w:val="TXTOGERAL"/>
          <w:rFonts w:ascii="Tahoma" w:hAnsi="Tahoma" w:cs="Tahoma"/>
          <w:bCs/>
          <w:sz w:val="22"/>
          <w:szCs w:val="22"/>
        </w:rPr>
        <w:t>intenção de recorrer,</w:t>
      </w:r>
      <w:r w:rsidRPr="00A402E8">
        <w:rPr>
          <w:rStyle w:val="TXTOGERAL"/>
          <w:rFonts w:ascii="Tahoma" w:hAnsi="Tahoma" w:cs="Tahoma"/>
          <w:sz w:val="22"/>
          <w:szCs w:val="22"/>
        </w:rPr>
        <w:t xml:space="preserve"> via sistema, </w:t>
      </w:r>
      <w:proofErr w:type="gramStart"/>
      <w:r w:rsidRPr="00A402E8">
        <w:rPr>
          <w:rStyle w:val="TXTOGERAL"/>
          <w:rFonts w:ascii="Tahoma" w:hAnsi="Tahoma" w:cs="Tahoma"/>
          <w:bCs/>
          <w:sz w:val="22"/>
          <w:szCs w:val="22"/>
        </w:rPr>
        <w:t>sob pena</w:t>
      </w:r>
      <w:proofErr w:type="gramEnd"/>
      <w:r w:rsidRPr="00A402E8">
        <w:rPr>
          <w:rStyle w:val="TXTOGERAL"/>
          <w:rFonts w:ascii="Tahoma" w:hAnsi="Tahoma" w:cs="Tahoma"/>
          <w:bCs/>
          <w:sz w:val="22"/>
          <w:szCs w:val="22"/>
        </w:rPr>
        <w:t xml:space="preserve"> de preclusão.</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Declarado o vencedor, o Presidente abrirá o sistema eletrônico, no prazo de no mínimo </w:t>
      </w:r>
      <w:r w:rsidR="0033248C" w:rsidRPr="00A402E8">
        <w:rPr>
          <w:rStyle w:val="TXTOGERAL"/>
          <w:rFonts w:ascii="Tahoma" w:hAnsi="Tahoma" w:cs="Tahoma"/>
          <w:sz w:val="22"/>
          <w:szCs w:val="22"/>
        </w:rPr>
        <w:t>2</w:t>
      </w:r>
      <w:r w:rsidRPr="00A402E8">
        <w:rPr>
          <w:rStyle w:val="TXTOGERAL"/>
          <w:rFonts w:ascii="Tahoma" w:hAnsi="Tahoma" w:cs="Tahoma"/>
          <w:sz w:val="22"/>
          <w:szCs w:val="22"/>
        </w:rPr>
        <w:t xml:space="preserve">0 minutos, durante o qual qualquer licitante poderá, de forma imediata e motivada, </w:t>
      </w:r>
      <w:r w:rsidRPr="00A402E8">
        <w:rPr>
          <w:rStyle w:val="TXTOGERAL"/>
          <w:rFonts w:ascii="Tahoma" w:hAnsi="Tahoma" w:cs="Tahoma"/>
          <w:bCs/>
          <w:sz w:val="22"/>
          <w:szCs w:val="22"/>
        </w:rPr>
        <w:t>em campo próprio do sistema, manifestar sua intenção de recurso.</w:t>
      </w:r>
    </w:p>
    <w:p w:rsidR="009A7141" w:rsidRPr="00A402E8" w:rsidRDefault="005E4A4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Pr>
          <w:rStyle w:val="TXTOGERAL"/>
          <w:rFonts w:ascii="Tahoma" w:hAnsi="Tahoma" w:cs="Tahoma"/>
          <w:sz w:val="22"/>
          <w:szCs w:val="22"/>
        </w:rPr>
        <w:t xml:space="preserve"> </w:t>
      </w:r>
      <w:r w:rsidR="009A7141" w:rsidRPr="00A402E8">
        <w:rPr>
          <w:rStyle w:val="TXTOGERAL"/>
          <w:rFonts w:ascii="Tahoma" w:hAnsi="Tahoma" w:cs="Tahoma"/>
          <w:sz w:val="22"/>
          <w:szCs w:val="22"/>
        </w:rPr>
        <w:t xml:space="preserve">O licitante que tiver sua intenção de recurso aceita deverá registrar as razões do recurso, em campo próprio do sistema, no prazo </w:t>
      </w:r>
      <w:r w:rsidR="009A7141" w:rsidRPr="00A402E8">
        <w:rPr>
          <w:rStyle w:val="TXTOGERAL"/>
          <w:rFonts w:ascii="Tahoma" w:hAnsi="Tahoma" w:cs="Tahoma"/>
          <w:b/>
          <w:bCs/>
          <w:sz w:val="22"/>
          <w:szCs w:val="22"/>
        </w:rPr>
        <w:t>ÚNICO</w:t>
      </w:r>
      <w:r w:rsidR="009A7141" w:rsidRPr="00A402E8">
        <w:rPr>
          <w:rStyle w:val="TXTOGERAL"/>
          <w:rFonts w:ascii="Tahoma" w:hAnsi="Tahoma" w:cs="Tahoma"/>
          <w:sz w:val="22"/>
          <w:szCs w:val="22"/>
        </w:rPr>
        <w:t xml:space="preserve"> de </w:t>
      </w:r>
      <w:r>
        <w:rPr>
          <w:rStyle w:val="TXTOGERAL"/>
          <w:rFonts w:ascii="Tahoma" w:hAnsi="Tahoma" w:cs="Tahoma"/>
          <w:sz w:val="22"/>
          <w:szCs w:val="22"/>
        </w:rPr>
        <w:t>0</w:t>
      </w:r>
      <w:r w:rsidR="009A7141" w:rsidRPr="00A402E8">
        <w:rPr>
          <w:rStyle w:val="TXTOGERAL"/>
          <w:rFonts w:ascii="Tahoma" w:hAnsi="Tahoma" w:cs="Tahoma"/>
          <w:sz w:val="22"/>
          <w:szCs w:val="22"/>
        </w:rPr>
        <w:t>5 (cinco) dias úteis, ficando os demais licitantes, desde logo, intimados a apresentar contrarrazões, também via sistema, em igual prazo, que começará a correr do término do prazo da recorrente.</w:t>
      </w:r>
    </w:p>
    <w:p w:rsidR="009A7141" w:rsidRPr="00A402E8" w:rsidRDefault="009A714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desconsiderados pela CPL-RDC os recursos interpostos fora do meio eletrônico, sendo aceitos então recursos somente por meio do sítio http://www.comprasgovernamentais.gov.br</w:t>
      </w:r>
      <w:r w:rsidR="007C5548" w:rsidRPr="00A402E8">
        <w:rPr>
          <w:rStyle w:val="TXTOGERAL"/>
          <w:rFonts w:ascii="Tahoma" w:hAnsi="Tahoma" w:cs="Tahoma"/>
          <w:sz w:val="22"/>
          <w:szCs w:val="22"/>
        </w:rPr>
        <w:t>.</w:t>
      </w:r>
    </w:p>
    <w:p w:rsidR="009A7141"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recurso será dirigido à autoridade superior, por intermédio da autoridade que praticou o ato recorrido, cabendo a esta reconsiderar sua decisão no prazo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úteis.</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Interposto o recurso, tal ato será comunicado aos demais licitantes, que poderão apresentar contrarrazões no prazo de 05 (cinco) dias úteis.</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CPL-RDC apreciará sua admissibilidade e decidirá os recursos no prazo de 05 dias úteis ou, no mesmo prazo, fará subi-los à autoridade superior que terá, também, 05 dias úteis a partir do recebimento este para decidi-lo, </w:t>
      </w:r>
      <w:proofErr w:type="gramStart"/>
      <w:r w:rsidRPr="00A402E8">
        <w:rPr>
          <w:rStyle w:val="TXTOGERAL"/>
          <w:rFonts w:ascii="Tahoma" w:hAnsi="Tahoma" w:cs="Tahoma"/>
          <w:sz w:val="22"/>
          <w:szCs w:val="22"/>
        </w:rPr>
        <w:t>sob pena</w:t>
      </w:r>
      <w:proofErr w:type="gramEnd"/>
      <w:r w:rsidRPr="00A402E8">
        <w:rPr>
          <w:rStyle w:val="TXTOGERAL"/>
          <w:rFonts w:ascii="Tahoma" w:hAnsi="Tahoma" w:cs="Tahoma"/>
          <w:sz w:val="22"/>
          <w:szCs w:val="22"/>
        </w:rPr>
        <w:t xml:space="preserve"> de apuração de responsabilidade</w:t>
      </w:r>
      <w:r w:rsidR="00F573D0" w:rsidRPr="00A402E8">
        <w:rPr>
          <w:rStyle w:val="TXTOGERAL"/>
          <w:rFonts w:ascii="Tahoma" w:hAnsi="Tahoma" w:cs="Tahoma"/>
          <w:sz w:val="22"/>
          <w:szCs w:val="22"/>
        </w:rPr>
        <w:t>,</w:t>
      </w:r>
      <w:r w:rsidRPr="00A402E8">
        <w:rPr>
          <w:rStyle w:val="TXTOGERAL"/>
          <w:rFonts w:ascii="Tahoma" w:hAnsi="Tahoma" w:cs="Tahoma"/>
          <w:sz w:val="22"/>
          <w:szCs w:val="22"/>
        </w:rPr>
        <w:t xml:space="preserve"> tudo isso por meio eletrônico.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Presidente decida pela Improcedência do recurso, a questão será apreciada pela Autoridade Competente para Homologar o resultado final, que poderá ratificar ou não a decisão do Presidente antes da adjudicação.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não ratifique a decisão do Presidente, a Autoridade Competente determinará as medidas que julgar cabíveis no caso;</w:t>
      </w:r>
    </w:p>
    <w:p w:rsidR="009A7141"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recurso contra a decisão do Presidente não terá efeito suspensivo.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assegurado aos licitantes vista dos elementos indispensáveis à defesa de seus interesses.</w:t>
      </w:r>
    </w:p>
    <w:p w:rsidR="007C5548" w:rsidRPr="00A402E8" w:rsidRDefault="007C5548" w:rsidP="00DD4029">
      <w:pPr>
        <w:pStyle w:val="NIVEL02"/>
        <w:widowControl/>
        <w:numPr>
          <w:ilvl w:val="1"/>
          <w:numId w:val="2"/>
        </w:numPr>
        <w:spacing w:before="0" w:after="0" w:line="276" w:lineRule="auto"/>
        <w:ind w:left="0" w:firstLine="0"/>
        <w:contextualSpacing/>
        <w:rPr>
          <w:rStyle w:val="Fontepargpadro8"/>
          <w:rFonts w:ascii="Tahoma" w:hAnsi="Tahoma" w:cs="Tahoma"/>
          <w:b w:val="0"/>
          <w:sz w:val="22"/>
          <w:szCs w:val="22"/>
        </w:rPr>
      </w:pPr>
      <w:r w:rsidRPr="00A402E8">
        <w:rPr>
          <w:rStyle w:val="TXTOGERAL"/>
          <w:rFonts w:ascii="Tahoma" w:hAnsi="Tahoma" w:cs="Tahoma"/>
          <w:sz w:val="22"/>
          <w:szCs w:val="22"/>
        </w:rPr>
        <w:t xml:space="preserve">Dos atos da administração pública, decorrentes da aplicação desta licitação, caberá representação, no prazo de </w:t>
      </w:r>
      <w:r w:rsidR="006B3543">
        <w:rPr>
          <w:rStyle w:val="TXTOGERAL"/>
          <w:rFonts w:ascii="Tahoma" w:hAnsi="Tahoma" w:cs="Tahoma"/>
          <w:sz w:val="22"/>
          <w:szCs w:val="22"/>
        </w:rPr>
        <w:t>0</w:t>
      </w:r>
      <w:r w:rsidRPr="00A402E8">
        <w:rPr>
          <w:rStyle w:val="TXTOGERAL"/>
          <w:rFonts w:ascii="Tahoma" w:hAnsi="Tahoma" w:cs="Tahoma"/>
          <w:sz w:val="22"/>
          <w:szCs w:val="22"/>
        </w:rPr>
        <w:t xml:space="preserve">5 (cinco) dias úteis, </w:t>
      </w:r>
      <w:r w:rsidRPr="00A402E8">
        <w:rPr>
          <w:rStyle w:val="Fontepargpadro8"/>
          <w:rFonts w:ascii="Tahoma" w:hAnsi="Tahoma" w:cs="Tahoma"/>
          <w:b w:val="0"/>
          <w:sz w:val="22"/>
          <w:szCs w:val="22"/>
        </w:rPr>
        <w:t>a contar da intimação da decisão relacionada com o objeto da licitação ou do Contrato, de que não caiba recurso hierárquico.</w:t>
      </w:r>
    </w:p>
    <w:p w:rsidR="007C5548" w:rsidRPr="00A402E8" w:rsidRDefault="007C5548" w:rsidP="00DD4029">
      <w:pPr>
        <w:pStyle w:val="NIVEL02"/>
        <w:widowControl/>
        <w:numPr>
          <w:ilvl w:val="1"/>
          <w:numId w:val="2"/>
        </w:numPr>
        <w:spacing w:before="0" w:after="0" w:line="276" w:lineRule="auto"/>
        <w:ind w:left="0"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Pedido de reconsideração, de decisão do Ministro de Estado, nos casos de declaração de inidoneidade, no prazo máximo de 10 (dez) dias úteis da intimação do ato.</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Na contagem dos prazos estabelecidos nesta Lei, excluir-se-á o dia do início e incluir-se-á o do vencimento.</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Os prazos previstos nesta Lei iniciam e expiram exclusivamente em dia de expediente no âmbito do órgão ou entidade.</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lastRenderedPageBreak/>
        <w:t>Os autos do processo permanecerão com vista franqueada aos interessados, na Pró-Reitoria de Administração do IFG, situada na Av. Assis Chateaubriand, nº 1658, Setor Oeste, CEP: 74.130-012, nos dias úteis no horário d</w:t>
      </w:r>
      <w:r w:rsidR="001F09DC" w:rsidRPr="00A402E8">
        <w:rPr>
          <w:rFonts w:ascii="Tahoma" w:hAnsi="Tahoma" w:cs="Tahoma"/>
          <w:sz w:val="22"/>
          <w:szCs w:val="22"/>
        </w:rPr>
        <w:t>e</w:t>
      </w:r>
      <w:r w:rsidR="00F573D0" w:rsidRPr="00A402E8">
        <w:rPr>
          <w:rFonts w:ascii="Tahoma" w:hAnsi="Tahoma" w:cs="Tahoma"/>
          <w:sz w:val="22"/>
          <w:szCs w:val="22"/>
        </w:rPr>
        <w:t xml:space="preserve"> 8 h às 12 h e de 14 h às 18 h.</w:t>
      </w: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Aplica-se a este RDC o disposto no art. 113 da Lei nº 8.666, de 21 de junho de 1993.</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Finalizada a fase recursal, no caso de alteração da ordem de classificação a administração poderá negociar condições mais vantajosas com o novo primeiro colocado.</w:t>
      </w: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Exaurida a negociação, o procedimento licitatório será encerrado e os autos encaminhados à autoridade superior, nos termos do art. 60 do Decreto 7581/2011.</w:t>
      </w:r>
    </w:p>
    <w:p w:rsidR="00F652B4" w:rsidRPr="00A402E8" w:rsidRDefault="007C5548" w:rsidP="00DF30D8">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Se todos os licitantes forem inabilitados ou todas as propostas forem desclassificadas, a CPL-RDC poderá fixar o prazo de 08 (oito) dias úteis, conforme previsão do § 3º, art. 48 da Lei 8.666/93, para a apresentação de nova PROPOSTA OU DOCUMENTAÇÃO DE HABILITAÇÃO, escoimadas das causas que as desclassificaram ou inabilitaram.</w:t>
      </w:r>
    </w:p>
    <w:p w:rsidR="00F652B4" w:rsidRPr="00A402E8" w:rsidRDefault="00F652B4" w:rsidP="00DD4029">
      <w:pPr>
        <w:pStyle w:val="NIVEL02"/>
        <w:widowControl/>
        <w:numPr>
          <w:ilvl w:val="0"/>
          <w:numId w:val="0"/>
        </w:numPr>
        <w:spacing w:before="0" w:after="0" w:line="276" w:lineRule="auto"/>
        <w:contextualSpacing/>
        <w:rPr>
          <w:rFonts w:ascii="Tahoma" w:hAnsi="Tahoma" w:cs="Tahoma"/>
          <w:sz w:val="22"/>
          <w:szCs w:val="22"/>
        </w:rPr>
      </w:pPr>
    </w:p>
    <w:p w:rsidR="00103E83" w:rsidRPr="00A402E8" w:rsidRDefault="007C5548"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ADJUDICAÇÃO E DA HOMOLOGAÇÃO</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Decididos os recursos eventualmente interpostos, o processo licitatório será submetido à autoridade competente para que se proceda à devida adjudicação e consequente homologação do objeto licitado ao licitante vencedor.</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PRAZOS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7C5548"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 proposta deverá ter validade mínima de 120 (cento e vinte) dias a contar da data prevista no preâmbulo deste Edital para a abertura do certame.</w:t>
      </w:r>
    </w:p>
    <w:p w:rsidR="004075C2" w:rsidRPr="00A402E8" w:rsidRDefault="007C5548" w:rsidP="00DF30D8">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obra deverá ser executada no </w:t>
      </w:r>
      <w:r w:rsidRPr="00A402E8">
        <w:rPr>
          <w:rStyle w:val="TXTOGERAL"/>
          <w:rFonts w:ascii="Tahoma" w:hAnsi="Tahoma" w:cs="Tahoma"/>
          <w:b/>
          <w:bCs/>
          <w:sz w:val="22"/>
          <w:szCs w:val="22"/>
        </w:rPr>
        <w:t>prazo máximo de execução</w:t>
      </w:r>
      <w:r w:rsidRPr="00A402E8">
        <w:rPr>
          <w:rStyle w:val="TXTOGERAL"/>
          <w:rFonts w:ascii="Tahoma" w:hAnsi="Tahoma" w:cs="Tahoma"/>
          <w:sz w:val="22"/>
          <w:szCs w:val="22"/>
        </w:rPr>
        <w:t>, de:</w:t>
      </w:r>
    </w:p>
    <w:tbl>
      <w:tblPr>
        <w:tblStyle w:val="Tabelacomgrade"/>
        <w:tblW w:w="0" w:type="auto"/>
        <w:tblInd w:w="108" w:type="dxa"/>
        <w:tblLayout w:type="fixed"/>
        <w:tblLook w:val="04A0" w:firstRow="1" w:lastRow="0" w:firstColumn="1" w:lastColumn="0" w:noHBand="0" w:noVBand="1"/>
      </w:tblPr>
      <w:tblGrid>
        <w:gridCol w:w="857"/>
        <w:gridCol w:w="6231"/>
        <w:gridCol w:w="1417"/>
      </w:tblGrid>
      <w:tr w:rsidR="007C5548" w:rsidRPr="00A402E8" w:rsidTr="006B3543">
        <w:trPr>
          <w:trHeight w:val="379"/>
        </w:trPr>
        <w:tc>
          <w:tcPr>
            <w:tcW w:w="857" w:type="dxa"/>
            <w:shd w:val="clear" w:color="auto" w:fill="BFBFBF" w:themeFill="background1" w:themeFillShade="BF"/>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ITEM</w:t>
            </w:r>
          </w:p>
        </w:tc>
        <w:tc>
          <w:tcPr>
            <w:tcW w:w="6231" w:type="dxa"/>
            <w:shd w:val="clear" w:color="auto" w:fill="BFBFBF" w:themeFill="background1" w:themeFillShade="BF"/>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ESPECIFICAÇÃO</w:t>
            </w:r>
          </w:p>
        </w:tc>
        <w:tc>
          <w:tcPr>
            <w:tcW w:w="1417" w:type="dxa"/>
            <w:shd w:val="clear" w:color="auto" w:fill="BFBFBF" w:themeFill="background1" w:themeFillShade="BF"/>
            <w:vAlign w:val="center"/>
          </w:tcPr>
          <w:p w:rsidR="00DF590A"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 xml:space="preserve">PRAZO </w:t>
            </w:r>
          </w:p>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EXECUÇÃO</w:t>
            </w:r>
          </w:p>
        </w:tc>
      </w:tr>
      <w:tr w:rsidR="007C5548" w:rsidRPr="00A402E8" w:rsidTr="006B3543">
        <w:tc>
          <w:tcPr>
            <w:tcW w:w="857" w:type="dxa"/>
            <w:vAlign w:val="center"/>
          </w:tcPr>
          <w:p w:rsidR="007C5548" w:rsidRPr="006B3543" w:rsidRDefault="007C5548" w:rsidP="00DD4029">
            <w:pPr>
              <w:pStyle w:val="NIVEL02"/>
              <w:widowControl/>
              <w:numPr>
                <w:ilvl w:val="0"/>
                <w:numId w:val="0"/>
              </w:numPr>
              <w:spacing w:before="0" w:after="0" w:line="276" w:lineRule="auto"/>
              <w:contextualSpacing/>
              <w:jc w:val="center"/>
              <w:rPr>
                <w:rFonts w:ascii="Tahoma" w:hAnsi="Tahoma" w:cs="Tahoma"/>
              </w:rPr>
            </w:pPr>
            <w:r w:rsidRPr="006B3543">
              <w:rPr>
                <w:rFonts w:ascii="Tahoma" w:hAnsi="Tahoma" w:cs="Tahoma"/>
              </w:rPr>
              <w:t>01</w:t>
            </w:r>
          </w:p>
        </w:tc>
        <w:tc>
          <w:tcPr>
            <w:tcW w:w="6231" w:type="dxa"/>
            <w:vAlign w:val="center"/>
          </w:tcPr>
          <w:p w:rsidR="007C5548" w:rsidRPr="006B3543" w:rsidRDefault="002934A1" w:rsidP="004849D4">
            <w:pPr>
              <w:pStyle w:val="NIVEL02"/>
              <w:widowControl/>
              <w:numPr>
                <w:ilvl w:val="0"/>
                <w:numId w:val="0"/>
              </w:numPr>
              <w:spacing w:before="0" w:after="0" w:line="276" w:lineRule="auto"/>
              <w:contextualSpacing/>
              <w:rPr>
                <w:rFonts w:ascii="Tahoma" w:hAnsi="Tahoma" w:cs="Tahoma"/>
              </w:rPr>
            </w:pPr>
            <w:proofErr w:type="gramStart"/>
            <w:r w:rsidRPr="006B3543">
              <w:rPr>
                <w:rFonts w:ascii="Tahoma" w:hAnsi="Tahoma" w:cs="Tahoma"/>
              </w:rPr>
              <w:t>Contratação de empresa de engenharia na modalidade Regime Diferenciado de Contratações Eletrônico</w:t>
            </w:r>
            <w:proofErr w:type="gramEnd"/>
            <w:r w:rsidRPr="006B3543">
              <w:rPr>
                <w:rFonts w:ascii="Tahoma" w:hAnsi="Tahoma" w:cs="Tahoma"/>
              </w:rPr>
              <w:t xml:space="preserve"> – RDC, do tipo maior desconto, sob o regime de empreitada por preço global, sendo o objeto: 2ª Etapa de implantação do </w:t>
            </w:r>
            <w:proofErr w:type="spellStart"/>
            <w:r w:rsidRPr="006B3543">
              <w:rPr>
                <w:rFonts w:ascii="Tahoma" w:hAnsi="Tahoma" w:cs="Tahoma"/>
              </w:rPr>
              <w:t>Câmpus</w:t>
            </w:r>
            <w:proofErr w:type="spellEnd"/>
            <w:r w:rsidRPr="006B3543">
              <w:rPr>
                <w:rFonts w:ascii="Tahoma" w:hAnsi="Tahoma" w:cs="Tahoma"/>
              </w:rPr>
              <w:t xml:space="preserve"> </w:t>
            </w:r>
            <w:r w:rsidR="004849D4">
              <w:rPr>
                <w:rFonts w:ascii="Tahoma" w:hAnsi="Tahoma" w:cs="Tahoma"/>
              </w:rPr>
              <w:t>Águas Lindas de Goiás</w:t>
            </w:r>
            <w:r w:rsidRPr="006B3543">
              <w:rPr>
                <w:rFonts w:ascii="Tahoma" w:hAnsi="Tahoma" w:cs="Tahoma"/>
              </w:rPr>
              <w:t>, contemplando os serviços de conclusão e adaptações do bloco administrativo</w:t>
            </w:r>
            <w:r w:rsidR="004849D4">
              <w:rPr>
                <w:rFonts w:ascii="Tahoma" w:hAnsi="Tahoma" w:cs="Tahoma"/>
              </w:rPr>
              <w:t>/serviços e bloco de salas de aula 2</w:t>
            </w:r>
            <w:r w:rsidRPr="006B3543">
              <w:rPr>
                <w:rFonts w:ascii="Tahoma" w:hAnsi="Tahoma" w:cs="Tahoma"/>
              </w:rPr>
              <w:t>. (Conforme especificações constantes dos Anexos, partes integrantes deste Edital).</w:t>
            </w:r>
          </w:p>
        </w:tc>
        <w:tc>
          <w:tcPr>
            <w:tcW w:w="1417" w:type="dxa"/>
            <w:vAlign w:val="center"/>
          </w:tcPr>
          <w:p w:rsidR="007C5548" w:rsidRPr="006B3543" w:rsidRDefault="004849D4" w:rsidP="00DD4029">
            <w:pPr>
              <w:pStyle w:val="NIVEL02"/>
              <w:widowControl/>
              <w:numPr>
                <w:ilvl w:val="0"/>
                <w:numId w:val="0"/>
              </w:numPr>
              <w:spacing w:before="0" w:after="0" w:line="276" w:lineRule="auto"/>
              <w:contextualSpacing/>
              <w:jc w:val="center"/>
              <w:rPr>
                <w:rFonts w:ascii="Tahoma" w:hAnsi="Tahoma" w:cs="Tahoma"/>
              </w:rPr>
            </w:pPr>
            <w:proofErr w:type="gramStart"/>
            <w:r>
              <w:rPr>
                <w:rFonts w:ascii="Tahoma" w:hAnsi="Tahoma" w:cs="Tahoma"/>
              </w:rPr>
              <w:t>6</w:t>
            </w:r>
            <w:proofErr w:type="gramEnd"/>
            <w:r w:rsidR="00066459" w:rsidRPr="006B3543">
              <w:rPr>
                <w:rFonts w:ascii="Tahoma" w:hAnsi="Tahoma" w:cs="Tahoma"/>
              </w:rPr>
              <w:t xml:space="preserve"> Meses</w:t>
            </w:r>
          </w:p>
        </w:tc>
      </w:tr>
    </w:tbl>
    <w:p w:rsidR="007C5548" w:rsidRPr="00A402E8" w:rsidRDefault="007C5548" w:rsidP="00DD4029">
      <w:pPr>
        <w:pStyle w:val="Standard"/>
        <w:spacing w:line="276" w:lineRule="auto"/>
        <w:ind w:right="-1"/>
        <w:contextualSpacing/>
        <w:jc w:val="both"/>
        <w:rPr>
          <w:rStyle w:val="Fontepargpadro8"/>
          <w:rFonts w:ascii="Tahoma" w:hAnsi="Tahoma" w:cs="Tahoma"/>
          <w:b w:val="0"/>
          <w:sz w:val="22"/>
          <w:szCs w:val="22"/>
        </w:rPr>
      </w:pPr>
      <w:r w:rsidRPr="00A402E8">
        <w:rPr>
          <w:rFonts w:ascii="Tahoma" w:hAnsi="Tahoma" w:cs="Tahoma"/>
          <w:b/>
          <w:sz w:val="22"/>
          <w:szCs w:val="22"/>
        </w:rPr>
        <w:t>Contados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em</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dias</w:t>
      </w:r>
      <w:r w:rsidRPr="00A402E8">
        <w:rPr>
          <w:rStyle w:val="Fontepargpadro8"/>
          <w:rFonts w:ascii="Tahoma" w:eastAsia="Arial" w:hAnsi="Tahoma" w:cs="Tahoma"/>
          <w:sz w:val="22"/>
          <w:szCs w:val="22"/>
        </w:rPr>
        <w:t xml:space="preserve"> </w:t>
      </w:r>
      <w:r w:rsidRPr="00A402E8">
        <w:rPr>
          <w:rStyle w:val="Fontepargpadro8"/>
          <w:rFonts w:ascii="Tahoma" w:hAnsi="Tahoma" w:cs="Tahoma"/>
          <w:sz w:val="22"/>
          <w:szCs w:val="22"/>
        </w:rPr>
        <w:t>consecutivos</w:t>
      </w:r>
      <w:r w:rsidRPr="00A402E8">
        <w:rPr>
          <w:rStyle w:val="Fontepargpadro8"/>
          <w:rFonts w:ascii="Tahoma" w:eastAsia="Arial" w:hAnsi="Tahoma" w:cs="Tahoma"/>
          <w:sz w:val="22"/>
          <w:szCs w:val="22"/>
        </w:rPr>
        <w:t xml:space="preserve"> </w:t>
      </w:r>
      <w:r w:rsidRPr="00A402E8">
        <w:rPr>
          <w:rStyle w:val="Fontepargpadro8"/>
          <w:rFonts w:ascii="Tahoma" w:hAnsi="Tahoma" w:cs="Tahoma"/>
          <w:b w:val="0"/>
          <w:sz w:val="22"/>
          <w:szCs w:val="22"/>
        </w:rPr>
        <w:t>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partir</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início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 prazo de execução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contrato,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considerado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disposto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na</w:t>
      </w:r>
      <w:r w:rsidRPr="00A402E8">
        <w:rPr>
          <w:rStyle w:val="Fontepargpadro8"/>
          <w:rFonts w:ascii="Tahoma" w:eastAsia="Arial" w:hAnsi="Tahoma" w:cs="Tahoma"/>
          <w:b w:val="0"/>
          <w:sz w:val="22"/>
          <w:szCs w:val="22"/>
        </w:rPr>
        <w:t xml:space="preserve"> </w:t>
      </w:r>
      <w:r w:rsidR="006B3543">
        <w:rPr>
          <w:rStyle w:val="Fontepargpadro8"/>
          <w:rFonts w:ascii="Tahoma" w:eastAsia="Arial" w:hAnsi="Tahoma" w:cs="Tahoma"/>
          <w:b w:val="0"/>
          <w:sz w:val="22"/>
          <w:szCs w:val="22"/>
        </w:rPr>
        <w:t>c</w:t>
      </w:r>
      <w:r w:rsidRPr="00A402E8">
        <w:rPr>
          <w:rStyle w:val="Fontepargpadro8"/>
          <w:rFonts w:ascii="Tahoma" w:hAnsi="Tahoma" w:cs="Tahoma"/>
          <w:b w:val="0"/>
          <w:sz w:val="22"/>
          <w:szCs w:val="22"/>
        </w:rPr>
        <w:t>ondição</w:t>
      </w:r>
      <w:r w:rsidRPr="00A402E8">
        <w:rPr>
          <w:rStyle w:val="Fontepargpadro8"/>
          <w:rFonts w:ascii="Tahoma" w:eastAsia="Arial" w:hAnsi="Tahoma" w:cs="Tahoma"/>
          <w:b w:val="0"/>
          <w:sz w:val="22"/>
          <w:szCs w:val="22"/>
        </w:rPr>
        <w:t xml:space="preserve"> 16.2.1</w:t>
      </w:r>
      <w:r w:rsidRPr="00A402E8">
        <w:rPr>
          <w:rStyle w:val="Fontepargpadro8"/>
          <w:rFonts w:ascii="Tahoma" w:hAnsi="Tahoma" w:cs="Tahoma"/>
          <w:b w:val="0"/>
          <w:sz w:val="22"/>
          <w:szCs w:val="22"/>
        </w:rPr>
        <w:t>.</w:t>
      </w:r>
    </w:p>
    <w:p w:rsidR="00F573D0" w:rsidRPr="00A402E8" w:rsidRDefault="00F573D0" w:rsidP="00DD4029">
      <w:pPr>
        <w:pStyle w:val="Standard"/>
        <w:spacing w:line="276" w:lineRule="auto"/>
        <w:ind w:right="-1"/>
        <w:contextualSpacing/>
        <w:jc w:val="both"/>
        <w:rPr>
          <w:rFonts w:ascii="Tahoma" w:hAnsi="Tahoma" w:cs="Tahoma"/>
          <w:sz w:val="22"/>
          <w:szCs w:val="22"/>
        </w:rPr>
      </w:pPr>
    </w:p>
    <w:p w:rsidR="007C5548" w:rsidRPr="00A402E8" w:rsidRDefault="004C50A1"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 xml:space="preserve">O prazo para início da obra será de </w:t>
      </w:r>
      <w:r w:rsidRPr="00A402E8">
        <w:rPr>
          <w:rStyle w:val="TXTOGERAL"/>
          <w:rFonts w:ascii="Tahoma" w:hAnsi="Tahoma" w:cs="Tahoma"/>
          <w:b/>
          <w:bCs/>
          <w:sz w:val="22"/>
          <w:szCs w:val="22"/>
        </w:rPr>
        <w:t xml:space="preserve">até </w:t>
      </w:r>
      <w:r w:rsidR="001F09DC" w:rsidRPr="00A402E8">
        <w:rPr>
          <w:rStyle w:val="TXTOGERAL"/>
          <w:rFonts w:ascii="Tahoma" w:hAnsi="Tahoma" w:cs="Tahoma"/>
          <w:b/>
          <w:bCs/>
          <w:sz w:val="22"/>
          <w:szCs w:val="22"/>
        </w:rPr>
        <w:t>10</w:t>
      </w:r>
      <w:r w:rsidRPr="00A402E8">
        <w:rPr>
          <w:rStyle w:val="TXTOGERAL"/>
          <w:rFonts w:ascii="Tahoma" w:hAnsi="Tahoma" w:cs="Tahoma"/>
          <w:b/>
          <w:bCs/>
          <w:sz w:val="22"/>
          <w:szCs w:val="22"/>
        </w:rPr>
        <w:t xml:space="preserve"> (</w:t>
      </w:r>
      <w:r w:rsidR="001F09DC" w:rsidRPr="00A402E8">
        <w:rPr>
          <w:rStyle w:val="TXTOGERAL"/>
          <w:rFonts w:ascii="Tahoma" w:hAnsi="Tahoma" w:cs="Tahoma"/>
          <w:b/>
          <w:bCs/>
          <w:sz w:val="22"/>
          <w:szCs w:val="22"/>
        </w:rPr>
        <w:t>dez</w:t>
      </w:r>
      <w:r w:rsidRPr="00A402E8">
        <w:rPr>
          <w:rStyle w:val="TXTOGERAL"/>
          <w:rFonts w:ascii="Tahoma" w:hAnsi="Tahoma" w:cs="Tahoma"/>
          <w:b/>
          <w:bCs/>
          <w:sz w:val="22"/>
          <w:szCs w:val="22"/>
        </w:rPr>
        <w:t>) dias úteis</w:t>
      </w:r>
      <w:r w:rsidRPr="00A402E8">
        <w:rPr>
          <w:rStyle w:val="TXTOGERAL"/>
          <w:rFonts w:ascii="Tahoma" w:hAnsi="Tahoma" w:cs="Tahoma"/>
          <w:sz w:val="22"/>
          <w:szCs w:val="22"/>
        </w:rPr>
        <w:t>, contado do início da vigência do contrato.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prazo de garantia da obra </w:t>
      </w:r>
      <w:r w:rsidRPr="00A402E8">
        <w:rPr>
          <w:rStyle w:val="TXTOGERAL"/>
          <w:rFonts w:ascii="Tahoma" w:hAnsi="Tahoma" w:cs="Tahoma"/>
          <w:b/>
          <w:sz w:val="22"/>
          <w:szCs w:val="22"/>
        </w:rPr>
        <w:t xml:space="preserve">não poderá ser </w:t>
      </w:r>
      <w:r w:rsidRPr="00A402E8">
        <w:rPr>
          <w:rStyle w:val="TXTOGERAL"/>
          <w:rFonts w:ascii="Tahoma" w:hAnsi="Tahoma" w:cs="Tahoma"/>
          <w:b/>
          <w:bCs/>
          <w:sz w:val="22"/>
          <w:szCs w:val="22"/>
        </w:rPr>
        <w:t xml:space="preserve">inferior a </w:t>
      </w:r>
      <w:r w:rsidR="001F09DC" w:rsidRPr="00A402E8">
        <w:rPr>
          <w:rStyle w:val="TXTOGERAL"/>
          <w:rFonts w:ascii="Tahoma" w:hAnsi="Tahoma" w:cs="Tahoma"/>
          <w:b/>
          <w:bCs/>
          <w:sz w:val="22"/>
          <w:szCs w:val="22"/>
        </w:rPr>
        <w:t>0</w:t>
      </w:r>
      <w:r w:rsidRPr="00A402E8">
        <w:rPr>
          <w:rStyle w:val="TXTOGERAL"/>
          <w:rFonts w:ascii="Tahoma" w:hAnsi="Tahoma" w:cs="Tahoma"/>
          <w:b/>
          <w:bCs/>
          <w:sz w:val="22"/>
          <w:szCs w:val="22"/>
        </w:rPr>
        <w:t>5 (cinco) anos</w:t>
      </w:r>
      <w:r w:rsidRPr="00A402E8">
        <w:rPr>
          <w:rStyle w:val="TXTOGERAL"/>
          <w:rFonts w:ascii="Tahoma" w:hAnsi="Tahoma" w:cs="Tahoma"/>
          <w:sz w:val="22"/>
          <w:szCs w:val="22"/>
        </w:rPr>
        <w:t>, contado do Termo de Recebimento Definitivo da obra a ser emitido pela fiscalização e Departamento de Obras e Engenharia.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Caso os prazos de que tratam as condições anteriores não </w:t>
      </w:r>
      <w:proofErr w:type="gramStart"/>
      <w:r w:rsidRPr="00A402E8">
        <w:rPr>
          <w:rStyle w:val="TXTOGERAL"/>
          <w:rFonts w:ascii="Tahoma" w:hAnsi="Tahoma" w:cs="Tahoma"/>
          <w:sz w:val="22"/>
          <w:szCs w:val="22"/>
        </w:rPr>
        <w:t>estejam</w:t>
      </w:r>
      <w:proofErr w:type="gramEnd"/>
      <w:r w:rsidRPr="00A402E8">
        <w:rPr>
          <w:rStyle w:val="TXTOGERAL"/>
          <w:rFonts w:ascii="Tahoma" w:hAnsi="Tahoma" w:cs="Tahoma"/>
          <w:sz w:val="22"/>
          <w:szCs w:val="22"/>
        </w:rPr>
        <w:t xml:space="preserve"> expressamente indicados na proposta, esses serão considerados como aceitos.</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prazo previsto na Condição 1</w:t>
      </w:r>
      <w:r w:rsidR="00F573D0" w:rsidRPr="00A402E8">
        <w:rPr>
          <w:rStyle w:val="TXTOGERAL"/>
          <w:rFonts w:ascii="Tahoma" w:hAnsi="Tahoma" w:cs="Tahoma"/>
          <w:sz w:val="22"/>
          <w:szCs w:val="22"/>
        </w:rPr>
        <w:t>6</w:t>
      </w:r>
      <w:r w:rsidRPr="00A402E8">
        <w:rPr>
          <w:rStyle w:val="TXTOGERAL"/>
          <w:rFonts w:ascii="Tahoma" w:hAnsi="Tahoma" w:cs="Tahoma"/>
          <w:sz w:val="22"/>
          <w:szCs w:val="22"/>
        </w:rPr>
        <w:t>.2, Subitem 1</w:t>
      </w:r>
      <w:r w:rsidR="00F573D0" w:rsidRPr="00A402E8">
        <w:rPr>
          <w:rStyle w:val="TXTOGERAL"/>
          <w:rFonts w:ascii="Tahoma" w:hAnsi="Tahoma" w:cs="Tahoma"/>
          <w:sz w:val="22"/>
          <w:szCs w:val="22"/>
        </w:rPr>
        <w:t>6</w:t>
      </w:r>
      <w:r w:rsidRPr="00A402E8">
        <w:rPr>
          <w:rStyle w:val="TXTOGERAL"/>
          <w:rFonts w:ascii="Tahoma" w:hAnsi="Tahoma" w:cs="Tahoma"/>
          <w:sz w:val="22"/>
          <w:szCs w:val="22"/>
        </w:rPr>
        <w:t xml:space="preserve">.2.1, poderá ser excepcionalmente prorrogado, quando solicitado pela licitante vencedora, durante o transcurso, e desde que ocorra motivo justificado, devidamente comprovado e aceito pela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Se, por motivo de força maior, a adjudicação não puder ocorrer dentro do período de validade da proposta, ou seja, 120 (cento e vinte) dias, e caso persista o interesse do </w:t>
      </w:r>
      <w:r w:rsidR="00620EB6" w:rsidRPr="00A402E8">
        <w:rPr>
          <w:rStyle w:val="TXTOGERAL"/>
          <w:rFonts w:ascii="Tahoma" w:hAnsi="Tahoma" w:cs="Tahoma"/>
          <w:sz w:val="22"/>
          <w:szCs w:val="22"/>
        </w:rPr>
        <w:t>IFG</w:t>
      </w:r>
      <w:r w:rsidRPr="00A402E8">
        <w:rPr>
          <w:rStyle w:val="TXTOGERAL"/>
          <w:rFonts w:ascii="Tahoma" w:hAnsi="Tahoma" w:cs="Tahoma"/>
          <w:sz w:val="22"/>
          <w:szCs w:val="22"/>
        </w:rPr>
        <w:t>, este poderá solicitar prorrogação da validade acima referida, por igual prazo, no mínimo.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Decorridos </w:t>
      </w:r>
      <w:r w:rsidRPr="00A402E8">
        <w:rPr>
          <w:rStyle w:val="TXTOGERAL"/>
          <w:rFonts w:ascii="Tahoma" w:hAnsi="Tahoma" w:cs="Tahoma"/>
          <w:bCs/>
          <w:sz w:val="22"/>
          <w:szCs w:val="22"/>
        </w:rPr>
        <w:t>120 (cento e vinte) dias</w:t>
      </w:r>
      <w:r w:rsidRPr="00A402E8">
        <w:rPr>
          <w:rStyle w:val="TXTOGERAL"/>
          <w:rFonts w:ascii="Tahoma" w:hAnsi="Tahoma" w:cs="Tahoma"/>
          <w:sz w:val="22"/>
          <w:szCs w:val="22"/>
        </w:rPr>
        <w:t xml:space="preserve"> da data de abertura do certame, sem a solicitação ou a convocação de que trata as condições deste Edital, ficam as licitantes liberadas dos compromissos assumidos.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7C5548" w:rsidRPr="00A402E8" w:rsidRDefault="004C50A1"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GARANTIA</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Será exigida</w:t>
      </w:r>
      <w:r w:rsidR="00F573D0" w:rsidRPr="00A402E8">
        <w:rPr>
          <w:rStyle w:val="TXTOGERAL"/>
          <w:rFonts w:ascii="Tahoma" w:hAnsi="Tahoma" w:cs="Tahoma"/>
          <w:sz w:val="22"/>
          <w:szCs w:val="22"/>
        </w:rPr>
        <w:t xml:space="preserve"> pela Administração</w:t>
      </w:r>
      <w:r w:rsidRPr="00A402E8">
        <w:rPr>
          <w:rStyle w:val="TXTOGERAL"/>
          <w:rFonts w:ascii="Tahoma" w:hAnsi="Tahoma" w:cs="Tahoma"/>
          <w:sz w:val="22"/>
          <w:szCs w:val="22"/>
        </w:rPr>
        <w:t xml:space="preserve"> a prestação de garantia</w:t>
      </w:r>
      <w:r w:rsidR="00F573D0" w:rsidRPr="00A402E8">
        <w:rPr>
          <w:rStyle w:val="TXTOGERAL"/>
          <w:rFonts w:ascii="Tahoma" w:hAnsi="Tahoma" w:cs="Tahoma"/>
          <w:sz w:val="22"/>
          <w:szCs w:val="22"/>
        </w:rPr>
        <w:t xml:space="preserve"> contratual</w:t>
      </w:r>
      <w:r w:rsidRPr="00A402E8">
        <w:rPr>
          <w:rStyle w:val="TXTOGERAL"/>
          <w:rFonts w:ascii="Tahoma" w:hAnsi="Tahoma" w:cs="Tahoma"/>
          <w:sz w:val="22"/>
          <w:szCs w:val="22"/>
        </w:rPr>
        <w:t>, no percentual de 5% (cinco por cento) do valor total do contrato, devendo ser apresentada em até 10 dias úteis após a formalização do termo de contrato, podendo a empresa licitante vencedora optar por uma das seguintes modalidades:</w:t>
      </w:r>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Caução em dinheiro</w:t>
      </w:r>
      <w:r w:rsidRPr="00A402E8">
        <w:rPr>
          <w:rStyle w:val="TXTOGERAL"/>
          <w:rFonts w:ascii="Tahoma" w:hAnsi="Tahoma" w:cs="Tahoma"/>
          <w:sz w:val="22"/>
          <w:szCs w:val="22"/>
        </w:rPr>
        <w:t xml:space="preserve"> ou </w:t>
      </w:r>
      <w:r w:rsidRPr="00A402E8">
        <w:rPr>
          <w:rStyle w:val="TXTOGERAL"/>
          <w:rFonts w:ascii="Tahoma" w:hAnsi="Tahoma" w:cs="Tahoma"/>
          <w:bCs/>
          <w:sz w:val="22"/>
          <w:szCs w:val="22"/>
        </w:rPr>
        <w:t>títulos da dívida pública;</w:t>
      </w:r>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 xml:space="preserve">Seguro-garantia; </w:t>
      </w:r>
      <w:proofErr w:type="gramStart"/>
      <w:r w:rsidRPr="00A402E8">
        <w:rPr>
          <w:rStyle w:val="TXTOGERAL"/>
          <w:rFonts w:ascii="Tahoma" w:hAnsi="Tahoma" w:cs="Tahoma"/>
          <w:bCs/>
          <w:sz w:val="22"/>
          <w:szCs w:val="22"/>
        </w:rPr>
        <w:t>ou</w:t>
      </w:r>
      <w:proofErr w:type="gramEnd"/>
    </w:p>
    <w:p w:rsidR="004C50A1" w:rsidRPr="00A402E8" w:rsidRDefault="004C50A1"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Fiança bancária.</w:t>
      </w:r>
    </w:p>
    <w:p w:rsidR="004C50A1" w:rsidRPr="00A402E8" w:rsidRDefault="004C50A1" w:rsidP="008E6900">
      <w:pPr>
        <w:pStyle w:val="NIVEL03"/>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O prazo previsto em 1</w:t>
      </w:r>
      <w:r w:rsidR="00F573D0" w:rsidRPr="00A402E8">
        <w:rPr>
          <w:rStyle w:val="TXTOGERAL"/>
          <w:rFonts w:ascii="Tahoma" w:hAnsi="Tahoma" w:cs="Tahoma"/>
          <w:sz w:val="22"/>
          <w:szCs w:val="22"/>
        </w:rPr>
        <w:t>7</w:t>
      </w:r>
      <w:r w:rsidRPr="00A402E8">
        <w:rPr>
          <w:rStyle w:val="TXTOGERAL"/>
          <w:rFonts w:ascii="Tahoma" w:hAnsi="Tahoma" w:cs="Tahoma"/>
          <w:sz w:val="22"/>
          <w:szCs w:val="22"/>
        </w:rPr>
        <w:t>.1 poderá ser prorrogado, por igual período, por solicitação escrita e justificada da adjudicatária e aceita pela Administração, devendo ser apresentada durante o período de vigência do prazo inicial.</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caução em dinheiro, o depósito deverá ser efetuado na Agência da Caixa Econômica Federal, segundo o Decreto-Lei nº 1.737, de 20 de dezembro de 1979 e Decreto 93.872, de 23 de dezembro de 1986, mediante depósito identificado a crédito do IFG.</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a opção seja por utilizar título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garantia prestada por fiança bancária ou seguro-garantia, deverá ser renovada anualmente, no mesmo percentual estipulado no subitem 1</w:t>
      </w:r>
      <w:r w:rsidR="00E0146F" w:rsidRPr="00A402E8">
        <w:rPr>
          <w:rStyle w:val="TXTOGERAL"/>
          <w:rFonts w:ascii="Tahoma" w:hAnsi="Tahoma" w:cs="Tahoma"/>
          <w:sz w:val="22"/>
          <w:szCs w:val="22"/>
        </w:rPr>
        <w:t>7</w:t>
      </w:r>
      <w:r w:rsidRPr="00A402E8">
        <w:rPr>
          <w:rStyle w:val="TXTOGERAL"/>
          <w:rFonts w:ascii="Tahoma" w:hAnsi="Tahoma" w:cs="Tahoma"/>
          <w:sz w:val="22"/>
          <w:szCs w:val="22"/>
        </w:rPr>
        <w:t>.1, devidamente atualizada;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garantia, se prestada na forma de fiança bancária ou seguro-garantia, deverá ter validade de 90 dias após o término da vigência do contrato, devendo ser renovada a cada prorrogação, </w:t>
      </w:r>
      <w:r w:rsidR="006B3543" w:rsidRPr="004A5DC1">
        <w:rPr>
          <w:rStyle w:val="TXTOGERAL"/>
          <w:rFonts w:ascii="Tahoma" w:hAnsi="Tahoma" w:cs="Tahoma"/>
          <w:sz w:val="22"/>
          <w:szCs w:val="22"/>
        </w:rPr>
        <w:t>reajuste</w:t>
      </w:r>
      <w:r w:rsidR="006B3543">
        <w:rPr>
          <w:rStyle w:val="TXTOGERAL"/>
          <w:rFonts w:ascii="Tahoma" w:hAnsi="Tahoma" w:cs="Tahoma"/>
          <w:sz w:val="22"/>
          <w:szCs w:val="22"/>
        </w:rPr>
        <w:t xml:space="preserve">, </w:t>
      </w:r>
      <w:r w:rsidRPr="00A402E8">
        <w:rPr>
          <w:rStyle w:val="TXTOGERAL"/>
          <w:rFonts w:ascii="Tahoma" w:hAnsi="Tahoma" w:cs="Tahoma"/>
          <w:sz w:val="22"/>
          <w:szCs w:val="22"/>
        </w:rPr>
        <w:t>repactuação ou alteração efetivada no contrato;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seguro-garantia, deverá ser realizado mediante a entrega da apólice, inclusive digital, emitida por empresa em funcionamento no Brasil, legalmente autorizada, sendo o IFG o único beneficiário do seguro;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 garantia deverá ser integralizada, no prazo máximo de 10 (dez) dias, sempre que dela forem deduzidos quaisquer valores ou quando houver alteração para acréscimo de objeto;</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garantia na modalidade de fiança bancária, deverá constar expressa renúncia do fiador aos benefícios do art. 827 e 835 do Código Civil;</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No caso de fiança bancária, esta deverá ser fornecida por estabelecimento </w:t>
      </w:r>
      <w:proofErr w:type="gramStart"/>
      <w:r w:rsidRPr="00A402E8">
        <w:rPr>
          <w:rStyle w:val="TXTOGERAL"/>
          <w:rFonts w:ascii="Tahoma" w:hAnsi="Tahoma" w:cs="Tahoma"/>
          <w:sz w:val="22"/>
          <w:szCs w:val="22"/>
        </w:rPr>
        <w:t>bancário, devidamente registrada em cartório de registro de títulos e documentos</w:t>
      </w:r>
      <w:proofErr w:type="gramEnd"/>
      <w:r w:rsidRPr="00A402E8">
        <w:rPr>
          <w:rStyle w:val="TXTOGERAL"/>
          <w:rFonts w:ascii="Tahoma" w:hAnsi="Tahoma" w:cs="Tahoma"/>
          <w:sz w:val="22"/>
          <w:szCs w:val="22"/>
        </w:rPr>
        <w:t>, conforme determinado pela Lei 6.015/73, art. 129 e deverá vir acompanhada de:</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do estatuto social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da ata da assembleia que elegeu a última diretoria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Cópia autenticada do instrumento de procuração, em se tratando de procurador do banco;</w:t>
      </w:r>
    </w:p>
    <w:p w:rsidR="004C50A1" w:rsidRPr="00A402E8" w:rsidRDefault="004C50A1" w:rsidP="00DD4029">
      <w:pPr>
        <w:pStyle w:val="NIVEL02"/>
        <w:widowControl/>
        <w:numPr>
          <w:ilvl w:val="2"/>
          <w:numId w:val="2"/>
        </w:numPr>
        <w:tabs>
          <w:tab w:val="right" w:pos="851"/>
        </w:tabs>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Reconhecimento de firmas das assinaturas constantes da carta de fiança.</w:t>
      </w:r>
    </w:p>
    <w:p w:rsidR="004C50A1" w:rsidRPr="00A402E8" w:rsidRDefault="004C50A1"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vedada qualquer cláusula de exceção, principalmente em relação à garantia das verbas trabalhistas e previdenciárias, nas garantias apresentadas na forma de fiança bancária ou seguro-garantia;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 o valor da garantia for utilizado, total ou parcialmente pela CONTRATANTE, em pagamento de multa que tenha sido aplicada à CONTRATADA esta deverá proceder à respectiva reposição no prazo de 10 (dez) dias úteis contados da data em que tiver sido notificada;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garantia prestada pela CONTRATADA será liberada ou restituída após o perfeito e integral cumprimento do contrato, que somente será assim considerado quando a CONTRATADA comprovar o pagamento de todas as obrigações trabalhistas e previdenciárias referentes à mão de obra utilizada;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pagamento das verbas rescisórias trabalhistas e previdenciárias decorrentes da contratação não sejam comprovados até o fim do segundo mês após o encerramento da vigência do contrato, a garantia será utilizada para o pagamento dessas verbas diretamente pelo IFG;</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perda da garantia em favor do IFG, em decorrência de rescisão unilateral do contrato, far-se-á de pleno direito, independente de qualquer procedimento judicial e sem prejuízo das demais sanções previstas no contrato;</w:t>
      </w:r>
    </w:p>
    <w:p w:rsidR="004C50A1" w:rsidRPr="00A402E8" w:rsidRDefault="00DD5B03"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Será exigida garantia adicional, configurando-se a hipótese prevista do § 2º do artigo 48 da Lei nº 8.666, de 1993.</w:t>
      </w:r>
    </w:p>
    <w:p w:rsidR="004C50A1" w:rsidRPr="00A402E8" w:rsidRDefault="00DD5B03" w:rsidP="00103E83">
      <w:pPr>
        <w:pStyle w:val="NIVEL02"/>
        <w:widowControl/>
        <w:numPr>
          <w:ilvl w:val="0"/>
          <w:numId w:val="2"/>
        </w:numPr>
        <w:ind w:left="0" w:firstLine="0"/>
        <w:rPr>
          <w:rFonts w:ascii="Tahoma" w:hAnsi="Tahoma" w:cs="Tahoma"/>
          <w:sz w:val="22"/>
          <w:szCs w:val="22"/>
        </w:rPr>
      </w:pPr>
      <w:r w:rsidRPr="00A402E8">
        <w:rPr>
          <w:rFonts w:ascii="Tahoma" w:hAnsi="Tahoma" w:cs="Tahoma"/>
          <w:b/>
          <w:sz w:val="22"/>
          <w:szCs w:val="22"/>
        </w:rPr>
        <w:t>DO TERMO DE CONTRATO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Sem prejuízo do disposto na Lei 12.462/2011, Decreto 7</w:t>
      </w:r>
      <w:r w:rsidR="00C817A5" w:rsidRPr="00A402E8">
        <w:rPr>
          <w:rStyle w:val="TXTOGERAL"/>
          <w:rFonts w:ascii="Tahoma" w:hAnsi="Tahoma" w:cs="Tahoma"/>
          <w:sz w:val="22"/>
          <w:szCs w:val="22"/>
        </w:rPr>
        <w:t>.</w:t>
      </w:r>
      <w:r w:rsidRPr="00A402E8">
        <w:rPr>
          <w:rStyle w:val="TXTOGERAL"/>
          <w:rFonts w:ascii="Tahoma" w:hAnsi="Tahoma" w:cs="Tahoma"/>
          <w:sz w:val="22"/>
          <w:szCs w:val="22"/>
        </w:rPr>
        <w:t>581/2011 e nos Capítulo III e IV da Lei 8.666/93, o contrato referente à execução das obras será formalizado e conterá, necessariamente, as Condições já especificadas neste Ato Convocatório e seus Anexos.</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obrigações decorrentes da presente licitação constarão de contrato a ser </w:t>
      </w:r>
      <w:proofErr w:type="gramStart"/>
      <w:r w:rsidRPr="00A402E8">
        <w:rPr>
          <w:rStyle w:val="TXTOGERAL"/>
          <w:rFonts w:ascii="Tahoma" w:hAnsi="Tahoma" w:cs="Tahoma"/>
          <w:sz w:val="22"/>
          <w:szCs w:val="22"/>
        </w:rPr>
        <w:t>firmado com a adjudicatária tendo por base este Edital, seus Anexos e a proposta apresentada, atendidas</w:t>
      </w:r>
      <w:proofErr w:type="gramEnd"/>
      <w:r w:rsidRPr="00A402E8">
        <w:rPr>
          <w:rStyle w:val="TXTOGERAL"/>
          <w:rFonts w:ascii="Tahoma" w:hAnsi="Tahoma" w:cs="Tahoma"/>
          <w:sz w:val="22"/>
          <w:szCs w:val="22"/>
        </w:rPr>
        <w:t xml:space="preserve"> as normas vigentes.</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Após a homologação deste certame, a adjudicatária terá o prazo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úteis contados a partir da data de sua convocação por escrito para assinatura do Contrato, sob pena de decair do direito à contratação, sem prejuízo das sanções previstas no art.81 da Lei 8.666/93.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prazo previsto no subitem anterior poderá ser prorrogado, por igual período, por solicitação justificada da Adjudicatária e aceita pela Administração.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Antes da celebração do contrato, a Administração realizará consulta on-line ao SICAF e ao CEIS -, cujos resultados serão anexados aos autos do processo.</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ou revogar a licitação independentemente da cominação prevista no art. 81 da Lei nº 8.666, de 1993.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recusa injustificada do licitante classificado em primeiro lugar para assinar o contrato, no prazo de 05 (cinco) dias úteis, após devidamente convocado, caracteriza o descumprimento total da obrigação assumida, o que implicará na aplicação das sanções previstas no presente Edital.</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ficará obrigada a aceitar, nas mesmas condições contratuais, os acréscimos ou supressões que se fizerem necessários, nos termos do § 1º do artigo 65, da Lei nº 8.666, de 1993, observado o art. 13, II do Decreto 7.983/2013.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Contratado concorda com a integralidade dos projetos constantes neste edital de licitação e as alterações contratuais </w:t>
      </w:r>
      <w:proofErr w:type="gramStart"/>
      <w:r w:rsidRPr="00A402E8">
        <w:rPr>
          <w:rStyle w:val="TXTOGERAL"/>
          <w:rFonts w:ascii="Tahoma" w:hAnsi="Tahoma" w:cs="Tahoma"/>
          <w:sz w:val="22"/>
          <w:szCs w:val="22"/>
        </w:rPr>
        <w:t>sob alegação</w:t>
      </w:r>
      <w:proofErr w:type="gramEnd"/>
      <w:r w:rsidRPr="00A402E8">
        <w:rPr>
          <w:rStyle w:val="TXTOGERAL"/>
          <w:rFonts w:ascii="Tahoma" w:hAnsi="Tahoma" w:cs="Tahoma"/>
          <w:sz w:val="22"/>
          <w:szCs w:val="22"/>
        </w:rPr>
        <w:t xml:space="preserve"> de falhas ou omissões em qualquer das peças, orçamentos, plantas, especificações, memoriais e estudos técnicos preliminares do projeto </w:t>
      </w:r>
      <w:r w:rsidRPr="00A402E8">
        <w:rPr>
          <w:rStyle w:val="TXTOGERAL"/>
          <w:rFonts w:ascii="Tahoma" w:hAnsi="Tahoma" w:cs="Tahoma"/>
          <w:bCs/>
          <w:sz w:val="22"/>
          <w:szCs w:val="22"/>
        </w:rPr>
        <w:t>não poderão ultrapassar, no seu conjunto, dez por cento do valor total do contrato</w:t>
      </w:r>
      <w:r w:rsidRPr="00A402E8">
        <w:rPr>
          <w:rStyle w:val="TXTOGERAL"/>
          <w:rFonts w:ascii="Tahoma" w:hAnsi="Tahoma" w:cs="Tahoma"/>
          <w:sz w:val="22"/>
          <w:szCs w:val="22"/>
        </w:rPr>
        <w:t>, computando-se esse percentual para verificação do limite previsto no § 1o do art. 65 da Lei no 8.666, de 1993.</w:t>
      </w:r>
    </w:p>
    <w:p w:rsidR="00DD5B03" w:rsidRPr="00A402E8" w:rsidRDefault="00DD5B0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vedada a subcontratação total do objeto do contrato, sendo </w:t>
      </w:r>
      <w:proofErr w:type="gramStart"/>
      <w:r w:rsidRPr="00A402E8">
        <w:rPr>
          <w:rStyle w:val="TXTOGERAL"/>
          <w:rFonts w:ascii="Tahoma" w:hAnsi="Tahoma" w:cs="Tahoma"/>
          <w:sz w:val="22"/>
          <w:szCs w:val="22"/>
        </w:rPr>
        <w:t>permitida</w:t>
      </w:r>
      <w:proofErr w:type="gramEnd"/>
      <w:r w:rsidRPr="00A402E8">
        <w:rPr>
          <w:rStyle w:val="TXTOGERAL"/>
          <w:rFonts w:ascii="Tahoma" w:hAnsi="Tahoma" w:cs="Tahoma"/>
          <w:sz w:val="22"/>
          <w:szCs w:val="22"/>
        </w:rPr>
        <w:t xml:space="preserve"> apenas os seguintes serviços, mediante prévia e expressa autorização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em regime de responsabilidade solidária, sem prejuízo das suas responsabilidades contratuais e legais:</w:t>
      </w:r>
    </w:p>
    <w:tbl>
      <w:tblPr>
        <w:tblStyle w:val="Tabelacomgrade"/>
        <w:tblW w:w="0" w:type="auto"/>
        <w:tblInd w:w="108" w:type="dxa"/>
        <w:tblLayout w:type="fixed"/>
        <w:tblLook w:val="04A0" w:firstRow="1" w:lastRow="0" w:firstColumn="1" w:lastColumn="0" w:noHBand="0" w:noVBand="1"/>
      </w:tblPr>
      <w:tblGrid>
        <w:gridCol w:w="8505"/>
      </w:tblGrid>
      <w:tr w:rsidR="00DD5B03" w:rsidRPr="00A402E8" w:rsidTr="00DD5B03">
        <w:trPr>
          <w:trHeight w:val="379"/>
        </w:trPr>
        <w:tc>
          <w:tcPr>
            <w:tcW w:w="8505" w:type="dxa"/>
            <w:shd w:val="clear" w:color="auto" w:fill="BFBFBF" w:themeFill="background1" w:themeFillShade="BF"/>
            <w:vAlign w:val="center"/>
          </w:tcPr>
          <w:p w:rsidR="00DD5B03" w:rsidRPr="006B3543" w:rsidRDefault="00DD5B03" w:rsidP="00DD4029">
            <w:pPr>
              <w:pStyle w:val="NIVEL02"/>
              <w:widowControl/>
              <w:numPr>
                <w:ilvl w:val="0"/>
                <w:numId w:val="0"/>
              </w:numPr>
              <w:spacing w:before="0" w:after="0" w:line="276" w:lineRule="auto"/>
              <w:contextualSpacing/>
              <w:jc w:val="center"/>
              <w:rPr>
                <w:rFonts w:ascii="Tahoma" w:hAnsi="Tahoma" w:cs="Tahoma"/>
                <w:b/>
              </w:rPr>
            </w:pPr>
            <w:r w:rsidRPr="006B3543">
              <w:rPr>
                <w:rFonts w:ascii="Tahoma" w:hAnsi="Tahoma" w:cs="Tahoma"/>
                <w:b/>
              </w:rPr>
              <w:t>SERVIÇOS PASSÍVEIS DE SUBCONTRATAÇÃO</w:t>
            </w:r>
            <w:r w:rsidR="00E0146F" w:rsidRPr="006B3543">
              <w:rPr>
                <w:rFonts w:ascii="Tahoma" w:hAnsi="Tahoma" w:cs="Tahoma"/>
                <w:b/>
              </w:rPr>
              <w:t>:</w:t>
            </w:r>
          </w:p>
        </w:tc>
      </w:tr>
      <w:tr w:rsidR="00DD5B03" w:rsidRPr="00A402E8" w:rsidTr="00B64432">
        <w:trPr>
          <w:trHeight w:val="117"/>
        </w:trPr>
        <w:tc>
          <w:tcPr>
            <w:tcW w:w="8505" w:type="dxa"/>
            <w:vAlign w:val="center"/>
          </w:tcPr>
          <w:p w:rsidR="00DD5B03" w:rsidRPr="00DE0D5B" w:rsidRDefault="00DD5B03" w:rsidP="00DD4029">
            <w:pPr>
              <w:pStyle w:val="NIVEL02"/>
              <w:widowControl/>
              <w:numPr>
                <w:ilvl w:val="0"/>
                <w:numId w:val="0"/>
              </w:numPr>
              <w:spacing w:before="0" w:after="0" w:line="276" w:lineRule="auto"/>
              <w:contextualSpacing/>
              <w:jc w:val="center"/>
              <w:rPr>
                <w:rFonts w:ascii="Tahoma" w:hAnsi="Tahoma" w:cs="Tahoma"/>
              </w:rPr>
            </w:pPr>
            <w:r w:rsidRPr="00DE0D5B">
              <w:rPr>
                <w:rFonts w:ascii="Tahoma" w:hAnsi="Tahoma" w:cs="Tahoma"/>
              </w:rPr>
              <w:t>Serviços de Instalações Elétricas</w:t>
            </w:r>
          </w:p>
        </w:tc>
      </w:tr>
      <w:tr w:rsidR="00DD5B03" w:rsidRPr="00A402E8" w:rsidTr="00B64432">
        <w:trPr>
          <w:trHeight w:val="151"/>
        </w:trPr>
        <w:tc>
          <w:tcPr>
            <w:tcW w:w="8505" w:type="dxa"/>
            <w:vAlign w:val="center"/>
          </w:tcPr>
          <w:p w:rsidR="00DD5B03" w:rsidRPr="00DE0D5B" w:rsidRDefault="00DD5B03" w:rsidP="00DD4029">
            <w:pPr>
              <w:pStyle w:val="NIVEL02"/>
              <w:widowControl/>
              <w:numPr>
                <w:ilvl w:val="0"/>
                <w:numId w:val="0"/>
              </w:numPr>
              <w:spacing w:before="0" w:after="0" w:line="276" w:lineRule="auto"/>
              <w:contextualSpacing/>
              <w:jc w:val="center"/>
              <w:rPr>
                <w:rFonts w:ascii="Tahoma" w:hAnsi="Tahoma" w:cs="Tahoma"/>
              </w:rPr>
            </w:pPr>
            <w:r w:rsidRPr="00DE0D5B">
              <w:rPr>
                <w:rFonts w:ascii="Tahoma" w:hAnsi="Tahoma" w:cs="Tahoma"/>
              </w:rPr>
              <w:t>Cabeamento Estruturado</w:t>
            </w:r>
          </w:p>
        </w:tc>
      </w:tr>
      <w:tr w:rsidR="00DE58E9" w:rsidRPr="00A402E8" w:rsidTr="00B64432">
        <w:trPr>
          <w:trHeight w:val="151"/>
        </w:trPr>
        <w:tc>
          <w:tcPr>
            <w:tcW w:w="8505" w:type="dxa"/>
            <w:vAlign w:val="center"/>
          </w:tcPr>
          <w:p w:rsidR="00DE58E9" w:rsidRPr="00DE0D5B" w:rsidRDefault="00DE58E9" w:rsidP="00DD4029">
            <w:pPr>
              <w:pStyle w:val="NIVEL02"/>
              <w:widowControl/>
              <w:numPr>
                <w:ilvl w:val="0"/>
                <w:numId w:val="0"/>
              </w:numPr>
              <w:spacing w:before="0" w:after="0" w:line="276" w:lineRule="auto"/>
              <w:contextualSpacing/>
              <w:jc w:val="center"/>
              <w:rPr>
                <w:rFonts w:ascii="Tahoma" w:hAnsi="Tahoma" w:cs="Tahoma"/>
              </w:rPr>
            </w:pPr>
            <w:r w:rsidRPr="00DE0D5B">
              <w:rPr>
                <w:rFonts w:ascii="Tahoma" w:hAnsi="Tahoma" w:cs="Tahoma"/>
              </w:rPr>
              <w:t>Serviços de Serralheria</w:t>
            </w:r>
          </w:p>
        </w:tc>
      </w:tr>
    </w:tbl>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subcontratação, deverá ficar demonstrado e documentado que esta somente abrangerá os serviços citados no item anterior, ficando claro que a subcontratada apenas reforçará a capacidade técnica da contratada, que executará, por seus próprios meios o principal serviço de que trata este edital, assumindo também a responsabilidade direta e integral pela qualidade dos serviços subcontratados.</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assinatura do contrato caberá somente </w:t>
      </w:r>
      <w:r w:rsidR="008E4C2B" w:rsidRPr="00A402E8">
        <w:rPr>
          <w:rStyle w:val="TXTOGERAL"/>
          <w:rFonts w:ascii="Tahoma" w:hAnsi="Tahoma" w:cs="Tahoma"/>
          <w:sz w:val="22"/>
          <w:szCs w:val="22"/>
        </w:rPr>
        <w:t>à</w:t>
      </w:r>
      <w:r w:rsidRPr="00A402E8">
        <w:rPr>
          <w:rStyle w:val="TXTOGERAL"/>
          <w:rFonts w:ascii="Tahoma" w:hAnsi="Tahoma" w:cs="Tahoma"/>
          <w:sz w:val="22"/>
          <w:szCs w:val="22"/>
        </w:rPr>
        <w:t xml:space="preserve"> empresa vencedora, por ser a única responsável perante o IFG, mesmo que tenha havido apresentação de empresa a ser subcontratada para a execução de determinados serviços integrantes desta licitação.</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 relação que se estabelece na assinatura do contrato é exclusivamente entre o IFG e a contratada, não havendo qualquer vínculo ou relação de nenhuma espécie entre a autarquia e a subcontratada, inclusive no que se refere à medição e ao pagamento direto da subcontratada.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se reserva o direito de, após a contratação dos serviços, exigir que o pessoal técnico e auxiliar da empresa contratada e de suas subcontratadas, apresente rendimento adequado e determinar a substituição de qualquer membro da equipe que não esteja apresentando o rendimento desejado.</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Somente serão permitidas as subcontratações regularmente autorizadas pelo </w:t>
      </w:r>
      <w:r w:rsidR="00620EB6" w:rsidRPr="00A402E8">
        <w:rPr>
          <w:rStyle w:val="TXTOGERAL"/>
          <w:rFonts w:ascii="Tahoma" w:hAnsi="Tahoma" w:cs="Tahoma"/>
          <w:sz w:val="22"/>
          <w:szCs w:val="22"/>
        </w:rPr>
        <w:t>IFG</w:t>
      </w:r>
      <w:r w:rsidRPr="00A402E8">
        <w:rPr>
          <w:rStyle w:val="TXTOGERAL"/>
          <w:rFonts w:ascii="Tahoma" w:hAnsi="Tahoma" w:cs="Tahoma"/>
          <w:sz w:val="22"/>
          <w:szCs w:val="22"/>
        </w:rPr>
        <w:t>, sendo causa de rescisão contratual aquela não devidamente formalizada.</w:t>
      </w:r>
    </w:p>
    <w:p w:rsidR="00DD5B03" w:rsidRPr="00A402E8" w:rsidRDefault="00DD5B0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ao requerer a autorização para a subcontratação de parte dos serviços</w:t>
      </w:r>
      <w:proofErr w:type="gramStart"/>
      <w:r w:rsidRPr="00A402E8">
        <w:rPr>
          <w:rStyle w:val="TXTOGERAL"/>
          <w:rFonts w:ascii="Tahoma" w:hAnsi="Tahoma" w:cs="Tahoma"/>
          <w:sz w:val="22"/>
          <w:szCs w:val="22"/>
        </w:rPr>
        <w:t>, deverá</w:t>
      </w:r>
      <w:proofErr w:type="gramEnd"/>
      <w:r w:rsidRPr="00A402E8">
        <w:rPr>
          <w:rStyle w:val="TXTOGERAL"/>
          <w:rFonts w:ascii="Tahoma" w:hAnsi="Tahoma" w:cs="Tahoma"/>
          <w:sz w:val="22"/>
          <w:szCs w:val="22"/>
        </w:rPr>
        <w:t xml:space="preserve"> comprovar perante a administração a regularidade jurídico/fiscal e trabalhista de sua subcontratada, respondendo, solidariamente com esta, pelo inadimplemento destas quando relacionadas com o objeto do contrato.</w:t>
      </w:r>
    </w:p>
    <w:p w:rsidR="00DD5B0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empresa contratada responsabiliza-se pela padronização, compatibilidade, gerenciamento centralizado e qualidade da subcontratação.</w:t>
      </w:r>
    </w:p>
    <w:p w:rsidR="008E0A23" w:rsidRPr="00A402E8" w:rsidRDefault="008E0A23"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A contratada deverá comprovar que as empresas subcontratadas estão em situação regular, fiscal e previdenciária e que entre seus diretores, responsáveis técnicos ou sócios não constam servidores ou ocupantes de cargo de Direção do IFG.</w:t>
      </w:r>
    </w:p>
    <w:p w:rsidR="00DD5B0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deverá manter durante toda a execução do contrato, em compatibilidade com as obrigações assumidas, todas as condições de habilitação e qualificação exigidas na licitação.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Correrão por conta da Contratada todas as despesas que incidirem ou venham a incidir sobre o Contrato.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Caso uma microempresa ou empresa de pequeno porte seja </w:t>
      </w:r>
      <w:proofErr w:type="gramStart"/>
      <w:r w:rsidRPr="00A402E8">
        <w:rPr>
          <w:rStyle w:val="TXTOGERAL"/>
          <w:rFonts w:ascii="Tahoma" w:hAnsi="Tahoma" w:cs="Tahoma"/>
          <w:sz w:val="22"/>
          <w:szCs w:val="22"/>
        </w:rPr>
        <w:t>declarada</w:t>
      </w:r>
      <w:proofErr w:type="gramEnd"/>
      <w:r w:rsidRPr="00A402E8">
        <w:rPr>
          <w:rStyle w:val="TXTOGERAL"/>
          <w:rFonts w:ascii="Tahoma" w:hAnsi="Tahoma" w:cs="Tahoma"/>
          <w:sz w:val="22"/>
          <w:szCs w:val="22"/>
        </w:rPr>
        <w:t xml:space="preserve"> vencedora da licitação e haja alguma restrição na comprovação da sua regularidade fiscal, será assegurado o prazo de </w:t>
      </w:r>
      <w:r w:rsidR="006B6F6C" w:rsidRPr="00A402E8">
        <w:rPr>
          <w:rStyle w:val="TXTOGERAL"/>
          <w:rFonts w:ascii="Tahoma" w:hAnsi="Tahoma" w:cs="Tahoma"/>
          <w:sz w:val="22"/>
          <w:szCs w:val="22"/>
        </w:rPr>
        <w:t>05</w:t>
      </w:r>
      <w:r w:rsidRPr="00A402E8">
        <w:rPr>
          <w:rStyle w:val="TXTOGERAL"/>
          <w:rFonts w:ascii="Tahoma" w:hAnsi="Tahoma" w:cs="Tahoma"/>
          <w:sz w:val="22"/>
          <w:szCs w:val="22"/>
        </w:rPr>
        <w:t xml:space="preserve"> (</w:t>
      </w:r>
      <w:r w:rsidR="006B6F6C" w:rsidRPr="00A402E8">
        <w:rPr>
          <w:rStyle w:val="TXTOGERAL"/>
          <w:rFonts w:ascii="Tahoma" w:hAnsi="Tahoma" w:cs="Tahoma"/>
          <w:sz w:val="22"/>
          <w:szCs w:val="22"/>
        </w:rPr>
        <w:t>cinco</w:t>
      </w:r>
      <w:r w:rsidRPr="00A402E8">
        <w:rPr>
          <w:rStyle w:val="TXTOGERAL"/>
          <w:rFonts w:ascii="Tahoma" w:hAnsi="Tahoma" w:cs="Tahoma"/>
          <w:sz w:val="22"/>
          <w:szCs w:val="22"/>
        </w:rPr>
        <w:t>) dias úteis, contados do momento em que o proponente for declarado vencedor do certame (encerramento da fase de habilitação), prorrogáveis por igual período, para a regularização da documentação, pagamento ou parcelamento do débito, e emissão de eventuais certidões negativas ou positivas com efeito de certidão negativa.</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declaração do vencedor acontecerá no momento posterior ao julgamento da documentação da habilitação, aguardando-se os prazos de regularização fiscal para a abertura da fase recursal.</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prorrogação do prazo previsto neste subitem deverá sempre ser concedida pela Administração quando requerida pelo licitante, a não ser que exista urgência na contratação ou prazo </w:t>
      </w:r>
      <w:proofErr w:type="gramStart"/>
      <w:r w:rsidRPr="00A402E8">
        <w:rPr>
          <w:rStyle w:val="TXTOGERAL"/>
          <w:rFonts w:ascii="Tahoma" w:hAnsi="Tahoma" w:cs="Tahoma"/>
          <w:sz w:val="22"/>
          <w:szCs w:val="22"/>
        </w:rPr>
        <w:t>insuficiente para o empenho, devidamente justificados</w:t>
      </w:r>
      <w:proofErr w:type="gramEnd"/>
      <w:r w:rsidRPr="00A402E8">
        <w:rPr>
          <w:rStyle w:val="TXTOGERAL"/>
          <w:rFonts w:ascii="Tahoma" w:hAnsi="Tahoma" w:cs="Tahoma"/>
          <w:sz w:val="22"/>
          <w:szCs w:val="22"/>
        </w:rPr>
        <w:t>.</w:t>
      </w:r>
    </w:p>
    <w:p w:rsidR="008E0A23" w:rsidRPr="00A402E8" w:rsidRDefault="008E0A2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w:t>
      </w:r>
      <w:proofErr w:type="gramStart"/>
      <w:r w:rsidRPr="00A402E8">
        <w:rPr>
          <w:rStyle w:val="TXTOGERAL"/>
          <w:rFonts w:ascii="Tahoma" w:hAnsi="Tahoma" w:cs="Tahoma"/>
          <w:sz w:val="22"/>
          <w:szCs w:val="22"/>
        </w:rPr>
        <w:t>não-regularização</w:t>
      </w:r>
      <w:proofErr w:type="gramEnd"/>
      <w:r w:rsidRPr="00A402E8">
        <w:rPr>
          <w:rStyle w:val="TXTOGERAL"/>
          <w:rFonts w:ascii="Tahoma" w:hAnsi="Tahoma" w:cs="Tahoma"/>
          <w:sz w:val="22"/>
          <w:szCs w:val="22"/>
        </w:rPr>
        <w:t xml:space="preserve"> da documentação no prazo previsto no § 1º do artigo 43 da Lei Complementar nº 123, de 2006, implicará decadência do direito à contratação, sem prejuízo das sanções previstas neste Edital, sendo </w:t>
      </w:r>
      <w:r w:rsidRPr="00A402E8">
        <w:rPr>
          <w:rStyle w:val="TXTOGERAL"/>
          <w:rFonts w:ascii="Tahoma" w:hAnsi="Tahoma" w:cs="Tahoma"/>
          <w:sz w:val="22"/>
          <w:szCs w:val="22"/>
        </w:rPr>
        <w:lastRenderedPageBreak/>
        <w:t>facultado à Administração convocar os licitantes remanescentes, na ordem de classificação, ou revogar a licitação.</w:t>
      </w: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execução do contrato, bem como os casos nele omissos, regular-se-ão pelas cláusulas contratuais e pelos preceitos de direito público, </w:t>
      </w:r>
      <w:proofErr w:type="spellStart"/>
      <w:r w:rsidRPr="00A402E8">
        <w:rPr>
          <w:rStyle w:val="TXTOGERAL"/>
          <w:rFonts w:ascii="Tahoma" w:hAnsi="Tahoma" w:cs="Tahoma"/>
          <w:sz w:val="22"/>
          <w:szCs w:val="22"/>
        </w:rPr>
        <w:t>aplicando-se-lhes</w:t>
      </w:r>
      <w:proofErr w:type="spellEnd"/>
      <w:r w:rsidRPr="00A402E8">
        <w:rPr>
          <w:rStyle w:val="TXTOGERAL"/>
          <w:rFonts w:ascii="Tahoma" w:hAnsi="Tahoma" w:cs="Tahoma"/>
          <w:sz w:val="22"/>
          <w:szCs w:val="22"/>
        </w:rPr>
        <w:t>, supletivamente, os princípios da Teoria Geral dos Contratos e as disposições de direito privado, na forma do Art. 54 da Lei 8.666/93, combinado com o inciso 12 do Art. 55 do mesmo diploma legal.</w:t>
      </w:r>
    </w:p>
    <w:p w:rsidR="00340474" w:rsidRPr="00A402E8" w:rsidRDefault="00340474" w:rsidP="00DD4029">
      <w:pPr>
        <w:pStyle w:val="NIVEL02"/>
        <w:widowControl/>
        <w:numPr>
          <w:ilvl w:val="0"/>
          <w:numId w:val="0"/>
        </w:numPr>
        <w:spacing w:before="0" w:after="0" w:line="276" w:lineRule="auto"/>
        <w:contextualSpacing/>
        <w:rPr>
          <w:rFonts w:ascii="Tahoma" w:hAnsi="Tahoma" w:cs="Tahoma"/>
          <w:sz w:val="22"/>
          <w:szCs w:val="22"/>
        </w:rPr>
      </w:pPr>
    </w:p>
    <w:p w:rsidR="00405629" w:rsidRPr="00A402E8" w:rsidRDefault="00405629"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CISÃO, FUSÃO OU A </w:t>
      </w:r>
      <w:proofErr w:type="gramStart"/>
      <w:r w:rsidR="0017558D" w:rsidRPr="00A402E8">
        <w:rPr>
          <w:rFonts w:ascii="Tahoma" w:hAnsi="Tahoma" w:cs="Tahoma"/>
          <w:b/>
          <w:sz w:val="22"/>
          <w:szCs w:val="22"/>
        </w:rPr>
        <w:t>INCORPORAÇÃO</w:t>
      </w:r>
      <w:proofErr w:type="gramEnd"/>
    </w:p>
    <w:p w:rsidR="00405629" w:rsidRPr="00A402E8" w:rsidRDefault="00405629" w:rsidP="00405629">
      <w:pPr>
        <w:pStyle w:val="NIVEL02"/>
        <w:widowControl/>
        <w:numPr>
          <w:ilvl w:val="0"/>
          <w:numId w:val="0"/>
        </w:numPr>
        <w:spacing w:before="0" w:after="0" w:line="276" w:lineRule="auto"/>
        <w:contextualSpacing/>
        <w:rPr>
          <w:rFonts w:ascii="Tahoma" w:hAnsi="Tahoma" w:cs="Tahoma"/>
          <w:sz w:val="22"/>
          <w:szCs w:val="22"/>
        </w:rPr>
      </w:pPr>
    </w:p>
    <w:p w:rsidR="00405629" w:rsidRPr="00A402E8" w:rsidRDefault="00405629" w:rsidP="004056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A Administração poderá autorizar, para efeitos do contrato, a cisão, a fusão, ou a incorporação, desde que seja</w:t>
      </w:r>
      <w:r w:rsidR="0017558D" w:rsidRPr="00A402E8">
        <w:rPr>
          <w:rFonts w:ascii="Tahoma" w:hAnsi="Tahoma" w:cs="Tahoma"/>
          <w:sz w:val="22"/>
          <w:szCs w:val="22"/>
        </w:rPr>
        <w:t>m</w:t>
      </w:r>
      <w:r w:rsidRPr="00A402E8">
        <w:rPr>
          <w:rFonts w:ascii="Tahoma" w:hAnsi="Tahoma" w:cs="Tahoma"/>
          <w:sz w:val="22"/>
          <w:szCs w:val="22"/>
        </w:rPr>
        <w:t xml:space="preserve"> cumpridos pela nova empresa os requisitos</w:t>
      </w:r>
      <w:r w:rsidR="0017558D" w:rsidRPr="00A402E8">
        <w:rPr>
          <w:rFonts w:ascii="Tahoma" w:hAnsi="Tahoma" w:cs="Tahoma"/>
          <w:sz w:val="22"/>
          <w:szCs w:val="22"/>
        </w:rPr>
        <w:t xml:space="preserve"> de habilitação iniciais e sejam mantidas as condições estabelecidas no contrato original, e que inexista prejuízo para execução do objeto.</w:t>
      </w:r>
    </w:p>
    <w:p w:rsidR="00405629" w:rsidRPr="00A402E8" w:rsidRDefault="00405629" w:rsidP="00405629">
      <w:pPr>
        <w:pStyle w:val="NIVEL02"/>
        <w:widowControl/>
        <w:numPr>
          <w:ilvl w:val="0"/>
          <w:numId w:val="0"/>
        </w:numPr>
        <w:spacing w:before="0" w:after="0" w:line="276" w:lineRule="auto"/>
        <w:contextualSpacing/>
        <w:rPr>
          <w:rFonts w:ascii="Tahoma" w:hAnsi="Tahoma" w:cs="Tahoma"/>
          <w:sz w:val="22"/>
          <w:szCs w:val="22"/>
        </w:rPr>
      </w:pPr>
    </w:p>
    <w:p w:rsidR="004C50A1"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SEGUROS DE RISCOS DE ENGENHARIA E DE ACIDENTES DE TRABALHO</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deverá providenciar as suas custas, seguro com coberturas básicas, especiais, adicionais e de Responsabilidade Civil Geral e Cruzada em até 10 (dez) dias úteis após a assinatura do Contrato e a apólice de Risco de Engenharia, com as coberturas previstas, tendo o IFG como BENEFICIÁRIO, no valor da contratação.</w:t>
      </w:r>
    </w:p>
    <w:p w:rsidR="008E0A23"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prazo previsto no item </w:t>
      </w:r>
      <w:r w:rsidR="007B4AAB" w:rsidRPr="00A402E8">
        <w:rPr>
          <w:rStyle w:val="TXTOGERAL"/>
          <w:rFonts w:ascii="Tahoma" w:hAnsi="Tahoma" w:cs="Tahoma"/>
          <w:sz w:val="22"/>
          <w:szCs w:val="22"/>
        </w:rPr>
        <w:t>20</w:t>
      </w:r>
      <w:r w:rsidRPr="00A402E8">
        <w:rPr>
          <w:rStyle w:val="TXTOGERAL"/>
          <w:rFonts w:ascii="Tahoma" w:hAnsi="Tahoma" w:cs="Tahoma"/>
          <w:sz w:val="22"/>
          <w:szCs w:val="22"/>
        </w:rPr>
        <w:t>.1 poderá ser prorrogado, por igual período, por solicitação escrita e justificada da Adjudicatária e aceita pela Administração, devendo ser apresentada durante o período de vigência da convocação inicial.</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seguro deverá ter vigência sobre todo o período da execução do contrato.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valor segurado deverá ser corrigido toda vez que incidir correspondente correção no montante contratual. Do mesmo modo, se houver prorrogação do prazo contratual a vigência da apólice deverá ser prorrogada por igual período.</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Das Coberturas mínimas: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Despesas extraordinárias: cobre despesas de mão-de-obra para serviços noturnos e/ou realizados em feriados e finais de semana para consertos ou fretamento de meios de transporte;</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Tumultos: cobre despesas com danos causados por tumulto, greve ou greve patronal (</w:t>
      </w:r>
      <w:proofErr w:type="spellStart"/>
      <w:r w:rsidRPr="00A402E8">
        <w:rPr>
          <w:rStyle w:val="TXTOGERAL"/>
          <w:rFonts w:ascii="Tahoma" w:hAnsi="Tahoma" w:cs="Tahoma"/>
          <w:sz w:val="22"/>
          <w:szCs w:val="22"/>
        </w:rPr>
        <w:t>lockout</w:t>
      </w:r>
      <w:proofErr w:type="spellEnd"/>
      <w:r w:rsidRPr="00A402E8">
        <w:rPr>
          <w:rStyle w:val="TXTOGERAL"/>
          <w:rFonts w:ascii="Tahoma" w:hAnsi="Tahoma" w:cs="Tahoma"/>
          <w:sz w:val="22"/>
          <w:szCs w:val="22"/>
        </w:rPr>
        <w:t>);</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Desentulho do local: cobre despesas com a retirada de entulho do local;</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Obras concluídas: cobre danos materiais causados a partes da obra quando finalizadas;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Obras temporárias: cobre danos materiais causados exclusivamente a barracões e andaimes existentes no local da construção;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Despesas de salvamento e contenção de sinistros: cobre despesas com providências de emergência para conter as consequências de prejuízo decorrente de acidentes;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Danos morais decorrentes de responsabilidade civil: cobre danos morais causados involuntariamente a terceiros em decorrência dos trabalhos pertinentes à obra;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Erro de projeto/risco de fabricante: cobre danos, causados à obra, decorrentes de erro de projeto mais prejuízos ocorridos durante reposição, reparo ou retificação;</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Responsabilidade civil: além de garantir indenização para danos a terceiros, cobre gastos com honorários de advogados;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Propriedade circunvizinha: cobre danos materiais a outros bens de propriedade do segurado ou bens de terceiros sob a sua guarda, custódia ou controle, existentes no canteiro de obras, desde que comprovadamente decorrentes dos trabalhos de execução ou testes;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apólice mencionada deverão constar, no mínimo, as seguintes informações:</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Número completo da licitação ou, quando se tratar de aditamento, o número do contrato;</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Objeto a ser contratado, especificado neste Edital;</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Localidade do risco, destacando o nome da obra onde será executado o objeto licitado</w:t>
      </w:r>
      <w:proofErr w:type="gramStart"/>
      <w:r w:rsidRPr="00A402E8">
        <w:rPr>
          <w:rStyle w:val="TXTOGERAL"/>
          <w:rFonts w:ascii="Tahoma" w:hAnsi="Tahoma" w:cs="Tahoma"/>
          <w:sz w:val="22"/>
          <w:szCs w:val="22"/>
        </w:rPr>
        <w:t>;;</w:t>
      </w:r>
      <w:proofErr w:type="gramEnd"/>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Nome e número do CNPJ do emitente (seguradora);</w:t>
      </w:r>
    </w:p>
    <w:p w:rsidR="00B64432" w:rsidRPr="00A402E8" w:rsidRDefault="00B64432" w:rsidP="00DD4029">
      <w:pPr>
        <w:pStyle w:val="NIVEL02"/>
        <w:widowControl/>
        <w:numPr>
          <w:ilvl w:val="3"/>
          <w:numId w:val="2"/>
        </w:numPr>
        <w:spacing w:before="0" w:after="0" w:line="276" w:lineRule="auto"/>
        <w:ind w:left="155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Nome e número do CNPJ da CONTRATADA (contratante da apólice);</w:t>
      </w: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Em caso de sinistros não cobertos pelos seguros contratados, a contratada responderá pelos danos e prejuízos que, eventualmente, causar a pessoas físicas, colaboradores ou particulares, e/ou, ainda, à coisa pública, propriedade ou posse de terceiros, em decorrência da execução dos serviços.</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VIGÊNCIA E DA EFICÁCIA </w:t>
      </w:r>
    </w:p>
    <w:p w:rsidR="00DD4029" w:rsidRPr="00A402E8" w:rsidRDefault="00DD4029" w:rsidP="00DD4029">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vigência do contrato será de </w:t>
      </w:r>
      <w:r w:rsidR="00584B18">
        <w:rPr>
          <w:rStyle w:val="TXTOGERAL"/>
          <w:rFonts w:ascii="Tahoma" w:hAnsi="Tahoma" w:cs="Tahoma"/>
          <w:sz w:val="22"/>
          <w:szCs w:val="22"/>
        </w:rPr>
        <w:t>180</w:t>
      </w:r>
      <w:r w:rsidRPr="00A402E8">
        <w:rPr>
          <w:rStyle w:val="TXTOGERAL"/>
          <w:rFonts w:ascii="Tahoma" w:hAnsi="Tahoma" w:cs="Tahoma"/>
          <w:sz w:val="22"/>
          <w:szCs w:val="22"/>
        </w:rPr>
        <w:t xml:space="preserve"> (</w:t>
      </w:r>
      <w:r w:rsidR="00584B18">
        <w:rPr>
          <w:rStyle w:val="TXTOGERAL"/>
          <w:rFonts w:ascii="Tahoma" w:hAnsi="Tahoma" w:cs="Tahoma"/>
          <w:sz w:val="22"/>
          <w:szCs w:val="22"/>
        </w:rPr>
        <w:t>cento e oitenta</w:t>
      </w:r>
      <w:r w:rsidRPr="00A402E8">
        <w:rPr>
          <w:rStyle w:val="TXTOGERAL"/>
          <w:rFonts w:ascii="Tahoma" w:hAnsi="Tahoma" w:cs="Tahoma"/>
          <w:sz w:val="22"/>
          <w:szCs w:val="22"/>
        </w:rPr>
        <w:t>) dias corridos, contados a partir da data do início da vigência definida no contrato, com validade e eficácia legal após a publicação do seu extrato no Diário Oficial da União (DOU), tendo início e vencimento em dia de expediente, devendo-se excluir o primeiro e incluir o último.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ENCARGOS DO IFG E DA LICITANTE VENCEDORA</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B64432"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Fonts w:ascii="Tahoma" w:hAnsi="Tahoma" w:cs="Tahoma"/>
          <w:sz w:val="22"/>
          <w:szCs w:val="22"/>
        </w:rPr>
        <w:t xml:space="preserve">Caberá </w:t>
      </w:r>
      <w:r w:rsidRPr="00A402E8">
        <w:rPr>
          <w:rStyle w:val="TXTOGERAL"/>
          <w:rFonts w:ascii="Tahoma" w:hAnsi="Tahoma" w:cs="Tahoma"/>
          <w:sz w:val="22"/>
          <w:szCs w:val="22"/>
        </w:rPr>
        <w:t>ao IFG:</w:t>
      </w:r>
    </w:p>
    <w:p w:rsidR="002E2656" w:rsidRPr="00A402E8" w:rsidRDefault="002E2656"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Fonts w:ascii="Tahoma" w:hAnsi="Tahoma" w:cs="Tahoma"/>
          <w:sz w:val="22"/>
          <w:szCs w:val="22"/>
        </w:rPr>
        <w:lastRenderedPageBreak/>
        <w:t>Proporcionar à Contratada as facilidades necessárias a fim de que possa desempenhar normalmente o Contrato.</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Exigir o cumprimento de todas as obrigações assumidas pela Contratada, de acordo com as cláusulas contratuais e os termos de sua proposta.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Permitir o livre acesso dos empregados da licitante vencedora ao local da obra.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Prestar as informações e os esclarecimentos que venham a ser solicitados pelo Preposto ou Responsável Técnico da licitante vencedora.</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B64432"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Autorizar quaisquer serviços pertinentes à obra, decorrentes de imprevistos durante a sua execução, mediante orçamento detalhado e previamente submetido e aprovado pela Administração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desde que comprovada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necessidade deles;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Rejeitar qualquer serviço executado equivocadamente ou em desacordo com as orientações passadas pelo IFG ou com as especificações constantes deste Edital e dos seus Anexos.</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Solicitar que seja refeito o serviço recusado, de acordo com as especificações constantes dos Anexos deste edital.</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Aprovar o cronograma físico-financeiro definitivo dos serviços, a ser apresentado pela licitante vencedora.</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Atestar as notas fiscais/</w:t>
      </w:r>
      <w:proofErr w:type="gramStart"/>
      <w:r w:rsidRPr="00A402E8">
        <w:rPr>
          <w:rStyle w:val="TXTOGERAL"/>
          <w:rFonts w:ascii="Tahoma" w:hAnsi="Tahoma" w:cs="Tahoma"/>
          <w:sz w:val="22"/>
          <w:szCs w:val="22"/>
        </w:rPr>
        <w:t xml:space="preserve">faturas correspondentes, por intermédio da </w:t>
      </w:r>
      <w:r w:rsidR="007516EE" w:rsidRPr="00A402E8">
        <w:rPr>
          <w:rStyle w:val="TXTOGERAL"/>
          <w:rFonts w:ascii="Tahoma" w:hAnsi="Tahoma" w:cs="Tahoma"/>
          <w:sz w:val="22"/>
          <w:szCs w:val="22"/>
        </w:rPr>
        <w:t>u</w:t>
      </w:r>
      <w:r w:rsidRPr="00A402E8">
        <w:rPr>
          <w:rStyle w:val="TXTOGERAL"/>
          <w:rFonts w:ascii="Tahoma" w:hAnsi="Tahoma" w:cs="Tahoma"/>
          <w:sz w:val="22"/>
          <w:szCs w:val="22"/>
        </w:rPr>
        <w:t xml:space="preserve">nidade fiscalizadora do </w:t>
      </w:r>
      <w:r w:rsidR="00620EB6" w:rsidRPr="00A402E8">
        <w:rPr>
          <w:rStyle w:val="TXTOGERAL"/>
          <w:rFonts w:ascii="Tahoma" w:hAnsi="Tahoma" w:cs="Tahoma"/>
          <w:sz w:val="22"/>
          <w:szCs w:val="22"/>
        </w:rPr>
        <w:t>IFG</w:t>
      </w:r>
      <w:proofErr w:type="gramEnd"/>
      <w:r w:rsidRPr="00A402E8">
        <w:rPr>
          <w:rStyle w:val="TXTOGERAL"/>
          <w:rFonts w:ascii="Tahoma" w:hAnsi="Tahoma" w:cs="Tahoma"/>
          <w:sz w:val="22"/>
          <w:szCs w:val="22"/>
        </w:rPr>
        <w:t>.</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Verificar a regularidade fiscal da licitante e efetuar o pagamento </w:t>
      </w:r>
      <w:r w:rsidR="003255CE" w:rsidRPr="00A402E8">
        <w:rPr>
          <w:rStyle w:val="TXTOGERAL"/>
          <w:rFonts w:ascii="Tahoma" w:hAnsi="Tahoma" w:cs="Tahoma"/>
          <w:sz w:val="22"/>
          <w:szCs w:val="22"/>
        </w:rPr>
        <w:t>após a atestação da nota fiscal, conforme cronograma físico-financeiro.</w:t>
      </w:r>
    </w:p>
    <w:p w:rsidR="003255CE" w:rsidRPr="00A402E8" w:rsidRDefault="003255C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Efetuar as retenções tributárias devidas sobre o valor da fatura de serviços da Contratada, em conformidade com o art. 36, §8º da IN SLTI/MPOG n. 02/2008.</w:t>
      </w:r>
    </w:p>
    <w:p w:rsidR="00B64432" w:rsidRPr="00A402E8" w:rsidRDefault="00B64432"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Autorizar a subcontratação desde que atendidos os requisitos previstos </w:t>
      </w:r>
      <w:r w:rsidR="001151D6" w:rsidRPr="00A402E8">
        <w:rPr>
          <w:rStyle w:val="TXTOGERAL"/>
          <w:rFonts w:ascii="Tahoma" w:hAnsi="Tahoma" w:cs="Tahoma"/>
          <w:sz w:val="22"/>
          <w:szCs w:val="22"/>
        </w:rPr>
        <w:t>neste edital</w:t>
      </w:r>
      <w:r w:rsidRPr="00A402E8">
        <w:rPr>
          <w:rStyle w:val="TXTOGERAL"/>
          <w:rFonts w:ascii="Tahoma" w:hAnsi="Tahoma" w:cs="Tahoma"/>
          <w:sz w:val="22"/>
          <w:szCs w:val="22"/>
        </w:rPr>
        <w:t>.</w:t>
      </w:r>
    </w:p>
    <w:p w:rsidR="007516EE" w:rsidRPr="00A402E8" w:rsidRDefault="007516EE" w:rsidP="00DD4029">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Arquivamento, entre outros documentos, de projetos, “as </w:t>
      </w:r>
      <w:proofErr w:type="spellStart"/>
      <w:r w:rsidRPr="00A402E8">
        <w:rPr>
          <w:rStyle w:val="TXTOGERAL"/>
          <w:rFonts w:ascii="Tahoma" w:hAnsi="Tahoma" w:cs="Tahoma"/>
          <w:sz w:val="22"/>
          <w:szCs w:val="22"/>
        </w:rPr>
        <w:t>built</w:t>
      </w:r>
      <w:proofErr w:type="spellEnd"/>
      <w:r w:rsidRPr="00A402E8">
        <w:rPr>
          <w:rStyle w:val="TXTOGERAL"/>
          <w:rFonts w:ascii="Tahoma" w:hAnsi="Tahoma" w:cs="Tahoma"/>
          <w:sz w:val="22"/>
          <w:szCs w:val="22"/>
        </w:rPr>
        <w:t>”, especificações técnicas, orçamentos, termos de recebimento, contratos e aditamentos, relatórios de inspeções técnicas após o recebimento do serviço e notificações expedidas.</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t>Receber a obra provisoriamente em até 15 (quinze) dias da comunicação escrita do contratado e, definitivamente, em até 30 (trinta) dias úteis, contados da data do recebimento provisório.</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lastRenderedPageBreak/>
        <w:t>Emitir Termo de Recebimento Definitivo da obra.</w:t>
      </w:r>
    </w:p>
    <w:p w:rsidR="002E2656" w:rsidRPr="00A402E8" w:rsidRDefault="002E2656" w:rsidP="00DD4029">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Fonts w:ascii="Tahoma" w:hAnsi="Tahoma" w:cs="Tahoma"/>
          <w:sz w:val="22"/>
          <w:szCs w:val="22"/>
        </w:rPr>
        <w:t xml:space="preserve">Aplicar as penalidades pela inexecução parcial ou total das garantias do serviço; sanções que incluirão desde o registro de ocorrência junto ao sistema SICAF e até restrições quanto à contratação junto a Administração Pública Federal, garantida a ampla </w:t>
      </w:r>
      <w:proofErr w:type="gramStart"/>
      <w:r w:rsidRPr="00A402E8">
        <w:rPr>
          <w:rFonts w:ascii="Tahoma" w:hAnsi="Tahoma" w:cs="Tahoma"/>
          <w:sz w:val="22"/>
          <w:szCs w:val="22"/>
        </w:rPr>
        <w:t>defesa e contraditório</w:t>
      </w:r>
      <w:proofErr w:type="gramEnd"/>
      <w:r w:rsidRPr="00A402E8">
        <w:rPr>
          <w:rFonts w:ascii="Tahoma" w:hAnsi="Tahoma" w:cs="Tahoma"/>
          <w:sz w:val="22"/>
          <w:szCs w:val="22"/>
        </w:rPr>
        <w:t>.</w:t>
      </w:r>
    </w:p>
    <w:p w:rsidR="009167A4" w:rsidRPr="00A402E8" w:rsidRDefault="009167A4" w:rsidP="00B00869">
      <w:pPr>
        <w:pStyle w:val="PargrafodaLista"/>
        <w:numPr>
          <w:ilvl w:val="1"/>
          <w:numId w:val="2"/>
        </w:numPr>
        <w:spacing w:after="0"/>
        <w:ind w:hanging="792"/>
        <w:jc w:val="both"/>
        <w:rPr>
          <w:rFonts w:ascii="Tahoma" w:hAnsi="Tahoma" w:cs="Tahoma"/>
          <w:color w:val="000000"/>
        </w:rPr>
      </w:pPr>
      <w:r w:rsidRPr="00A402E8">
        <w:rPr>
          <w:rFonts w:ascii="Tahoma" w:hAnsi="Tahoma" w:cs="Tahoma"/>
          <w:color w:val="000000"/>
        </w:rPr>
        <w:t>Pagar à Contratada o valor resultante da prestação contratual, conforme cronograma físico-financeiro;</w:t>
      </w:r>
    </w:p>
    <w:p w:rsidR="009167A4" w:rsidRPr="00A402E8" w:rsidRDefault="009167A4" w:rsidP="00464BA5">
      <w:pPr>
        <w:pStyle w:val="PargrafodaLista"/>
        <w:numPr>
          <w:ilvl w:val="1"/>
          <w:numId w:val="2"/>
        </w:numPr>
        <w:spacing w:after="0"/>
        <w:ind w:left="0" w:firstLine="0"/>
        <w:jc w:val="both"/>
        <w:rPr>
          <w:rFonts w:ascii="Tahoma" w:hAnsi="Tahoma" w:cs="Tahoma"/>
        </w:rPr>
      </w:pPr>
      <w:r w:rsidRPr="00A402E8">
        <w:rPr>
          <w:rFonts w:ascii="Tahoma" w:hAnsi="Tahoma" w:cs="Tahoma"/>
        </w:rPr>
        <w:t xml:space="preserve">Fornecer por escrito </w:t>
      </w:r>
      <w:proofErr w:type="gramStart"/>
      <w:r w:rsidRPr="00A402E8">
        <w:rPr>
          <w:rFonts w:ascii="Tahoma" w:hAnsi="Tahoma" w:cs="Tahoma"/>
        </w:rPr>
        <w:t>as</w:t>
      </w:r>
      <w:proofErr w:type="gramEnd"/>
      <w:r w:rsidRPr="00A402E8">
        <w:rPr>
          <w:rFonts w:ascii="Tahoma" w:hAnsi="Tahoma" w:cs="Tahoma"/>
        </w:rPr>
        <w:t xml:space="preserve"> informações necessárias para o desenvolvimento dos serviços objeto do contrato;</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Realizar avaliações periódicas da qualidade dos serviços, após seu recebimento;</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 xml:space="preserve">Cientificar o órgão de representação judicial da Advocacia-Geral da União para adoção das medidas cabíveis quando do descumprimento das obrigações pela Contratada; </w:t>
      </w:r>
    </w:p>
    <w:p w:rsidR="009167A4" w:rsidRPr="00A402E8" w:rsidRDefault="009167A4" w:rsidP="00400EF8">
      <w:pPr>
        <w:pStyle w:val="PargrafodaLista"/>
        <w:numPr>
          <w:ilvl w:val="1"/>
          <w:numId w:val="2"/>
        </w:numPr>
        <w:spacing w:after="0"/>
        <w:ind w:left="0" w:firstLine="0"/>
        <w:jc w:val="both"/>
        <w:rPr>
          <w:rFonts w:ascii="Tahoma" w:hAnsi="Tahoma" w:cs="Tahoma"/>
        </w:rPr>
      </w:pPr>
      <w:r w:rsidRPr="00A402E8">
        <w:rPr>
          <w:rFonts w:ascii="Tahoma" w:hAnsi="Tahoma" w:cs="Tahoma"/>
        </w:rPr>
        <w:t xml:space="preserve">Exigir da Contratada que providencie a seguinte documentação como condição indispensável para o recebimento definitivo de objeto, </w:t>
      </w:r>
      <w:r w:rsidRPr="00A402E8">
        <w:rPr>
          <w:rFonts w:ascii="Tahoma" w:hAnsi="Tahoma" w:cs="Tahoma"/>
          <w:u w:val="single"/>
        </w:rPr>
        <w:t>quando for o caso</w:t>
      </w:r>
      <w:r w:rsidRPr="00A402E8">
        <w:rPr>
          <w:rFonts w:ascii="Tahoma" w:hAnsi="Tahoma" w:cs="Tahoma"/>
        </w:rPr>
        <w:t>:</w:t>
      </w:r>
    </w:p>
    <w:p w:rsidR="009167A4" w:rsidRPr="00A402E8" w:rsidRDefault="009167A4" w:rsidP="009167A4">
      <w:pPr>
        <w:pStyle w:val="PargrafodaLista"/>
        <w:numPr>
          <w:ilvl w:val="2"/>
          <w:numId w:val="2"/>
        </w:numPr>
        <w:suppressAutoHyphens/>
        <w:spacing w:before="120" w:after="120"/>
        <w:contextualSpacing w:val="0"/>
        <w:jc w:val="both"/>
        <w:rPr>
          <w:rFonts w:ascii="Tahoma" w:hAnsi="Tahoma" w:cs="Tahoma"/>
        </w:rPr>
      </w:pPr>
      <w:r w:rsidRPr="00A402E8">
        <w:rPr>
          <w:rFonts w:ascii="Tahoma" w:hAnsi="Tahoma" w:cs="Tahoma"/>
        </w:rPr>
        <w:t xml:space="preserve">“as </w:t>
      </w:r>
      <w:proofErr w:type="spellStart"/>
      <w:r w:rsidRPr="00A402E8">
        <w:rPr>
          <w:rFonts w:ascii="Tahoma" w:hAnsi="Tahoma" w:cs="Tahoma"/>
        </w:rPr>
        <w:t>built</w:t>
      </w:r>
      <w:proofErr w:type="spellEnd"/>
      <w:r w:rsidRPr="00A402E8">
        <w:rPr>
          <w:rFonts w:ascii="Tahoma" w:hAnsi="Tahoma" w:cs="Tahoma"/>
        </w:rPr>
        <w:t>”, elaborado pelo responsável por sua execução;</w:t>
      </w:r>
    </w:p>
    <w:p w:rsidR="009167A4" w:rsidRPr="00A402E8" w:rsidRDefault="009167A4" w:rsidP="00400EF8">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comprovação</w:t>
      </w:r>
      <w:proofErr w:type="gramEnd"/>
      <w:r w:rsidRPr="00A402E8">
        <w:rPr>
          <w:rFonts w:ascii="Tahoma" w:hAnsi="Tahoma" w:cs="Tahoma"/>
        </w:rPr>
        <w:t xml:space="preserve"> das ligações definitivas de energia, água, telefone e gás;</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laudo</w:t>
      </w:r>
      <w:proofErr w:type="gramEnd"/>
      <w:r w:rsidRPr="00A402E8">
        <w:rPr>
          <w:rFonts w:ascii="Tahoma" w:hAnsi="Tahoma" w:cs="Tahoma"/>
        </w:rPr>
        <w:t xml:space="preserve"> de vistoria do corpo de bombeiros aprovando o serviço;</w:t>
      </w:r>
    </w:p>
    <w:p w:rsidR="009167A4" w:rsidRPr="0065125F" w:rsidRDefault="009167A4" w:rsidP="009167A4">
      <w:pPr>
        <w:pStyle w:val="PargrafodaLista"/>
        <w:numPr>
          <w:ilvl w:val="2"/>
          <w:numId w:val="2"/>
        </w:numPr>
        <w:suppressAutoHyphens/>
        <w:spacing w:before="120" w:after="120"/>
        <w:contextualSpacing w:val="0"/>
        <w:jc w:val="both"/>
        <w:rPr>
          <w:rFonts w:ascii="Tahoma" w:hAnsi="Tahoma" w:cs="Tahoma"/>
        </w:rPr>
      </w:pPr>
      <w:proofErr w:type="gramStart"/>
      <w:r w:rsidRPr="0065125F">
        <w:rPr>
          <w:rFonts w:ascii="Tahoma" w:hAnsi="Tahoma" w:cs="Tahoma"/>
        </w:rPr>
        <w:t>carta</w:t>
      </w:r>
      <w:proofErr w:type="gramEnd"/>
      <w:r w:rsidRPr="0065125F">
        <w:rPr>
          <w:rFonts w:ascii="Tahoma" w:hAnsi="Tahoma" w:cs="Tahoma"/>
        </w:rPr>
        <w:t xml:space="preserve"> "habite-se", emitida pela prefeitura; </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certidão</w:t>
      </w:r>
      <w:proofErr w:type="gramEnd"/>
      <w:r w:rsidRPr="00A402E8">
        <w:rPr>
          <w:rFonts w:ascii="Tahoma" w:hAnsi="Tahoma" w:cs="Tahoma"/>
        </w:rPr>
        <w:t xml:space="preserve"> negativa de débitos previdenciários específica para o registro da obra junto ao Cartório de Registro de Imóveis;</w:t>
      </w:r>
    </w:p>
    <w:p w:rsidR="009167A4" w:rsidRPr="00A402E8" w:rsidRDefault="009167A4" w:rsidP="0004140D">
      <w:pPr>
        <w:pStyle w:val="PargrafodaLista"/>
        <w:numPr>
          <w:ilvl w:val="2"/>
          <w:numId w:val="2"/>
        </w:numPr>
        <w:suppressAutoHyphens/>
        <w:spacing w:before="120" w:after="120"/>
        <w:ind w:left="709" w:firstLine="0"/>
        <w:contextualSpacing w:val="0"/>
        <w:jc w:val="both"/>
        <w:rPr>
          <w:rFonts w:ascii="Tahoma" w:hAnsi="Tahoma" w:cs="Tahoma"/>
        </w:rPr>
      </w:pPr>
      <w:proofErr w:type="gramStart"/>
      <w:r w:rsidRPr="00A402E8">
        <w:rPr>
          <w:rFonts w:ascii="Tahoma" w:hAnsi="Tahoma" w:cs="Tahoma"/>
        </w:rPr>
        <w:t>a</w:t>
      </w:r>
      <w:proofErr w:type="gramEnd"/>
      <w:r w:rsidRPr="00A402E8">
        <w:rPr>
          <w:rFonts w:ascii="Tahoma" w:hAnsi="Tahoma" w:cs="Tahoma"/>
        </w:rPr>
        <w:t xml:space="preserve"> reparação dos vícios verificados dentro do prazo de garantia do serviço, tendo em vista o direito assegurado à Contratante no art. 69 da Lei nº 8.666/93 e no art. 12 da Lei nº 8.078/90 (Código de Defesa do Consumidor).</w:t>
      </w:r>
    </w:p>
    <w:p w:rsidR="009167A4" w:rsidRPr="00A402E8" w:rsidRDefault="009167A4" w:rsidP="009167A4">
      <w:pPr>
        <w:pStyle w:val="NIVEL02"/>
        <w:widowControl/>
        <w:numPr>
          <w:ilvl w:val="0"/>
          <w:numId w:val="0"/>
        </w:numPr>
        <w:spacing w:before="0" w:after="0" w:line="276" w:lineRule="auto"/>
        <w:contextualSpacing/>
        <w:rPr>
          <w:rStyle w:val="TXTOGERAL"/>
          <w:rFonts w:ascii="Tahoma" w:hAnsi="Tahoma" w:cs="Tahoma"/>
          <w:sz w:val="22"/>
          <w:szCs w:val="22"/>
          <w:highlight w:val="yellow"/>
        </w:rPr>
      </w:pPr>
    </w:p>
    <w:p w:rsidR="00B64432" w:rsidRPr="00A402E8" w:rsidRDefault="00B64432"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t>Caberá à licitante vencedora: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Estar devidamente cadastrada, regular e com habilitação parcial, junto ao sistema SICAF;</w:t>
      </w:r>
    </w:p>
    <w:p w:rsidR="00DB6A84" w:rsidRPr="00A402E8" w:rsidRDefault="00DB6A84" w:rsidP="00417BA0">
      <w:pPr>
        <w:pStyle w:val="PargrafodaLista"/>
        <w:numPr>
          <w:ilvl w:val="1"/>
          <w:numId w:val="2"/>
        </w:numPr>
        <w:spacing w:after="0"/>
        <w:ind w:left="0" w:firstLine="0"/>
        <w:jc w:val="both"/>
        <w:rPr>
          <w:rStyle w:val="TXTOGERAL"/>
          <w:rFonts w:ascii="Tahoma" w:eastAsiaTheme="minorHAnsi" w:hAnsi="Tahoma" w:cs="Tahoma"/>
          <w:b/>
          <w:color w:val="auto"/>
          <w:kern w:val="0"/>
          <w:sz w:val="22"/>
          <w:szCs w:val="22"/>
          <w:lang w:eastAsia="ar-SA"/>
        </w:rPr>
      </w:pPr>
      <w:r w:rsidRPr="00A402E8">
        <w:rPr>
          <w:rStyle w:val="TXTOGERAL"/>
          <w:rFonts w:ascii="Tahoma" w:hAnsi="Tahoma" w:cs="Tahoma"/>
          <w:sz w:val="22"/>
          <w:szCs w:val="22"/>
        </w:rPr>
        <w:t>À licitante vencedora caberá, ainda: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Iniciar</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prestação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até</w:t>
      </w:r>
      <w:r w:rsidRPr="00A402E8">
        <w:rPr>
          <w:rFonts w:ascii="Tahoma" w:eastAsia="Arial" w:hAnsi="Tahoma" w:cs="Tahoma"/>
        </w:rPr>
        <w:t xml:space="preserve"> 10 </w:t>
      </w:r>
      <w:r w:rsidRPr="00A402E8">
        <w:rPr>
          <w:rFonts w:ascii="Tahoma" w:hAnsi="Tahoma" w:cs="Tahoma"/>
        </w:rPr>
        <w:t>(dez)</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úteis</w:t>
      </w:r>
      <w:r w:rsidRPr="00A402E8">
        <w:rPr>
          <w:rFonts w:ascii="Tahoma" w:eastAsia="Arial" w:hAnsi="Tahoma" w:cs="Tahoma"/>
        </w:rPr>
        <w:t xml:space="preserve"> </w:t>
      </w:r>
      <w:r w:rsidRPr="00A402E8">
        <w:rPr>
          <w:rFonts w:ascii="Tahoma" w:hAnsi="Tahoma" w:cs="Tahoma"/>
        </w:rPr>
        <w:t>após</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início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vigência</w:t>
      </w:r>
      <w:r w:rsidRPr="00A402E8">
        <w:rPr>
          <w:rFonts w:ascii="Tahoma" w:eastAsia="Arial" w:hAnsi="Tahoma" w:cs="Tahoma"/>
        </w:rPr>
        <w:t xml:space="preserve"> </w:t>
      </w:r>
      <w:r w:rsidRPr="00A402E8">
        <w:rPr>
          <w:rFonts w:ascii="Tahoma" w:hAnsi="Tahoma" w:cs="Tahoma"/>
        </w:rPr>
        <w:t>deste</w:t>
      </w:r>
      <w:r w:rsidRPr="00A402E8">
        <w:rPr>
          <w:rFonts w:ascii="Tahoma" w:eastAsia="Arial" w:hAnsi="Tahoma" w:cs="Tahoma"/>
        </w:rPr>
        <w:t xml:space="preserve"> </w:t>
      </w:r>
      <w:r w:rsidRPr="00A402E8">
        <w:rPr>
          <w:rFonts w:ascii="Tahoma" w:hAnsi="Tahoma" w:cs="Tahoma"/>
        </w:rPr>
        <w:t>contrato;</w:t>
      </w:r>
    </w:p>
    <w:p w:rsidR="00DB6A84" w:rsidRPr="00A402E8" w:rsidRDefault="00417BA0" w:rsidP="00417BA0">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 xml:space="preserve"> </w:t>
      </w:r>
      <w:r w:rsidR="00DB6A84" w:rsidRPr="00A402E8">
        <w:rPr>
          <w:rStyle w:val="TXTOGERAL"/>
          <w:rFonts w:ascii="Tahoma" w:hAnsi="Tahoma" w:cs="Tahoma"/>
          <w:sz w:val="22"/>
          <w:szCs w:val="22"/>
        </w:rPr>
        <w:t xml:space="preserve">Executar todos os trabalhos com mão de obra qualificada, devendo estar ciente das normas técnicas da ABNT ou outra que </w:t>
      </w:r>
      <w:proofErr w:type="gramStart"/>
      <w:r w:rsidR="00DB6A84" w:rsidRPr="00A402E8">
        <w:rPr>
          <w:rStyle w:val="TXTOGERAL"/>
          <w:rFonts w:ascii="Tahoma" w:hAnsi="Tahoma" w:cs="Tahoma"/>
          <w:sz w:val="22"/>
          <w:szCs w:val="22"/>
        </w:rPr>
        <w:t>couber,</w:t>
      </w:r>
      <w:proofErr w:type="gramEnd"/>
      <w:r w:rsidR="00DB6A84" w:rsidRPr="00A402E8">
        <w:rPr>
          <w:rStyle w:val="TXTOGERAL"/>
          <w:rFonts w:ascii="Tahoma" w:hAnsi="Tahoma" w:cs="Tahoma"/>
          <w:sz w:val="22"/>
          <w:szCs w:val="22"/>
        </w:rPr>
        <w:t xml:space="preserve"> correspondente a cada serviço constante da especificação.</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rPr>
      </w:pPr>
      <w:r w:rsidRPr="00A402E8">
        <w:rPr>
          <w:rFonts w:ascii="Tahoma" w:hAnsi="Tahoma" w:cs="Tahoma"/>
        </w:rPr>
        <w:t>Executar cada uma das</w:t>
      </w:r>
      <w:r w:rsidR="00417BA0" w:rsidRPr="00A402E8">
        <w:rPr>
          <w:rFonts w:ascii="Tahoma" w:hAnsi="Tahoma" w:cs="Tahoma"/>
        </w:rPr>
        <w:t xml:space="preserve"> fases do empreendimento, com a </w:t>
      </w:r>
      <w:r w:rsidRPr="00A402E8">
        <w:rPr>
          <w:rFonts w:ascii="Tahoma" w:hAnsi="Tahoma" w:cs="Tahoma"/>
        </w:rPr>
        <w:t xml:space="preserve">alocação dos empregados necessários ao perfeito cumprimento das cláusulas contratuais, fornecendo e utilizando os materiais, equipamentos, ferramentas e utensílios de qualidade e quantidade compatíveis com as especificações </w:t>
      </w:r>
      <w:r w:rsidRPr="00A402E8">
        <w:rPr>
          <w:rFonts w:ascii="Tahoma" w:hAnsi="Tahoma" w:cs="Tahoma"/>
        </w:rPr>
        <w:lastRenderedPageBreak/>
        <w:t>contidas nos projetos e demais documentos técnicos anexos ao instrumento convocatório a que se vincula este contrato, bem como na sua proposta;</w:t>
      </w:r>
    </w:p>
    <w:p w:rsidR="00DB6A84" w:rsidRPr="00A402E8" w:rsidRDefault="00DB6A84" w:rsidP="00417BA0">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pessoal</w:t>
      </w:r>
      <w:r w:rsidRPr="00A402E8">
        <w:rPr>
          <w:rFonts w:ascii="Tahoma" w:eastAsia="Arial" w:hAnsi="Tahoma" w:cs="Tahoma"/>
        </w:rPr>
        <w:t xml:space="preserve"> </w:t>
      </w:r>
      <w:r w:rsidRPr="00A402E8">
        <w:rPr>
          <w:rFonts w:ascii="Tahoma" w:hAnsi="Tahoma" w:cs="Tahoma"/>
        </w:rPr>
        <w:t>técnico</w:t>
      </w:r>
      <w:r w:rsidRPr="00A402E8">
        <w:rPr>
          <w:rFonts w:ascii="Tahoma" w:eastAsia="Arial" w:hAnsi="Tahoma" w:cs="Tahoma"/>
        </w:rPr>
        <w:t xml:space="preserve"> </w:t>
      </w:r>
      <w:r w:rsidRPr="00A402E8">
        <w:rPr>
          <w:rFonts w:ascii="Tahoma" w:hAnsi="Tahoma" w:cs="Tahoma"/>
        </w:rPr>
        <w:t>qualificado</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atendimento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p>
    <w:p w:rsidR="00C817A5" w:rsidRPr="00A402E8" w:rsidRDefault="00DB6A84" w:rsidP="00C817A5">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rPr>
        <w:t>M</w:t>
      </w:r>
      <w:r w:rsidRPr="00A402E8">
        <w:rPr>
          <w:rFonts w:ascii="Tahoma" w:hAnsi="Tahoma" w:cs="Tahoma"/>
          <w:color w:val="000000"/>
        </w:rPr>
        <w:t>anter os empregados nos horários predeterminados pela Contratante;</w:t>
      </w:r>
    </w:p>
    <w:p w:rsidR="00DB6A84" w:rsidRPr="007C170A" w:rsidRDefault="00DB6A84" w:rsidP="00C817A5">
      <w:pPr>
        <w:pStyle w:val="PargrafodaLista"/>
        <w:numPr>
          <w:ilvl w:val="2"/>
          <w:numId w:val="2"/>
        </w:numPr>
        <w:suppressAutoHyphens/>
        <w:spacing w:before="120" w:after="120"/>
        <w:ind w:left="709" w:firstLine="0"/>
        <w:contextualSpacing w:val="0"/>
        <w:jc w:val="both"/>
        <w:rPr>
          <w:rStyle w:val="TXTOGERAL"/>
          <w:rFonts w:ascii="Tahoma" w:eastAsiaTheme="minorHAnsi" w:hAnsi="Tahoma" w:cs="Tahoma"/>
          <w:kern w:val="0"/>
          <w:sz w:val="22"/>
          <w:szCs w:val="22"/>
          <w:lang w:eastAsia="en-US"/>
        </w:rPr>
      </w:pPr>
      <w:r w:rsidRPr="00A402E8">
        <w:rPr>
          <w:rStyle w:val="TXTOGERAL"/>
          <w:rFonts w:ascii="Tahoma" w:hAnsi="Tahoma" w:cs="Tahoma"/>
          <w:sz w:val="22"/>
          <w:szCs w:val="22"/>
        </w:rPr>
        <w:t>Ser responsável, em relação aos seus empregados, por todas as despesas decorrentes</w:t>
      </w:r>
      <w:r w:rsidR="007C170A">
        <w:rPr>
          <w:rStyle w:val="TXTOGERAL"/>
          <w:rFonts w:ascii="Tahoma" w:hAnsi="Tahoma" w:cs="Tahoma"/>
          <w:sz w:val="22"/>
          <w:szCs w:val="22"/>
        </w:rPr>
        <w:t xml:space="preserve"> da execução da obra, tais como:</w:t>
      </w:r>
    </w:p>
    <w:p w:rsidR="007C170A" w:rsidRPr="00A402E8" w:rsidRDefault="007C170A" w:rsidP="007C170A">
      <w:pPr>
        <w:pStyle w:val="PargrafodaLista"/>
        <w:suppressAutoHyphens/>
        <w:spacing w:before="120" w:after="120"/>
        <w:ind w:left="709"/>
        <w:contextualSpacing w:val="0"/>
        <w:jc w:val="both"/>
        <w:rPr>
          <w:rStyle w:val="TXTOGERAL"/>
          <w:rFonts w:ascii="Tahoma" w:eastAsiaTheme="minorHAnsi" w:hAnsi="Tahoma" w:cs="Tahoma"/>
          <w:kern w:val="0"/>
          <w:sz w:val="22"/>
          <w:szCs w:val="22"/>
          <w:lang w:eastAsia="en-US"/>
        </w:rPr>
      </w:pP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Salários;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Seguros de acidente;</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Taxas, impostos e contribuições;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Indenizações;</w:t>
      </w:r>
    </w:p>
    <w:p w:rsidR="00DB6A84" w:rsidRPr="00A402E8" w:rsidRDefault="00DB6A84" w:rsidP="00DB6A84">
      <w:pPr>
        <w:pStyle w:val="NIVEL02"/>
        <w:widowControl/>
        <w:numPr>
          <w:ilvl w:val="3"/>
          <w:numId w:val="2"/>
        </w:numPr>
        <w:spacing w:before="0" w:after="0" w:line="276" w:lineRule="auto"/>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Vale-refeição;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Vale-transporte; e</w:t>
      </w:r>
    </w:p>
    <w:p w:rsidR="00DB6A84" w:rsidRDefault="00DB6A84" w:rsidP="00417BA0">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Outras que porventura venham a ser criadas e exigidas pelo Governo.</w:t>
      </w:r>
    </w:p>
    <w:p w:rsidR="007C170A" w:rsidRPr="00A402E8" w:rsidRDefault="007C170A" w:rsidP="007C170A">
      <w:pPr>
        <w:pStyle w:val="NIVEL02"/>
        <w:widowControl/>
        <w:numPr>
          <w:ilvl w:val="0"/>
          <w:numId w:val="0"/>
        </w:numPr>
        <w:spacing w:before="0" w:after="0" w:line="276" w:lineRule="auto"/>
        <w:ind w:left="1560"/>
        <w:contextualSpacing/>
        <w:rPr>
          <w:rFonts w:ascii="Tahoma" w:hAnsi="Tahoma" w:cs="Tahoma"/>
          <w:sz w:val="22"/>
          <w:szCs w:val="22"/>
        </w:rPr>
      </w:pP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sidRPr="00A402E8">
        <w:rPr>
          <w:rFonts w:ascii="Tahoma" w:hAnsi="Tahoma" w:cs="Tahoma"/>
          <w:color w:val="000000"/>
        </w:rPr>
        <w:t>caso exigida</w:t>
      </w:r>
      <w:proofErr w:type="gramEnd"/>
      <w:r w:rsidRPr="00A402E8">
        <w:rPr>
          <w:rFonts w:ascii="Tahoma" w:hAnsi="Tahoma" w:cs="Tahoma"/>
          <w:color w:val="000000"/>
        </w:rPr>
        <w:t xml:space="preserve"> no edital, ou dos pagamentos devidos à Contratada, o valor correspondente aos danos sofridos;</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Utilizar empregados </w:t>
      </w:r>
      <w:r w:rsidR="00171462" w:rsidRPr="00A402E8">
        <w:rPr>
          <w:rFonts w:ascii="Tahoma" w:hAnsi="Tahoma" w:cs="Tahoma"/>
          <w:color w:val="000000"/>
        </w:rPr>
        <w:t xml:space="preserve">habilitados e com conhecimentos </w:t>
      </w:r>
      <w:r w:rsidRPr="00A402E8">
        <w:rPr>
          <w:rFonts w:ascii="Tahoma" w:hAnsi="Tahoma" w:cs="Tahoma"/>
          <w:color w:val="000000"/>
        </w:rPr>
        <w:t>básicos dos serviços a serem executados, em conformidade com as normas e determinações em vigor;</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Apresentar os empregados devidamente identificados por meio de crachá, além de provê-los com os Equipamentos de Proteção Individual - EPI;</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Atender às solicitações da Contratante quanto à substituição dos empregados alocados, no prazo fixado pela fiscalização do contrato, nos casos em que ficar constatado descumprimento das obrigações relativas à execução do serviço, conforme descrito neste instrumento contratual;</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Instruir seus empregados quanto à necessidade de acatar as Normas Internas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Instruir seus empregados a respeito das atividades a serem desempenhadas, alertando-os a não </w:t>
      </w:r>
      <w:r w:rsidRPr="00A402E8">
        <w:rPr>
          <w:rFonts w:ascii="Tahoma" w:hAnsi="Tahoma" w:cs="Tahoma"/>
        </w:rPr>
        <w:t>executarem</w:t>
      </w:r>
      <w:r w:rsidRPr="00A402E8">
        <w:rPr>
          <w:rFonts w:ascii="Tahoma" w:hAnsi="Tahoma" w:cs="Tahoma"/>
          <w:color w:val="000000"/>
        </w:rPr>
        <w:t xml:space="preserve"> atividades não abrangidas pelo contrato, devendo a Contratada relatar à Contratante toda e qualquer ocorrência neste sentido, a fim de evitar desvio de função;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lastRenderedPageBreak/>
        <w:t>Relatar à Contratante toda e qualquer irregularidade verificada no decorrer da execução do empreendimento;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Não permitir a utilização de qualquer trabalho </w:t>
      </w:r>
      <w:r w:rsidRPr="00A402E8">
        <w:rPr>
          <w:rFonts w:ascii="Tahoma" w:hAnsi="Tahoma" w:cs="Tahoma"/>
        </w:rPr>
        <w:t>de</w:t>
      </w:r>
      <w:r w:rsidRPr="00A402E8">
        <w:rPr>
          <w:rFonts w:ascii="Tahoma" w:hAnsi="Tahoma" w:cs="Tahoma"/>
          <w:color w:val="000000"/>
        </w:rPr>
        <w:t xml:space="preserve"> menor de dezesseis anos, exceto na condição de aprendiz para os maiores de quatorze anos; nem permitir a utilização do trabalho do menor de dezoito anos em trabalho noturno, perigoso ou insalubre;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Manter durante toda a vigência do contrato, em compatibilidade com as obrigações assumidas, todas as condições de habilitação e qualificação exigidas na licitação;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shd w:val="clear" w:color="auto" w:fill="FF00FF"/>
        </w:rPr>
      </w:pPr>
      <w:r w:rsidRPr="00A402E8">
        <w:rPr>
          <w:rFonts w:ascii="Tahoma" w:hAnsi="Tahoma" w:cs="Tahoma"/>
          <w:color w:val="000000"/>
        </w:rPr>
        <w:t>Guardar sigilo sobre todas as informações obtidas em decorrência do cumprimento do contrato;</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Manter preposto aceito pela Contratante nos horários e locais de prestação de serviço para representá-la na execução do contrato com capacidade para tomar decisões compatíveis com os compromissos assumidos;</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Cumprir, além dos postulados legais vigentes de âmbito federal, estadual ou municipal, as normas de segurança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Instruir os seus empregados, quanto à prevenção de incêndios nas áreas da Contratante;</w:t>
      </w:r>
    </w:p>
    <w:p w:rsidR="00DB6A84" w:rsidRPr="00A402E8" w:rsidRDefault="00DB6A84" w:rsidP="0017146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DB6A84" w:rsidRPr="00A402E8" w:rsidRDefault="00DB6A84" w:rsidP="00492BBB">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Comunicar ao Fiscal do contrato, no prazo de 24 (vinte e quatro) horas, qualquer ocorrência anormal ou acidente que se verifique no local dos serviços.</w:t>
      </w:r>
    </w:p>
    <w:p w:rsidR="00DB6A84" w:rsidRPr="00A402E8" w:rsidRDefault="00DB6A84" w:rsidP="00492BBB">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Prestar todo esclarecimento ou informação solicitada pela Contratante ou por seus prepostos, garantindo-lhes o acesso, a qualquer tempo, ao local dos trabalhos, bem como aos documentos relativos à execução do empreendimento.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Paralisar, por determinação da Contratante, qualquer atividade que não esteja sendo executada de acordo com a boa técnica ou que ponha em risco a segurança de pessoas ou bens de terceiros.</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Adotar as providências e precauções necessárias, inclusive consulta nos respectivos órgãos, se necessário for, a fim de que não venham a </w:t>
      </w:r>
      <w:proofErr w:type="gramStart"/>
      <w:r w:rsidRPr="00A402E8">
        <w:rPr>
          <w:rFonts w:ascii="Tahoma" w:hAnsi="Tahoma" w:cs="Tahoma"/>
          <w:color w:val="000000"/>
        </w:rPr>
        <w:t>ser</w:t>
      </w:r>
      <w:proofErr w:type="gramEnd"/>
      <w:r w:rsidRPr="00A402E8">
        <w:rPr>
          <w:rFonts w:ascii="Tahoma" w:hAnsi="Tahoma" w:cs="Tahoma"/>
          <w:color w:val="000000"/>
        </w:rPr>
        <w:t xml:space="preserve"> danificadas as redes </w:t>
      </w:r>
      <w:proofErr w:type="spellStart"/>
      <w:r w:rsidRPr="00A402E8">
        <w:rPr>
          <w:rFonts w:ascii="Tahoma" w:hAnsi="Tahoma" w:cs="Tahoma"/>
          <w:color w:val="000000"/>
        </w:rPr>
        <w:t>hidrossanitárias</w:t>
      </w:r>
      <w:proofErr w:type="spellEnd"/>
      <w:r w:rsidRPr="00A402E8">
        <w:rPr>
          <w:rFonts w:ascii="Tahoma" w:hAnsi="Tahoma" w:cs="Tahoma"/>
          <w:color w:val="000000"/>
        </w:rPr>
        <w:t>, elétricas e de comunicação.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Promover a guarda, manutenção e vigilância de materiais, ferramentas, e tudo o que for necessário à execução dos serviços, durante a vigência do contrato.</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Providenciar junto ao CREA e/ou ao CAU-BR as Anotações e Registros de Responsabilidade </w:t>
      </w:r>
      <w:proofErr w:type="gramStart"/>
      <w:r w:rsidRPr="00A402E8">
        <w:rPr>
          <w:rFonts w:ascii="Tahoma" w:hAnsi="Tahoma" w:cs="Tahoma"/>
          <w:color w:val="000000"/>
        </w:rPr>
        <w:t xml:space="preserve">Técnica referentes ao objeto do contrato e </w:t>
      </w:r>
      <w:r w:rsidRPr="00A402E8">
        <w:rPr>
          <w:rFonts w:ascii="Tahoma" w:hAnsi="Tahoma" w:cs="Tahoma"/>
          <w:color w:val="000000"/>
        </w:rPr>
        <w:lastRenderedPageBreak/>
        <w:t>especialidades pertinentes, nos termos das normas pertinentes</w:t>
      </w:r>
      <w:proofErr w:type="gramEnd"/>
      <w:r w:rsidRPr="00A402E8">
        <w:rPr>
          <w:rFonts w:ascii="Tahoma" w:hAnsi="Tahoma" w:cs="Tahoma"/>
          <w:color w:val="000000"/>
        </w:rPr>
        <w:t xml:space="preserve"> (Leis </w:t>
      </w:r>
      <w:proofErr w:type="spellStart"/>
      <w:r w:rsidRPr="00A402E8">
        <w:rPr>
          <w:rFonts w:ascii="Tahoma" w:hAnsi="Tahoma" w:cs="Tahoma"/>
          <w:color w:val="000000"/>
        </w:rPr>
        <w:t>ns</w:t>
      </w:r>
      <w:proofErr w:type="spellEnd"/>
      <w:r w:rsidRPr="00A402E8">
        <w:rPr>
          <w:rFonts w:ascii="Tahoma" w:hAnsi="Tahoma" w:cs="Tahoma"/>
          <w:color w:val="000000"/>
        </w:rPr>
        <w:t>. 6.496/77 e 12.378/2010);</w:t>
      </w:r>
    </w:p>
    <w:p w:rsidR="00DB6A84" w:rsidRPr="00A402E8" w:rsidRDefault="00DB6A84" w:rsidP="0064173C">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Providenciar, após a assinatura do contrato, num prazo de 15 (quinze) dias a Anotação de Responsabilidade Técnica - ART no CREA/GO, entregando uma via ao Fiscal do Contrato do IFG.</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Obter junto ao Município, conforme o caso, as licenças necessárias e demais documentos e autorizações exigíveis, na forma da legislação aplicável;</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Ceder os direitos patrimoniais relativos ao projeto ou serviço técnico especializado, para que a Administração possa utilizá-lo de acordo com o previsto neste Projeto Básico e seus anexos, conforme artigo 111 da Lei n° 8.666, de 1993;</w:t>
      </w:r>
    </w:p>
    <w:p w:rsidR="00DB6A84" w:rsidRPr="00A402E8" w:rsidRDefault="00DB6A84" w:rsidP="0064173C">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Assegurar à CONTRATANTE, nos termos do artigo 19, inciso XVI, da Instrução Normativa SLTI/MPOG n° 2, de 30 de abril de 2008:</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Os direitos autorais da solução, do projeto, de suas especificações técnicas, da </w:t>
      </w:r>
      <w:proofErr w:type="gramStart"/>
      <w:r w:rsidRPr="00A402E8">
        <w:rPr>
          <w:rFonts w:ascii="Tahoma" w:hAnsi="Tahoma" w:cs="Tahoma"/>
          <w:color w:val="000000"/>
        </w:rPr>
        <w:t>documentação produzida e congêneres</w:t>
      </w:r>
      <w:proofErr w:type="gramEnd"/>
      <w:r w:rsidRPr="00A402E8">
        <w:rPr>
          <w:rFonts w:ascii="Tahoma" w:hAnsi="Tahoma" w:cs="Tahoma"/>
          <w:color w:val="00000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Promover a organização técnica e administrativa das atividades, de modo a conduzi-las eficaz e eficientemente, de acordo com os documentos e especificações que integram ou fundamentam o Projeto Básico e este Contrato, no prazo determinado.</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Submeter previamente, por escrito, à Contratante, para análise e aprovação, quaisquer mudanças nos métodos executivos que fujam às especificações do memorial descritivo.</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65125F">
        <w:rPr>
          <w:rFonts w:ascii="Tahoma" w:hAnsi="Tahoma" w:cs="Tahoma"/>
          <w:color w:val="000000"/>
        </w:rPr>
        <w:t>Elaborar o Diário de Obra, incluindo diariamente, pelo Engenheiro preposto responsável,</w:t>
      </w:r>
      <w:r w:rsidRPr="00A402E8">
        <w:rPr>
          <w:rFonts w:ascii="Tahoma" w:hAnsi="Tahoma" w:cs="Tahoma"/>
          <w:color w:val="000000"/>
        </w:rPr>
        <w:t xml:space="preserve"> as informações sobre o andamento do empreendimento, tais como, número de funcionários, de equipamentos, condições de trabalho, condições meteorológicas, serviços executados, registro </w:t>
      </w:r>
      <w:r w:rsidRPr="00A402E8">
        <w:rPr>
          <w:rFonts w:ascii="Tahoma" w:hAnsi="Tahoma" w:cs="Tahoma"/>
          <w:color w:val="000000"/>
        </w:rPr>
        <w:lastRenderedPageBreak/>
        <w:t>de ocorrências e outros fatos relacionados, bem como os comunicados à Fiscalização e situação das atividades em relação ao cronograma previsto.</w:t>
      </w:r>
    </w:p>
    <w:p w:rsidR="00DB6A84" w:rsidRPr="00A402E8" w:rsidRDefault="00DB6A84" w:rsidP="00CA4B28">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 xml:space="preserve">Elaborar o PCMAT (Programa de Condições e Meio Ambiente de Trabalho) para estabelecimentos com 20 (vinte) ou mais trabalhadores, conforme exige a NR18, além de tudo o que couber e for pertinente as normas relativas </w:t>
      </w:r>
      <w:proofErr w:type="gramStart"/>
      <w:r w:rsidRPr="00A402E8">
        <w:rPr>
          <w:rFonts w:ascii="Tahoma" w:hAnsi="Tahoma" w:cs="Tahoma"/>
          <w:sz w:val="22"/>
          <w:szCs w:val="22"/>
        </w:rPr>
        <w:t>a</w:t>
      </w:r>
      <w:proofErr w:type="gramEnd"/>
      <w:r w:rsidRPr="00A402E8">
        <w:rPr>
          <w:rFonts w:ascii="Tahoma" w:hAnsi="Tahoma" w:cs="Tahoma"/>
          <w:sz w:val="22"/>
          <w:szCs w:val="22"/>
        </w:rPr>
        <w:t xml:space="preserve"> segurança do trabalho; tais documentos deverão ser entregues ao fiscal do contrato em até 5 dias úteis contados do momento em que se tornar obrigatório.</w:t>
      </w:r>
    </w:p>
    <w:p w:rsidR="00DB6A84" w:rsidRPr="00A402E8" w:rsidRDefault="00DB6A84" w:rsidP="00CA4B28">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Verificar e comparar todos os projetos fornecidos para execução dos serviços:</w:t>
      </w:r>
    </w:p>
    <w:p w:rsidR="00DB6A84" w:rsidRPr="00A402E8" w:rsidRDefault="00DB6A84" w:rsidP="00CA4B28">
      <w:pPr>
        <w:pStyle w:val="NIVEL02"/>
        <w:widowControl/>
        <w:numPr>
          <w:ilvl w:val="3"/>
          <w:numId w:val="2"/>
        </w:numPr>
        <w:spacing w:before="0" w:after="0" w:line="276" w:lineRule="auto"/>
        <w:ind w:left="156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do IFG antes da abertura da documentação, nos prazos legais;</w:t>
      </w:r>
    </w:p>
    <w:p w:rsidR="00DB6A84" w:rsidRPr="00A402E8" w:rsidRDefault="00DB6A84" w:rsidP="00CA4B28">
      <w:pPr>
        <w:pStyle w:val="NIVEL02"/>
        <w:widowControl/>
        <w:numPr>
          <w:ilvl w:val="3"/>
          <w:numId w:val="2"/>
        </w:numPr>
        <w:spacing w:before="0" w:after="0" w:line="276" w:lineRule="auto"/>
        <w:ind w:left="1560" w:firstLine="0"/>
        <w:contextualSpacing/>
        <w:rPr>
          <w:rFonts w:ascii="Tahoma" w:eastAsia="Arial" w:hAnsi="Tahoma" w:cs="Tahoma"/>
          <w:color w:val="000000"/>
          <w:sz w:val="22"/>
          <w:szCs w:val="22"/>
        </w:rPr>
      </w:pPr>
      <w:r w:rsidRPr="00A402E8">
        <w:rPr>
          <w:rStyle w:val="TXTOGERAL"/>
          <w:rFonts w:ascii="Tahoma" w:hAnsi="Tahoma" w:cs="Tahoma"/>
          <w:sz w:val="22"/>
          <w:szCs w:val="22"/>
        </w:rPr>
        <w:t>A não comunicação de discordância nos prazos legais, antes da abertura da documentação, implica em concordância com todos os termos e valores constantes no Memorial Descritivo, Projeto Básico/Executivo, Planilha Orçamentária, Cronograma Físico-Financeiro e demais itens que constituem o objeto desta licitação e fazem parte deste Edital, de acordo com o art. 102, § 6º, inciso III da LDO 2013 e art. 13, inciso II do Decreto 7.983/2013;</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DB6A84" w:rsidRPr="00A402E8" w:rsidRDefault="00DB6A84" w:rsidP="00CA4B2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 </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 Cópias autenticadas das notas fiscais de aquisição dos produtos ou subprodutos florestais;</w:t>
      </w:r>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w:t>
      </w:r>
      <w:r w:rsidRPr="00A402E8">
        <w:rPr>
          <w:rFonts w:ascii="Tahoma" w:hAnsi="Tahoma" w:cs="Tahoma"/>
          <w:color w:val="000000"/>
        </w:rPr>
        <w:lastRenderedPageBreak/>
        <w:t xml:space="preserve">03/12/2009, e legislação correlata; </w:t>
      </w:r>
      <w:proofErr w:type="gramStart"/>
      <w:r w:rsidRPr="00A402E8">
        <w:rPr>
          <w:rFonts w:ascii="Tahoma" w:hAnsi="Tahoma" w:cs="Tahoma"/>
          <w:color w:val="000000"/>
        </w:rPr>
        <w:t>e</w:t>
      </w:r>
      <w:proofErr w:type="gramEnd"/>
    </w:p>
    <w:p w:rsidR="00DB6A84" w:rsidRPr="00A402E8" w:rsidRDefault="00DB6A84" w:rsidP="00CA4B2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 Documento de Origem Florestal – DOF, instituído pela Portaria n° 253, de 18/08/2006, do Ministério do Meio Ambiente, e Instrução Normativa IBAMA n° 112, de 21/08/2006, quando se tratar de produtos ou subprodutos florestais de origem nativa cujo transporte e armazenamento exijam a emissão de tal licença obrigatória.</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lang w:eastAsia="ar-SA"/>
        </w:rPr>
      </w:pPr>
      <w:r w:rsidRPr="00A402E8">
        <w:rPr>
          <w:rFonts w:ascii="Tahoma" w:hAnsi="Tahoma" w:cs="Tahoma"/>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DB6A84" w:rsidRPr="00A402E8" w:rsidRDefault="00DB6A84" w:rsidP="00332538">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DB6A84" w:rsidRPr="00A402E8" w:rsidRDefault="00DB6A84" w:rsidP="00332538">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sidRPr="00A402E8">
        <w:rPr>
          <w:rFonts w:ascii="Tahoma" w:hAnsi="Tahoma" w:cs="Tahoma"/>
          <w:color w:val="000000"/>
        </w:rPr>
        <w:t>couber,</w:t>
      </w:r>
      <w:proofErr w:type="gramEnd"/>
      <w:r w:rsidRPr="00A402E8">
        <w:rPr>
          <w:rFonts w:ascii="Tahoma" w:hAnsi="Tahoma" w:cs="Tahoma"/>
          <w:color w:val="000000"/>
        </w:rPr>
        <w:t xml:space="preserve"> aos seguintes procedimentos: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A (reutilizáveis ou recicláveis como agregados): deverão ser reutilizados ou reciclados na forma de agregados, ou encaminhados a aterros de resíduos classe A de </w:t>
      </w:r>
      <w:proofErr w:type="spellStart"/>
      <w:r w:rsidRPr="00A402E8">
        <w:rPr>
          <w:rFonts w:ascii="Tahoma" w:hAnsi="Tahoma" w:cs="Tahoma"/>
          <w:color w:val="000000"/>
        </w:rPr>
        <w:t>reservação</w:t>
      </w:r>
      <w:proofErr w:type="spellEnd"/>
      <w:r w:rsidRPr="00A402E8">
        <w:rPr>
          <w:rFonts w:ascii="Tahoma" w:hAnsi="Tahoma" w:cs="Tahoma"/>
          <w:color w:val="000000"/>
        </w:rPr>
        <w:t xml:space="preserve"> de material para usos futuros;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B (recicláveis para outras destinações): deverão ser reutilizados, reciclados ou encaminhados a áreas de armazenamento temporário, sendo dispostos de modo a permitir a sua utilização ou reciclagem futura;</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t>resíduos</w:t>
      </w:r>
      <w:proofErr w:type="gramEnd"/>
      <w:r w:rsidRPr="00A402E8">
        <w:rPr>
          <w:rFonts w:ascii="Tahoma" w:hAnsi="Tahoma" w:cs="Tahoma"/>
          <w:color w:val="00000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DB6A84" w:rsidRPr="00A402E8" w:rsidRDefault="00DB6A84" w:rsidP="009768A2">
      <w:pPr>
        <w:pStyle w:val="PargrafodaLista"/>
        <w:numPr>
          <w:ilvl w:val="4"/>
          <w:numId w:val="2"/>
        </w:numPr>
        <w:suppressAutoHyphens/>
        <w:spacing w:before="120" w:after="120"/>
        <w:ind w:firstLine="36"/>
        <w:contextualSpacing w:val="0"/>
        <w:jc w:val="both"/>
        <w:rPr>
          <w:rFonts w:ascii="Tahoma" w:hAnsi="Tahoma" w:cs="Tahoma"/>
          <w:color w:val="000000"/>
        </w:rPr>
      </w:pPr>
      <w:proofErr w:type="gramStart"/>
      <w:r w:rsidRPr="00A402E8">
        <w:rPr>
          <w:rFonts w:ascii="Tahoma" w:hAnsi="Tahoma" w:cs="Tahoma"/>
          <w:color w:val="000000"/>
        </w:rPr>
        <w:lastRenderedPageBreak/>
        <w:t>resíduos</w:t>
      </w:r>
      <w:proofErr w:type="gramEnd"/>
      <w:r w:rsidRPr="00A402E8">
        <w:rPr>
          <w:rFonts w:ascii="Tahoma" w:hAnsi="Tahoma" w:cs="Tahoma"/>
          <w:color w:val="000000"/>
        </w:rPr>
        <w:t xml:space="preserve"> Classe D (perigosos, contaminados ou prejudiciais à saúde): deverão ser armazenados, transportados, reutilizados e destinados em conformidade com as normas técnicas específicas.</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A402E8">
        <w:rPr>
          <w:rFonts w:ascii="Tahoma" w:hAnsi="Tahoma" w:cs="Tahoma"/>
          <w:color w:val="000000"/>
        </w:rPr>
        <w:t>sob pena</w:t>
      </w:r>
      <w:proofErr w:type="gramEnd"/>
      <w:r w:rsidRPr="00A402E8">
        <w:rPr>
          <w:rFonts w:ascii="Tahoma" w:hAnsi="Tahoma" w:cs="Tahoma"/>
          <w:color w:val="000000"/>
        </w:rPr>
        <w:t xml:space="preserve"> de multa, que todos os resíduos removidos estão acompanhados de Controle de Transporte de Resíduos, em conformidade com as normas da Agência Brasileira de Normas Técnicas - ABNT, ABNT NBR </w:t>
      </w:r>
      <w:proofErr w:type="spellStart"/>
      <w:r w:rsidRPr="00A402E8">
        <w:rPr>
          <w:rFonts w:ascii="Tahoma" w:hAnsi="Tahoma" w:cs="Tahoma"/>
          <w:color w:val="000000"/>
        </w:rPr>
        <w:t>ns</w:t>
      </w:r>
      <w:proofErr w:type="spellEnd"/>
      <w:r w:rsidRPr="00A402E8">
        <w:rPr>
          <w:rFonts w:ascii="Tahoma" w:hAnsi="Tahoma" w:cs="Tahoma"/>
          <w:color w:val="000000"/>
        </w:rPr>
        <w:t>. 15.112, 15.113, 15.114, 15.115 e 15.116, de 2004.</w:t>
      </w:r>
    </w:p>
    <w:p w:rsidR="00DB6A84" w:rsidRPr="00A402E8"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000000"/>
        </w:rPr>
      </w:pPr>
      <w:r w:rsidRPr="00A402E8">
        <w:rPr>
          <w:rFonts w:ascii="Tahoma" w:hAnsi="Tahoma" w:cs="Tahoma"/>
          <w:color w:val="000000"/>
        </w:rPr>
        <w:t>Observar as seguintes diretrizes de caráter ambiental:</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Na execução contratual, conforme o caso, a emissão de ruídos não poderá ultrapassar os níveis considerados aceitáveis pela Norma NBR-</w:t>
      </w:r>
      <w:proofErr w:type="gramStart"/>
      <w:r w:rsidRPr="00A402E8">
        <w:rPr>
          <w:rFonts w:ascii="Tahoma" w:hAnsi="Tahoma" w:cs="Tahoma"/>
          <w:color w:val="000000"/>
        </w:rPr>
        <w:t>10.151 - Avaliação</w:t>
      </w:r>
      <w:proofErr w:type="gramEnd"/>
      <w:r w:rsidRPr="00A402E8">
        <w:rPr>
          <w:rFonts w:ascii="Tahoma" w:hAnsi="Tahoma" w:cs="Tahoma"/>
          <w:color w:val="000000"/>
        </w:rPr>
        <w:t xml:space="preserve">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rsidR="00DB6A84" w:rsidRPr="00A402E8" w:rsidRDefault="00DB6A84" w:rsidP="009768A2">
      <w:pPr>
        <w:widowControl w:val="0"/>
        <w:numPr>
          <w:ilvl w:val="3"/>
          <w:numId w:val="2"/>
        </w:numPr>
        <w:suppressAutoHyphens/>
        <w:spacing w:before="120" w:after="120"/>
        <w:ind w:left="1560" w:firstLine="0"/>
        <w:jc w:val="both"/>
        <w:rPr>
          <w:rFonts w:ascii="Tahoma" w:hAnsi="Tahoma" w:cs="Tahoma"/>
          <w:color w:val="000000"/>
        </w:rPr>
      </w:pPr>
      <w:r w:rsidRPr="00A402E8">
        <w:rPr>
          <w:rFonts w:ascii="Tahoma" w:hAnsi="Tahoma" w:cs="Tahoma"/>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color w:val="000000"/>
        </w:rPr>
      </w:pPr>
      <w:r w:rsidRPr="00A402E8">
        <w:rPr>
          <w:rFonts w:ascii="Tahoma" w:hAnsi="Tahoma" w:cs="Tahoma"/>
          <w:color w:val="000000"/>
        </w:rPr>
        <w:t xml:space="preserve">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w:t>
      </w:r>
      <w:r w:rsidRPr="00A402E8">
        <w:rPr>
          <w:rFonts w:ascii="Tahoma" w:hAnsi="Tahoma" w:cs="Tahoma"/>
          <w:color w:val="000000"/>
        </w:rPr>
        <w:lastRenderedPageBreak/>
        <w:t>Contratante, de seus funcionários ou de terceiros, ainda que ocorridos em via pública junto à obra.</w:t>
      </w:r>
    </w:p>
    <w:p w:rsidR="00DB6A84" w:rsidRPr="0065125F"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000000"/>
        </w:rPr>
      </w:pPr>
      <w:r w:rsidRPr="00A402E8">
        <w:rPr>
          <w:rFonts w:ascii="Tahoma" w:hAnsi="Tahoma" w:cs="Tahoma"/>
          <w:color w:val="000000"/>
        </w:rPr>
        <w:t xml:space="preserve">Realizar, conforme o caso, por meio de laboratórios previamente aprovados pela fiscalização e sob suas custas, os testes, ensaios, exames e provas necessárias ao controle de qualidade dos materiais, serviços e equipamentos a serem aplicados nos trabalhos, conforme procedimento </w:t>
      </w:r>
      <w:r w:rsidRPr="0065125F">
        <w:rPr>
          <w:rFonts w:ascii="Tahoma" w:hAnsi="Tahoma" w:cs="Tahoma"/>
          <w:color w:val="000000"/>
        </w:rPr>
        <w:t>previsto no Projeto Básico e demais documentos anexos;</w:t>
      </w:r>
    </w:p>
    <w:p w:rsidR="00DB6A84" w:rsidRPr="0065125F" w:rsidRDefault="00DB6A84" w:rsidP="009768A2">
      <w:pPr>
        <w:pStyle w:val="PargrafodaLista"/>
        <w:numPr>
          <w:ilvl w:val="2"/>
          <w:numId w:val="2"/>
        </w:numPr>
        <w:suppressAutoHyphens/>
        <w:spacing w:before="120" w:after="120"/>
        <w:ind w:left="709" w:firstLine="11"/>
        <w:contextualSpacing w:val="0"/>
        <w:jc w:val="both"/>
        <w:rPr>
          <w:rFonts w:ascii="Tahoma" w:hAnsi="Tahoma" w:cs="Tahoma"/>
          <w:color w:val="000000"/>
          <w:shd w:val="clear" w:color="auto" w:fill="FF00FF"/>
        </w:rPr>
      </w:pPr>
      <w:r w:rsidRPr="0065125F">
        <w:rPr>
          <w:rFonts w:ascii="Tahoma" w:hAnsi="Tahoma" w:cs="Tahoma"/>
          <w:color w:val="000000"/>
        </w:rPr>
        <w:t>Providenciar, conforme o caso, as ligações definitivas das utilidades previstas no projeto (água, esgoto, gás, en</w:t>
      </w:r>
      <w:r w:rsidR="0065125F" w:rsidRPr="0065125F">
        <w:rPr>
          <w:rFonts w:ascii="Tahoma" w:hAnsi="Tahoma" w:cs="Tahoma"/>
          <w:color w:val="000000"/>
        </w:rPr>
        <w:t>ergia elétrica, telefone, etc.);</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rPr>
      </w:pPr>
      <w:r w:rsidRPr="00A402E8">
        <w:rPr>
          <w:rFonts w:ascii="Tahoma" w:hAnsi="Tahoma" w:cs="Tahoma"/>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rsidR="00DB6A84" w:rsidRPr="00A402E8" w:rsidRDefault="00DB6A84" w:rsidP="009768A2">
      <w:pPr>
        <w:pStyle w:val="PargrafodaLista"/>
        <w:numPr>
          <w:ilvl w:val="2"/>
          <w:numId w:val="2"/>
        </w:numPr>
        <w:suppressAutoHyphens/>
        <w:spacing w:before="120" w:after="120"/>
        <w:ind w:left="709" w:firstLine="0"/>
        <w:contextualSpacing w:val="0"/>
        <w:jc w:val="both"/>
        <w:rPr>
          <w:rFonts w:ascii="Tahoma" w:hAnsi="Tahoma" w:cs="Tahoma"/>
          <w:color w:val="FF0000"/>
          <w:shd w:val="clear" w:color="auto" w:fill="FF00FF"/>
        </w:rPr>
      </w:pPr>
      <w:r w:rsidRPr="00A402E8">
        <w:rPr>
          <w:rFonts w:ascii="Tahoma" w:hAnsi="Tahoma" w:cs="Tahoma"/>
        </w:rPr>
        <w:t xml:space="preserve">Serão de exclusiva responsabilidade da contratada eventuais erros/equívocos no dimensionamento da proposta. </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color w:val="000000"/>
        </w:rPr>
      </w:pPr>
      <w:r w:rsidRPr="00A402E8">
        <w:rPr>
          <w:rFonts w:ascii="Tahoma" w:hAnsi="Tahoma" w:cs="Tahoma"/>
          <w:color w:val="00000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Executar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base</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contratação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integridade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Projeto</w:t>
      </w:r>
      <w:r w:rsidRPr="00A402E8">
        <w:rPr>
          <w:rFonts w:ascii="Tahoma" w:eastAsia="Arial" w:hAnsi="Tahoma" w:cs="Tahoma"/>
        </w:rPr>
        <w:t xml:space="preserve"> </w:t>
      </w:r>
      <w:r w:rsidRPr="00A402E8">
        <w:rPr>
          <w:rFonts w:ascii="Tahoma" w:hAnsi="Tahoma" w:cs="Tahoma"/>
        </w:rPr>
        <w:t>Básico/Executivo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Edital,</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fornecimento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 xml:space="preserve">mão de </w:t>
      </w:r>
      <w:proofErr w:type="gramStart"/>
      <w:r w:rsidRPr="00A402E8">
        <w:rPr>
          <w:rFonts w:ascii="Tahoma" w:hAnsi="Tahoma" w:cs="Tahoma"/>
        </w:rPr>
        <w:t>obra</w:t>
      </w:r>
      <w:r w:rsidRPr="00A402E8">
        <w:rPr>
          <w:rFonts w:ascii="Tahoma" w:eastAsia="Arial" w:hAnsi="Tahoma" w:cs="Tahoma"/>
        </w:rPr>
        <w:t xml:space="preserve"> </w:t>
      </w:r>
      <w:r w:rsidRPr="00A402E8">
        <w:rPr>
          <w:rFonts w:ascii="Tahoma" w:hAnsi="Tahoma" w:cs="Tahoma"/>
        </w:rPr>
        <w:t>previstos</w:t>
      </w:r>
      <w:proofErr w:type="gramEnd"/>
      <w:r w:rsidRPr="00A402E8">
        <w:rPr>
          <w:rFonts w:ascii="Tahoma" w:eastAsia="Arial" w:hAnsi="Tahoma" w:cs="Tahoma"/>
        </w:rPr>
        <w:t xml:space="preserve"> </w:t>
      </w:r>
      <w:r w:rsidRPr="00A402E8">
        <w:rPr>
          <w:rFonts w:ascii="Tahoma" w:hAnsi="Tahoma" w:cs="Tahoma"/>
        </w:rPr>
        <w:t>nestes;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Fornecer</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primeiro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qualidade</w:t>
      </w:r>
      <w:r w:rsidRPr="00A402E8">
        <w:rPr>
          <w:rFonts w:ascii="Tahoma" w:eastAsia="Arial" w:hAnsi="Tahoma" w:cs="Tahoma"/>
        </w:rPr>
        <w:t xml:space="preserve"> </w:t>
      </w:r>
      <w:r w:rsidRPr="00A402E8">
        <w:rPr>
          <w:rFonts w:ascii="Tahoma" w:hAnsi="Tahoma" w:cs="Tahoma"/>
        </w:rPr>
        <w:t>exigida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Memorial</w:t>
      </w:r>
      <w:r w:rsidRPr="00A402E8">
        <w:rPr>
          <w:rFonts w:ascii="Tahoma" w:eastAsia="Arial" w:hAnsi="Tahoma" w:cs="Tahoma"/>
        </w:rPr>
        <w:t xml:space="preserve"> </w:t>
      </w:r>
      <w:r w:rsidRPr="00A402E8">
        <w:rPr>
          <w:rFonts w:ascii="Tahoma" w:hAnsi="Tahoma" w:cs="Tahoma"/>
        </w:rPr>
        <w:t>Descritivo;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acidentes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possam</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vítimas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serviço;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Cumprir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acordo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estabelecido</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Cláusula</w:t>
      </w:r>
      <w:r w:rsidRPr="00A402E8">
        <w:rPr>
          <w:rFonts w:ascii="Tahoma" w:eastAsia="Arial" w:hAnsi="Tahoma" w:cs="Tahoma"/>
        </w:rPr>
        <w:t xml:space="preserve"> Quarta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cronograma</w:t>
      </w:r>
      <w:r w:rsidRPr="00A402E8">
        <w:rPr>
          <w:rFonts w:ascii="Tahoma" w:eastAsia="Arial" w:hAnsi="Tahoma" w:cs="Tahoma"/>
        </w:rPr>
        <w:t xml:space="preserve"> </w:t>
      </w:r>
      <w:r w:rsidRPr="00A402E8">
        <w:rPr>
          <w:rFonts w:ascii="Tahoma" w:hAnsi="Tahoma" w:cs="Tahoma"/>
        </w:rPr>
        <w:t>físico</w:t>
      </w:r>
      <w:r w:rsidRPr="00A402E8">
        <w:rPr>
          <w:rFonts w:ascii="Tahoma" w:eastAsia="Arial" w:hAnsi="Tahoma" w:cs="Tahoma"/>
        </w:rPr>
        <w:t>-</w:t>
      </w:r>
      <w:r w:rsidRPr="00A402E8">
        <w:rPr>
          <w:rFonts w:ascii="Tahoma" w:hAnsi="Tahoma" w:cs="Tahoma"/>
        </w:rPr>
        <w:t>financeiro;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Formular</w:t>
      </w:r>
      <w:r w:rsidRPr="00A402E8">
        <w:rPr>
          <w:rFonts w:ascii="Tahoma" w:eastAsia="Arial" w:hAnsi="Tahoma" w:cs="Tahoma"/>
        </w:rPr>
        <w:t xml:space="preserve"> </w:t>
      </w:r>
      <w:r w:rsidRPr="00A402E8">
        <w:rPr>
          <w:rFonts w:ascii="Tahoma" w:hAnsi="Tahoma" w:cs="Tahoma"/>
        </w:rPr>
        <w:t>imediata</w:t>
      </w:r>
      <w:r w:rsidRPr="00A402E8">
        <w:rPr>
          <w:rFonts w:ascii="Tahoma" w:eastAsia="Arial" w:hAnsi="Tahoma" w:cs="Tahoma"/>
        </w:rPr>
        <w:t xml:space="preserve"> </w:t>
      </w:r>
      <w:r w:rsidRPr="00A402E8">
        <w:rPr>
          <w:rFonts w:ascii="Tahoma" w:hAnsi="Tahoma" w:cs="Tahoma"/>
        </w:rPr>
        <w:t>comunicação</w:t>
      </w:r>
      <w:r w:rsidRPr="00A402E8">
        <w:rPr>
          <w:rFonts w:ascii="Tahoma" w:eastAsia="Arial" w:hAnsi="Tahoma" w:cs="Tahoma"/>
        </w:rPr>
        <w:t xml:space="preserve"> </w:t>
      </w:r>
      <w:r w:rsidRPr="00A402E8">
        <w:rPr>
          <w:rFonts w:ascii="Tahoma" w:hAnsi="Tahoma" w:cs="Tahoma"/>
        </w:rPr>
        <w:t>escrita</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Administração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forma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evitar</w:t>
      </w:r>
      <w:r w:rsidRPr="00A402E8">
        <w:rPr>
          <w:rFonts w:ascii="Tahoma" w:eastAsia="Arial" w:hAnsi="Tahoma" w:cs="Tahoma"/>
        </w:rPr>
        <w:t xml:space="preserve"> </w:t>
      </w:r>
      <w:r w:rsidRPr="00A402E8">
        <w:rPr>
          <w:rFonts w:ascii="Tahoma" w:hAnsi="Tahoma" w:cs="Tahoma"/>
        </w:rPr>
        <w:t>empecilhos</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perfeito</w:t>
      </w:r>
      <w:r w:rsidRPr="00A402E8">
        <w:rPr>
          <w:rFonts w:ascii="Tahoma" w:eastAsia="Arial" w:hAnsi="Tahoma" w:cs="Tahoma"/>
        </w:rPr>
        <w:t xml:space="preserve"> </w:t>
      </w:r>
      <w:r w:rsidRPr="00A402E8">
        <w:rPr>
          <w:rFonts w:ascii="Tahoma" w:hAnsi="Tahoma" w:cs="Tahoma"/>
        </w:rPr>
        <w:t>desenvolvimento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caso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lastRenderedPageBreak/>
        <w:t>falhas,</w:t>
      </w:r>
      <w:r w:rsidRPr="00A402E8">
        <w:rPr>
          <w:rFonts w:ascii="Tahoma" w:eastAsia="Arial" w:hAnsi="Tahoma" w:cs="Tahoma"/>
        </w:rPr>
        <w:t xml:space="preserve"> </w:t>
      </w:r>
      <w:r w:rsidRPr="00A402E8">
        <w:rPr>
          <w:rFonts w:ascii="Tahoma" w:hAnsi="Tahoma" w:cs="Tahoma"/>
        </w:rPr>
        <w:t>erros,</w:t>
      </w:r>
      <w:r w:rsidRPr="00A402E8">
        <w:rPr>
          <w:rFonts w:ascii="Tahoma" w:eastAsia="Arial" w:hAnsi="Tahoma" w:cs="Tahoma"/>
        </w:rPr>
        <w:t xml:space="preserve"> </w:t>
      </w:r>
      <w:r w:rsidRPr="00A402E8">
        <w:rPr>
          <w:rFonts w:ascii="Tahoma" w:hAnsi="Tahoma" w:cs="Tahoma"/>
        </w:rPr>
        <w:t>discrepâncias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omissões,</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transgressões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Técnicas,</w:t>
      </w:r>
      <w:r w:rsidRPr="00A402E8">
        <w:rPr>
          <w:rFonts w:ascii="Tahoma" w:eastAsia="Arial" w:hAnsi="Tahoma" w:cs="Tahoma"/>
        </w:rPr>
        <w:t xml:space="preserve"> </w:t>
      </w:r>
      <w:r w:rsidRPr="00A402E8">
        <w:rPr>
          <w:rFonts w:ascii="Tahoma" w:hAnsi="Tahoma" w:cs="Tahoma"/>
        </w:rPr>
        <w:t>regulamentos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posturas;</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Reparar,</w:t>
      </w:r>
      <w:r w:rsidRPr="00A402E8">
        <w:rPr>
          <w:rFonts w:ascii="Tahoma" w:eastAsia="Arial" w:hAnsi="Tahoma" w:cs="Tahoma"/>
        </w:rPr>
        <w:t xml:space="preserve"> </w:t>
      </w:r>
      <w:r w:rsidRPr="00A402E8">
        <w:rPr>
          <w:rFonts w:ascii="Tahoma" w:hAnsi="Tahoma" w:cs="Tahoma"/>
        </w:rPr>
        <w:t>corrigir,</w:t>
      </w:r>
      <w:r w:rsidRPr="00A402E8">
        <w:rPr>
          <w:rFonts w:ascii="Tahoma" w:eastAsia="Arial" w:hAnsi="Tahoma" w:cs="Tahoma"/>
        </w:rPr>
        <w:t xml:space="preserve"> </w:t>
      </w:r>
      <w:r w:rsidRPr="00A402E8">
        <w:rPr>
          <w:rFonts w:ascii="Tahoma" w:hAnsi="Tahoma" w:cs="Tahoma"/>
        </w:rPr>
        <w:t>remover,</w:t>
      </w:r>
      <w:r w:rsidRPr="00A402E8">
        <w:rPr>
          <w:rFonts w:ascii="Tahoma" w:eastAsia="Arial" w:hAnsi="Tahoma" w:cs="Tahoma"/>
        </w:rPr>
        <w:t xml:space="preserve"> </w:t>
      </w:r>
      <w:r w:rsidRPr="00A402E8">
        <w:rPr>
          <w:rFonts w:ascii="Tahoma" w:hAnsi="Tahoma" w:cs="Tahoma"/>
        </w:rPr>
        <w:t>reconstruir</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substituir,</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expensas,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total</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parte,</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efetuados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w:t>
      </w:r>
      <w:r w:rsidRPr="00A402E8">
        <w:rPr>
          <w:rFonts w:ascii="Tahoma" w:eastAsia="Arial" w:hAnsi="Tahoma" w:cs="Tahoma"/>
        </w:rPr>
        <w:t xml:space="preserve"> </w:t>
      </w:r>
      <w:r w:rsidRPr="00A402E8">
        <w:rPr>
          <w:rFonts w:ascii="Tahoma" w:hAnsi="Tahoma" w:cs="Tahoma"/>
        </w:rPr>
        <w:t>verificarem</w:t>
      </w:r>
      <w:r w:rsidRPr="00A402E8">
        <w:rPr>
          <w:rFonts w:ascii="Tahoma" w:eastAsia="Arial" w:hAnsi="Tahoma" w:cs="Tahoma"/>
        </w:rPr>
        <w:t xml:space="preserve"> </w:t>
      </w:r>
      <w:r w:rsidRPr="00A402E8">
        <w:rPr>
          <w:rFonts w:ascii="Tahoma" w:hAnsi="Tahoma" w:cs="Tahoma"/>
        </w:rPr>
        <w:t>vícios,</w:t>
      </w:r>
      <w:r w:rsidRPr="00A402E8">
        <w:rPr>
          <w:rFonts w:ascii="Tahoma" w:eastAsia="Arial" w:hAnsi="Tahoma" w:cs="Tahoma"/>
        </w:rPr>
        <w:t xml:space="preserve"> </w:t>
      </w:r>
      <w:r w:rsidRPr="00A402E8">
        <w:rPr>
          <w:rFonts w:ascii="Tahoma" w:hAnsi="Tahoma" w:cs="Tahoma"/>
        </w:rPr>
        <w:t>defeitos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incorreções</w:t>
      </w:r>
      <w:r w:rsidRPr="00A402E8">
        <w:rPr>
          <w:rFonts w:ascii="Tahoma" w:eastAsia="Arial" w:hAnsi="Tahoma" w:cs="Tahoma"/>
        </w:rPr>
        <w:t xml:space="preserve"> </w:t>
      </w:r>
      <w:r w:rsidRPr="00A402E8">
        <w:rPr>
          <w:rFonts w:ascii="Tahoma" w:hAnsi="Tahoma" w:cs="Tahoma"/>
        </w:rPr>
        <w:t>resultantes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utilizados,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máximo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05</w:t>
      </w:r>
      <w:r w:rsidRPr="00A402E8">
        <w:rPr>
          <w:rFonts w:ascii="Tahoma" w:eastAsia="Arial" w:hAnsi="Tahoma" w:cs="Tahoma"/>
        </w:rPr>
        <w:t xml:space="preserve"> </w:t>
      </w:r>
      <w:r w:rsidRPr="00A402E8">
        <w:rPr>
          <w:rFonts w:ascii="Tahoma" w:hAnsi="Tahoma" w:cs="Tahoma"/>
        </w:rPr>
        <w:t>(cinco)</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tanto</w:t>
      </w:r>
      <w:r w:rsidRPr="00A402E8">
        <w:rPr>
          <w:rFonts w:ascii="Tahoma" w:eastAsia="Arial" w:hAnsi="Tahoma" w:cs="Tahoma"/>
        </w:rPr>
        <w:t xml:space="preserve"> </w:t>
      </w:r>
      <w:r w:rsidRPr="00A402E8">
        <w:rPr>
          <w:rFonts w:ascii="Tahoma" w:hAnsi="Tahoma" w:cs="Tahoma"/>
        </w:rPr>
        <w:t>estabelecido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fiscalização;</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Providenciar,</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conta</w:t>
      </w:r>
      <w:r w:rsidRPr="00A402E8">
        <w:rPr>
          <w:rFonts w:ascii="Tahoma" w:eastAsia="Arial" w:hAnsi="Tahoma" w:cs="Tahoma"/>
        </w:rPr>
        <w:t xml:space="preserve"> </w:t>
      </w:r>
      <w:r w:rsidRPr="00A402E8">
        <w:rPr>
          <w:rFonts w:ascii="Tahoma" w:hAnsi="Tahoma" w:cs="Tahoma"/>
        </w:rPr>
        <w:t>própria,</w:t>
      </w:r>
      <w:r w:rsidRPr="00A402E8">
        <w:rPr>
          <w:rFonts w:ascii="Tahoma" w:eastAsia="Arial" w:hAnsi="Tahoma" w:cs="Tahoma"/>
        </w:rPr>
        <w:t xml:space="preserve"> </w:t>
      </w:r>
      <w:r w:rsidRPr="00A402E8">
        <w:rPr>
          <w:rFonts w:ascii="Tahoma" w:hAnsi="Tahoma" w:cs="Tahoma"/>
        </w:rPr>
        <w:t>toda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sinalização</w:t>
      </w:r>
      <w:r w:rsidRPr="00A402E8">
        <w:rPr>
          <w:rFonts w:ascii="Tahoma" w:eastAsia="Arial" w:hAnsi="Tahoma" w:cs="Tahoma"/>
        </w:rPr>
        <w:t xml:space="preserve"> </w:t>
      </w:r>
      <w:r w:rsidRPr="00A402E8">
        <w:rPr>
          <w:rFonts w:ascii="Tahoma" w:hAnsi="Tahoma" w:cs="Tahoma"/>
        </w:rPr>
        <w:t>necessária</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sentido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evitar</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tipo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acidente;</w:t>
      </w:r>
    </w:p>
    <w:p w:rsidR="00DB6A84" w:rsidRPr="00A402E8" w:rsidRDefault="00DB6A84" w:rsidP="00437EA1">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Remover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entulho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sobrarem,</w:t>
      </w:r>
      <w:r w:rsidRPr="00A402E8">
        <w:rPr>
          <w:rFonts w:ascii="Tahoma" w:eastAsia="Arial" w:hAnsi="Tahoma" w:cs="Tahoma"/>
        </w:rPr>
        <w:t xml:space="preserve"> </w:t>
      </w:r>
      <w:r w:rsidRPr="00A402E8">
        <w:rPr>
          <w:rFonts w:ascii="Tahoma" w:hAnsi="Tahoma" w:cs="Tahoma"/>
        </w:rPr>
        <w:t>promovendo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limpeza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local</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todo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período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especialmente,</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seu</w:t>
      </w:r>
      <w:r w:rsidRPr="00A402E8">
        <w:rPr>
          <w:rFonts w:ascii="Tahoma" w:eastAsia="Arial" w:hAnsi="Tahoma" w:cs="Tahoma"/>
        </w:rPr>
        <w:t xml:space="preserve"> </w:t>
      </w:r>
      <w:r w:rsidRPr="00A402E8">
        <w:rPr>
          <w:rFonts w:ascii="Tahoma" w:hAnsi="Tahoma" w:cs="Tahoma"/>
        </w:rPr>
        <w:t>final;</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seguros</w:t>
      </w:r>
      <w:r w:rsidRPr="00A402E8">
        <w:rPr>
          <w:rFonts w:ascii="Tahoma" w:eastAsia="Arial" w:hAnsi="Tahoma" w:cs="Tahoma"/>
        </w:rPr>
        <w:t xml:space="preserve"> </w:t>
      </w:r>
      <w:r w:rsidRPr="00A402E8">
        <w:rPr>
          <w:rFonts w:ascii="Tahoma" w:hAnsi="Tahoma" w:cs="Tahoma"/>
        </w:rPr>
        <w:t>contra</w:t>
      </w:r>
      <w:r w:rsidRPr="00A402E8">
        <w:rPr>
          <w:rFonts w:ascii="Tahoma" w:eastAsia="Arial" w:hAnsi="Tahoma" w:cs="Tahoma"/>
        </w:rPr>
        <w:t xml:space="preserve"> </w:t>
      </w:r>
      <w:r w:rsidRPr="00A402E8">
        <w:rPr>
          <w:rFonts w:ascii="Tahoma" w:hAnsi="Tahoma" w:cs="Tahoma"/>
        </w:rPr>
        <w:t>riscos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engenharia,</w:t>
      </w:r>
      <w:r w:rsidRPr="00A402E8">
        <w:rPr>
          <w:rFonts w:ascii="Tahoma" w:eastAsia="Arial" w:hAnsi="Tahoma" w:cs="Tahoma"/>
        </w:rPr>
        <w:t xml:space="preserve"> </w:t>
      </w:r>
      <w:r w:rsidRPr="00A402E8">
        <w:rPr>
          <w:rFonts w:ascii="Tahoma" w:hAnsi="Tahoma" w:cs="Tahoma"/>
        </w:rPr>
        <w:t>seguro</w:t>
      </w:r>
      <w:r w:rsidRPr="00A402E8">
        <w:rPr>
          <w:rFonts w:ascii="Tahoma" w:eastAsia="Arial" w:hAnsi="Tahoma" w:cs="Tahoma"/>
        </w:rPr>
        <w:t xml:space="preserve"> </w:t>
      </w:r>
      <w:r w:rsidRPr="00A402E8">
        <w:rPr>
          <w:rFonts w:ascii="Tahoma" w:hAnsi="Tahoma" w:cs="Tahoma"/>
        </w:rPr>
        <w:t>contra</w:t>
      </w:r>
      <w:r w:rsidRPr="00A402E8">
        <w:rPr>
          <w:rFonts w:ascii="Tahoma" w:eastAsia="Arial" w:hAnsi="Tahoma" w:cs="Tahoma"/>
        </w:rPr>
        <w:t xml:space="preserve"> </w:t>
      </w:r>
      <w:r w:rsidRPr="00A402E8">
        <w:rPr>
          <w:rFonts w:ascii="Tahoma" w:hAnsi="Tahoma" w:cs="Tahoma"/>
        </w:rPr>
        <w:t>acidentes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trabalho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relação</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exigidos</w:t>
      </w:r>
      <w:r w:rsidRPr="00A402E8">
        <w:rPr>
          <w:rFonts w:ascii="Tahoma" w:eastAsia="Arial" w:hAnsi="Tahoma" w:cs="Tahoma"/>
        </w:rPr>
        <w:t xml:space="preserve"> </w:t>
      </w:r>
      <w:r w:rsidRPr="00A402E8">
        <w:rPr>
          <w:rFonts w:ascii="Tahoma" w:hAnsi="Tahoma" w:cs="Tahoma"/>
        </w:rPr>
        <w:t>nas</w:t>
      </w:r>
      <w:r w:rsidRPr="00A402E8">
        <w:rPr>
          <w:rFonts w:ascii="Tahoma" w:eastAsia="Arial" w:hAnsi="Tahoma" w:cs="Tahoma"/>
        </w:rPr>
        <w:t xml:space="preserve"> </w:t>
      </w:r>
      <w:r w:rsidRPr="00A402E8">
        <w:rPr>
          <w:rFonts w:ascii="Tahoma" w:hAnsi="Tahoma" w:cs="Tahoma"/>
        </w:rPr>
        <w:t>Cláusulas</w:t>
      </w:r>
      <w:r w:rsidRPr="00A402E8">
        <w:rPr>
          <w:rFonts w:ascii="Tahoma" w:eastAsia="Arial" w:hAnsi="Tahoma" w:cs="Tahoma"/>
        </w:rPr>
        <w:t xml:space="preserve"> </w:t>
      </w:r>
      <w:r w:rsidRPr="00A402E8">
        <w:rPr>
          <w:rFonts w:ascii="Tahoma" w:hAnsi="Tahoma" w:cs="Tahoma"/>
        </w:rPr>
        <w:t>Quarta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Quinta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presente</w:t>
      </w:r>
      <w:r w:rsidRPr="00A402E8">
        <w:rPr>
          <w:rFonts w:ascii="Tahoma" w:eastAsia="Arial" w:hAnsi="Tahoma" w:cs="Tahoma"/>
        </w:rPr>
        <w:t xml:space="preserve"> </w:t>
      </w:r>
      <w:r w:rsidRPr="00A402E8">
        <w:rPr>
          <w:rFonts w:ascii="Tahoma" w:hAnsi="Tahoma" w:cs="Tahoma"/>
        </w:rPr>
        <w:t>Contrato;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Submeter</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aprovação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antes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início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trabalhos,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relação</w:t>
      </w:r>
      <w:r w:rsidRPr="00A402E8">
        <w:rPr>
          <w:rFonts w:ascii="Tahoma" w:eastAsia="Arial" w:hAnsi="Tahoma" w:cs="Tahoma"/>
        </w:rPr>
        <w:t xml:space="preserve"> </w:t>
      </w:r>
      <w:r w:rsidRPr="00A402E8">
        <w:rPr>
          <w:rFonts w:ascii="Tahoma" w:hAnsi="Tahoma" w:cs="Tahoma"/>
        </w:rPr>
        <w:t>nominal</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seu</w:t>
      </w:r>
      <w:r w:rsidRPr="00A402E8">
        <w:rPr>
          <w:rFonts w:ascii="Tahoma" w:eastAsia="Arial" w:hAnsi="Tahoma" w:cs="Tahoma"/>
        </w:rPr>
        <w:t xml:space="preserve"> </w:t>
      </w:r>
      <w:r w:rsidRPr="00A402E8">
        <w:rPr>
          <w:rFonts w:ascii="Tahoma" w:hAnsi="Tahoma" w:cs="Tahoma"/>
        </w:rPr>
        <w:t>pessoal</w:t>
      </w:r>
      <w:r w:rsidRPr="00A402E8">
        <w:rPr>
          <w:rFonts w:ascii="Tahoma" w:eastAsia="Arial" w:hAnsi="Tahoma" w:cs="Tahoma"/>
        </w:rPr>
        <w:t xml:space="preserve"> </w:t>
      </w:r>
      <w:r w:rsidRPr="00A402E8">
        <w:rPr>
          <w:rFonts w:ascii="Tahoma" w:hAnsi="Tahoma" w:cs="Tahoma"/>
        </w:rPr>
        <w:t>técnico</w:t>
      </w:r>
      <w:r w:rsidRPr="00A402E8">
        <w:rPr>
          <w:rFonts w:ascii="Tahoma" w:eastAsia="Arial" w:hAnsi="Tahoma" w:cs="Tahoma"/>
        </w:rPr>
        <w:t xml:space="preserve"> </w:t>
      </w:r>
      <w:r w:rsidRPr="00A402E8">
        <w:rPr>
          <w:rFonts w:ascii="Tahoma" w:hAnsi="Tahoma" w:cs="Tahoma"/>
        </w:rPr>
        <w:t>envolvido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00D8632A" w:rsidRPr="00A402E8">
        <w:rPr>
          <w:rFonts w:ascii="Tahoma" w:hAnsi="Tahoma" w:cs="Tahoma"/>
        </w:rPr>
        <w:t>da obra</w:t>
      </w:r>
      <w:r w:rsidRPr="00A402E8">
        <w:rPr>
          <w:rFonts w:ascii="Tahoma" w:hAnsi="Tahoma" w:cs="Tahoma"/>
        </w:rPr>
        <w:t>;</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Permitir,</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àqueles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quem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formalmente</w:t>
      </w:r>
      <w:r w:rsidRPr="00A402E8">
        <w:rPr>
          <w:rFonts w:ascii="Tahoma" w:eastAsia="Arial" w:hAnsi="Tahoma" w:cs="Tahoma"/>
        </w:rPr>
        <w:t xml:space="preserve"> </w:t>
      </w:r>
      <w:r w:rsidRPr="00A402E8">
        <w:rPr>
          <w:rFonts w:ascii="Tahoma" w:hAnsi="Tahoma" w:cs="Tahoma"/>
        </w:rPr>
        <w:t>indicar</w:t>
      </w:r>
      <w:r w:rsidRPr="00A402E8">
        <w:rPr>
          <w:rFonts w:ascii="Tahoma" w:eastAsia="Arial" w:hAnsi="Tahoma" w:cs="Tahoma"/>
        </w:rPr>
        <w:t xml:space="preserve"> </w:t>
      </w:r>
      <w:r w:rsidRPr="00A402E8">
        <w:rPr>
          <w:rFonts w:ascii="Tahoma" w:hAnsi="Tahoma" w:cs="Tahoma"/>
        </w:rPr>
        <w:t>acesso</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instalações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locais</w:t>
      </w:r>
      <w:r w:rsidRPr="00A402E8">
        <w:rPr>
          <w:rFonts w:ascii="Tahoma" w:eastAsia="Arial" w:hAnsi="Tahoma" w:cs="Tahoma"/>
        </w:rPr>
        <w:t xml:space="preserve"> </w:t>
      </w:r>
      <w:r w:rsidRPr="00A402E8">
        <w:rPr>
          <w:rFonts w:ascii="Tahoma" w:hAnsi="Tahoma" w:cs="Tahoma"/>
        </w:rPr>
        <w:t>onde</w:t>
      </w:r>
      <w:r w:rsidRPr="00A402E8">
        <w:rPr>
          <w:rFonts w:ascii="Tahoma" w:eastAsia="Arial" w:hAnsi="Tahoma" w:cs="Tahoma"/>
        </w:rPr>
        <w:t xml:space="preserve"> </w:t>
      </w:r>
      <w:r w:rsidRPr="00A402E8">
        <w:rPr>
          <w:rFonts w:ascii="Tahoma" w:hAnsi="Tahoma" w:cs="Tahoma"/>
        </w:rPr>
        <w:t>estiverem</w:t>
      </w:r>
      <w:r w:rsidRPr="00A402E8">
        <w:rPr>
          <w:rFonts w:ascii="Tahoma" w:eastAsia="Arial" w:hAnsi="Tahoma" w:cs="Tahoma"/>
        </w:rPr>
        <w:t xml:space="preserve"> </w:t>
      </w:r>
      <w:r w:rsidRPr="00A402E8">
        <w:rPr>
          <w:rFonts w:ascii="Tahoma" w:hAnsi="Tahoma" w:cs="Tahoma"/>
        </w:rPr>
        <w:t>sendo</w:t>
      </w:r>
      <w:r w:rsidRPr="00A402E8">
        <w:rPr>
          <w:rFonts w:ascii="Tahoma" w:eastAsia="Arial" w:hAnsi="Tahoma" w:cs="Tahoma"/>
        </w:rPr>
        <w:t xml:space="preserve"> </w:t>
      </w:r>
      <w:r w:rsidRPr="00A402E8">
        <w:rPr>
          <w:rFonts w:ascii="Tahoma" w:hAnsi="Tahoma" w:cs="Tahoma"/>
        </w:rPr>
        <w:t>estocados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relacionados</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00D8632A" w:rsidRPr="00A402E8">
        <w:rPr>
          <w:rFonts w:ascii="Tahoma" w:hAnsi="Tahoma" w:cs="Tahoma"/>
        </w:rPr>
        <w:t>a obra</w:t>
      </w:r>
      <w:r w:rsidRPr="00A402E8">
        <w:rPr>
          <w:rFonts w:ascii="Tahoma" w:hAnsi="Tahoma" w:cs="Tahoma"/>
        </w:rPr>
        <w:t>;</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Comunicar,</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escrito,</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anormalidade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caráter</w:t>
      </w:r>
      <w:r w:rsidRPr="00A402E8">
        <w:rPr>
          <w:rFonts w:ascii="Tahoma" w:eastAsia="Arial" w:hAnsi="Tahoma" w:cs="Tahoma"/>
        </w:rPr>
        <w:t xml:space="preserve"> </w:t>
      </w:r>
      <w:r w:rsidRPr="00A402E8">
        <w:rPr>
          <w:rFonts w:ascii="Tahoma" w:hAnsi="Tahoma" w:cs="Tahoma"/>
        </w:rPr>
        <w:t>urgente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prestar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esclarecimentos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julgar</w:t>
      </w:r>
      <w:r w:rsidRPr="00A402E8">
        <w:rPr>
          <w:rFonts w:ascii="Tahoma" w:eastAsia="Arial" w:hAnsi="Tahoma" w:cs="Tahoma"/>
        </w:rPr>
        <w:t xml:space="preserve"> </w:t>
      </w:r>
      <w:r w:rsidRPr="00A402E8">
        <w:rPr>
          <w:rFonts w:ascii="Tahoma" w:hAnsi="Tahoma" w:cs="Tahoma"/>
        </w:rPr>
        <w:t>necessário;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Responsabilizar-se</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todo</w:t>
      </w:r>
      <w:r w:rsidRPr="00A402E8">
        <w:rPr>
          <w:rFonts w:ascii="Tahoma" w:eastAsia="Arial" w:hAnsi="Tahoma" w:cs="Tahoma"/>
        </w:rPr>
        <w:t xml:space="preserve"> </w:t>
      </w:r>
      <w:r w:rsidRPr="00A402E8">
        <w:rPr>
          <w:rFonts w:ascii="Tahoma" w:hAnsi="Tahoma" w:cs="Tahoma"/>
        </w:rPr>
        <w:t>transporte</w:t>
      </w:r>
      <w:r w:rsidRPr="00A402E8">
        <w:rPr>
          <w:rFonts w:ascii="Tahoma" w:eastAsia="Arial" w:hAnsi="Tahoma" w:cs="Tahoma"/>
        </w:rPr>
        <w:t xml:space="preserve"> </w:t>
      </w:r>
      <w:r w:rsidRPr="00A402E8">
        <w:rPr>
          <w:rFonts w:ascii="Tahoma" w:hAnsi="Tahoma" w:cs="Tahoma"/>
        </w:rPr>
        <w:t>necessário</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prestação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ensaios,</w:t>
      </w:r>
      <w:r w:rsidRPr="00A402E8">
        <w:rPr>
          <w:rFonts w:ascii="Tahoma" w:eastAsia="Arial" w:hAnsi="Tahoma" w:cs="Tahoma"/>
        </w:rPr>
        <w:t xml:space="preserve"> </w:t>
      </w:r>
      <w:r w:rsidRPr="00A402E8">
        <w:rPr>
          <w:rFonts w:ascii="Tahoma" w:hAnsi="Tahoma" w:cs="Tahoma"/>
        </w:rPr>
        <w:t>testes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provas</w:t>
      </w:r>
      <w:r w:rsidRPr="00A402E8">
        <w:rPr>
          <w:rFonts w:ascii="Tahoma" w:eastAsia="Arial" w:hAnsi="Tahoma" w:cs="Tahoma"/>
        </w:rPr>
        <w:t xml:space="preserve"> </w:t>
      </w:r>
      <w:r w:rsidRPr="00A402E8">
        <w:rPr>
          <w:rFonts w:ascii="Tahoma" w:hAnsi="Tahoma" w:cs="Tahoma"/>
        </w:rPr>
        <w:t>necessários,</w:t>
      </w:r>
      <w:r w:rsidRPr="00A402E8">
        <w:rPr>
          <w:rFonts w:ascii="Tahoma" w:eastAsia="Arial" w:hAnsi="Tahoma" w:cs="Tahoma"/>
        </w:rPr>
        <w:t xml:space="preserve"> </w:t>
      </w:r>
      <w:r w:rsidRPr="00A402E8">
        <w:rPr>
          <w:rFonts w:ascii="Tahoma" w:hAnsi="Tahoma" w:cs="Tahoma"/>
        </w:rPr>
        <w:t>inclusive</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maus executados;</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Providenciar,</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suas</w:t>
      </w:r>
      <w:r w:rsidRPr="00A402E8">
        <w:rPr>
          <w:rFonts w:ascii="Tahoma" w:eastAsia="Arial" w:hAnsi="Tahoma" w:cs="Tahoma"/>
        </w:rPr>
        <w:t xml:space="preserve"> </w:t>
      </w:r>
      <w:r w:rsidRPr="00A402E8">
        <w:rPr>
          <w:rFonts w:ascii="Tahoma" w:hAnsi="Tahoma" w:cs="Tahoma"/>
        </w:rPr>
        <w:t>expensas,</w:t>
      </w:r>
      <w:r w:rsidRPr="00A402E8">
        <w:rPr>
          <w:rFonts w:ascii="Tahoma" w:eastAsia="Arial" w:hAnsi="Tahoma" w:cs="Tahoma"/>
        </w:rPr>
        <w:t xml:space="preserve"> </w:t>
      </w:r>
      <w:r w:rsidRPr="00A402E8">
        <w:rPr>
          <w:rFonts w:ascii="Tahoma" w:hAnsi="Tahoma" w:cs="Tahoma"/>
        </w:rPr>
        <w:t>junto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instituições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fundações</w:t>
      </w:r>
      <w:r w:rsidRPr="00A402E8">
        <w:rPr>
          <w:rFonts w:ascii="Tahoma" w:eastAsia="Arial" w:hAnsi="Tahoma" w:cs="Tahoma"/>
        </w:rPr>
        <w:t xml:space="preserve"> </w:t>
      </w:r>
      <w:r w:rsidRPr="00A402E8">
        <w:rPr>
          <w:rFonts w:ascii="Tahoma" w:hAnsi="Tahoma" w:cs="Tahoma"/>
        </w:rPr>
        <w:t>capacitadas</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este</w:t>
      </w:r>
      <w:r w:rsidRPr="00A402E8">
        <w:rPr>
          <w:rFonts w:ascii="Tahoma" w:eastAsia="Arial" w:hAnsi="Tahoma" w:cs="Tahoma"/>
        </w:rPr>
        <w:t xml:space="preserve"> </w:t>
      </w:r>
      <w:r w:rsidRPr="00A402E8">
        <w:rPr>
          <w:rFonts w:ascii="Tahoma" w:hAnsi="Tahoma" w:cs="Tahoma"/>
        </w:rPr>
        <w:t>fim,</w:t>
      </w:r>
      <w:r w:rsidRPr="00A402E8">
        <w:rPr>
          <w:rFonts w:ascii="Tahoma" w:eastAsia="Arial" w:hAnsi="Tahoma" w:cs="Tahoma"/>
        </w:rPr>
        <w:t xml:space="preserve"> </w:t>
      </w:r>
      <w:r w:rsidRPr="00A402E8">
        <w:rPr>
          <w:rFonts w:ascii="Tahoma" w:hAnsi="Tahoma" w:cs="Tahoma"/>
        </w:rPr>
        <w:t>atestado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similaridade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desempenho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apresentados,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similar</w:t>
      </w:r>
      <w:r w:rsidRPr="00A402E8">
        <w:rPr>
          <w:rFonts w:ascii="Tahoma" w:eastAsia="Arial" w:hAnsi="Tahoma" w:cs="Tahoma"/>
        </w:rPr>
        <w:t xml:space="preserve"> </w:t>
      </w:r>
      <w:r w:rsidRPr="00A402E8">
        <w:rPr>
          <w:rFonts w:ascii="Tahoma" w:hAnsi="Tahoma" w:cs="Tahoma"/>
        </w:rPr>
        <w:t>ao</w:t>
      </w:r>
      <w:r w:rsidRPr="00A402E8">
        <w:rPr>
          <w:rFonts w:ascii="Tahoma" w:eastAsia="Arial" w:hAnsi="Tahoma" w:cs="Tahoma"/>
        </w:rPr>
        <w:t xml:space="preserve"> </w:t>
      </w:r>
      <w:r w:rsidRPr="00A402E8">
        <w:rPr>
          <w:rFonts w:ascii="Tahoma" w:hAnsi="Tahoma" w:cs="Tahoma"/>
        </w:rPr>
        <w:t>descrito</w:t>
      </w:r>
      <w:r w:rsidRPr="00A402E8">
        <w:rPr>
          <w:rFonts w:ascii="Tahoma" w:eastAsia="Arial" w:hAnsi="Tahoma" w:cs="Tahoma"/>
        </w:rPr>
        <w:t xml:space="preserve"> </w:t>
      </w:r>
      <w:r w:rsidRPr="00A402E8">
        <w:rPr>
          <w:rFonts w:ascii="Tahoma" w:hAnsi="Tahoma" w:cs="Tahoma"/>
        </w:rPr>
        <w:t>nas</w:t>
      </w:r>
      <w:r w:rsidRPr="00A402E8">
        <w:rPr>
          <w:rFonts w:ascii="Tahoma" w:eastAsia="Arial" w:hAnsi="Tahoma" w:cs="Tahoma"/>
        </w:rPr>
        <w:t xml:space="preserve"> </w:t>
      </w:r>
      <w:r w:rsidRPr="00A402E8">
        <w:rPr>
          <w:rFonts w:ascii="Tahoma" w:hAnsi="Tahoma" w:cs="Tahoma"/>
        </w:rPr>
        <w:t>Especificações</w:t>
      </w:r>
      <w:r w:rsidRPr="00A402E8">
        <w:rPr>
          <w:rFonts w:ascii="Tahoma" w:eastAsia="Arial" w:hAnsi="Tahoma" w:cs="Tahoma"/>
        </w:rPr>
        <w:t xml:space="preserve"> </w:t>
      </w:r>
      <w:r w:rsidRPr="00A402E8">
        <w:rPr>
          <w:rFonts w:ascii="Tahoma" w:hAnsi="Tahoma" w:cs="Tahoma"/>
        </w:rPr>
        <w:t>Técnicas,</w:t>
      </w:r>
      <w:r w:rsidRPr="00A402E8">
        <w:rPr>
          <w:rFonts w:ascii="Tahoma" w:eastAsia="Arial" w:hAnsi="Tahoma" w:cs="Tahoma"/>
        </w:rPr>
        <w:t xml:space="preserve"> </w:t>
      </w:r>
      <w:r w:rsidRPr="00A402E8">
        <w:rPr>
          <w:rFonts w:ascii="Tahoma" w:hAnsi="Tahoma" w:cs="Tahoma"/>
        </w:rPr>
        <w:t>sempre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julgar</w:t>
      </w:r>
      <w:r w:rsidRPr="00A402E8">
        <w:rPr>
          <w:rFonts w:ascii="Tahoma" w:eastAsia="Arial" w:hAnsi="Tahoma" w:cs="Tahoma"/>
        </w:rPr>
        <w:t xml:space="preserve"> </w:t>
      </w:r>
      <w:r w:rsidRPr="00A402E8">
        <w:rPr>
          <w:rFonts w:ascii="Tahoma" w:hAnsi="Tahoma" w:cs="Tahoma"/>
        </w:rPr>
        <w:t>necessário;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Responsabilizar-se</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perfeita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completo</w:t>
      </w:r>
      <w:r w:rsidRPr="00A402E8">
        <w:rPr>
          <w:rFonts w:ascii="Tahoma" w:eastAsia="Arial" w:hAnsi="Tahoma" w:cs="Tahoma"/>
        </w:rPr>
        <w:t xml:space="preserve"> </w:t>
      </w:r>
      <w:r w:rsidRPr="00A402E8">
        <w:rPr>
          <w:rFonts w:ascii="Tahoma" w:hAnsi="Tahoma" w:cs="Tahoma"/>
        </w:rPr>
        <w:t>acabamento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contratados,</w:t>
      </w:r>
      <w:r w:rsidRPr="00A402E8">
        <w:rPr>
          <w:rFonts w:ascii="Tahoma" w:eastAsia="Arial" w:hAnsi="Tahoma" w:cs="Tahoma"/>
        </w:rPr>
        <w:t xml:space="preserve"> </w:t>
      </w:r>
      <w:r w:rsidRPr="00A402E8">
        <w:rPr>
          <w:rFonts w:ascii="Tahoma" w:hAnsi="Tahoma" w:cs="Tahoma"/>
        </w:rPr>
        <w:t>obrigando-se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prestar</w:t>
      </w:r>
      <w:r w:rsidRPr="00A402E8">
        <w:rPr>
          <w:rFonts w:ascii="Tahoma" w:eastAsia="Arial" w:hAnsi="Tahoma" w:cs="Tahoma"/>
        </w:rPr>
        <w:t xml:space="preserve"> </w:t>
      </w:r>
      <w:r w:rsidRPr="00A402E8">
        <w:rPr>
          <w:rFonts w:ascii="Tahoma" w:hAnsi="Tahoma" w:cs="Tahoma"/>
        </w:rPr>
        <w:t>assistência</w:t>
      </w:r>
      <w:r w:rsidRPr="00A402E8">
        <w:rPr>
          <w:rFonts w:ascii="Tahoma" w:eastAsia="Arial" w:hAnsi="Tahoma" w:cs="Tahoma"/>
        </w:rPr>
        <w:t xml:space="preserve"> </w:t>
      </w:r>
      <w:r w:rsidRPr="00A402E8">
        <w:rPr>
          <w:rFonts w:ascii="Tahoma" w:hAnsi="Tahoma" w:cs="Tahoma"/>
        </w:rPr>
        <w:t>técnica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administrativa</w:t>
      </w:r>
      <w:r w:rsidRPr="00A402E8">
        <w:rPr>
          <w:rFonts w:ascii="Tahoma" w:eastAsia="Arial" w:hAnsi="Tahoma" w:cs="Tahoma"/>
        </w:rPr>
        <w:t xml:space="preserve"> </w:t>
      </w:r>
      <w:r w:rsidRPr="00A402E8">
        <w:rPr>
          <w:rFonts w:ascii="Tahoma" w:hAnsi="Tahoma" w:cs="Tahoma"/>
        </w:rPr>
        <w:t>necessária</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assegurar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andamento</w:t>
      </w:r>
      <w:r w:rsidRPr="00A402E8">
        <w:rPr>
          <w:rFonts w:ascii="Tahoma" w:eastAsia="Arial" w:hAnsi="Tahoma" w:cs="Tahoma"/>
        </w:rPr>
        <w:t xml:space="preserve"> </w:t>
      </w:r>
      <w:r w:rsidRPr="00A402E8">
        <w:rPr>
          <w:rFonts w:ascii="Tahoma" w:hAnsi="Tahoma" w:cs="Tahoma"/>
        </w:rPr>
        <w:t>conveniente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trabalhos;</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Entregar</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Termo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fornecidos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executados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mínimo,</w:t>
      </w:r>
      <w:r w:rsidRPr="00A402E8">
        <w:rPr>
          <w:rFonts w:ascii="Tahoma" w:eastAsia="Arial" w:hAnsi="Tahoma" w:cs="Tahoma"/>
        </w:rPr>
        <w:t xml:space="preserve"> </w:t>
      </w:r>
      <w:proofErr w:type="gramStart"/>
      <w:r w:rsidRPr="00A402E8">
        <w:rPr>
          <w:rFonts w:ascii="Tahoma" w:hAnsi="Tahoma" w:cs="Tahoma"/>
        </w:rPr>
        <w:t>5</w:t>
      </w:r>
      <w:proofErr w:type="gramEnd"/>
      <w:r w:rsidRPr="00A402E8">
        <w:rPr>
          <w:rFonts w:ascii="Tahoma" w:eastAsia="Arial" w:hAnsi="Tahoma" w:cs="Tahoma"/>
        </w:rPr>
        <w:t xml:space="preserve"> </w:t>
      </w:r>
      <w:r w:rsidRPr="00A402E8">
        <w:rPr>
          <w:rFonts w:ascii="Tahoma" w:hAnsi="Tahoma" w:cs="Tahoma"/>
        </w:rPr>
        <w:t>(cinco)</w:t>
      </w:r>
      <w:r w:rsidRPr="00A402E8">
        <w:rPr>
          <w:rFonts w:ascii="Tahoma" w:eastAsia="Arial" w:hAnsi="Tahoma" w:cs="Tahoma"/>
        </w:rPr>
        <w:t xml:space="preserve"> </w:t>
      </w:r>
      <w:r w:rsidRPr="00A402E8">
        <w:rPr>
          <w:rFonts w:ascii="Tahoma" w:hAnsi="Tahoma" w:cs="Tahoma"/>
        </w:rPr>
        <w:t>anos,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contar</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data</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emissão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Termo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Recebimento</w:t>
      </w:r>
      <w:r w:rsidRPr="00A402E8">
        <w:rPr>
          <w:rFonts w:ascii="Tahoma" w:eastAsia="Arial" w:hAnsi="Tahoma" w:cs="Tahoma"/>
        </w:rPr>
        <w:t xml:space="preserve"> </w:t>
      </w:r>
      <w:r w:rsidRPr="00A402E8">
        <w:rPr>
          <w:rFonts w:ascii="Tahoma" w:hAnsi="Tahoma" w:cs="Tahoma"/>
        </w:rPr>
        <w:t>Definitivo.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r w:rsidRPr="00A402E8">
        <w:rPr>
          <w:rFonts w:ascii="Tahoma" w:hAnsi="Tahoma" w:cs="Tahoma"/>
        </w:rPr>
        <w:t>incluirá</w:t>
      </w:r>
      <w:r w:rsidRPr="00A402E8">
        <w:rPr>
          <w:rFonts w:ascii="Tahoma" w:eastAsia="Arial" w:hAnsi="Tahoma" w:cs="Tahoma"/>
        </w:rPr>
        <w:t xml:space="preserve"> </w:t>
      </w:r>
      <w:r w:rsidRPr="00A402E8">
        <w:rPr>
          <w:rFonts w:ascii="Tahoma" w:hAnsi="Tahoma" w:cs="Tahoma"/>
        </w:rPr>
        <w:t>mão de obra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substituição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peças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desde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não</w:t>
      </w:r>
      <w:r w:rsidRPr="00A402E8">
        <w:rPr>
          <w:rFonts w:ascii="Tahoma" w:eastAsia="Arial" w:hAnsi="Tahoma" w:cs="Tahoma"/>
        </w:rPr>
        <w:t xml:space="preserve"> </w:t>
      </w:r>
      <w:r w:rsidRPr="00A402E8">
        <w:rPr>
          <w:rFonts w:ascii="Tahoma" w:hAnsi="Tahoma" w:cs="Tahoma"/>
        </w:rPr>
        <w:t>fique</w:t>
      </w:r>
      <w:r w:rsidRPr="00A402E8">
        <w:rPr>
          <w:rFonts w:ascii="Tahoma" w:eastAsia="Arial" w:hAnsi="Tahoma" w:cs="Tahoma"/>
        </w:rPr>
        <w:t xml:space="preserve"> </w:t>
      </w:r>
      <w:r w:rsidRPr="00A402E8">
        <w:rPr>
          <w:rFonts w:ascii="Tahoma" w:hAnsi="Tahoma" w:cs="Tahoma"/>
        </w:rPr>
        <w:t>caracterizado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uso</w:t>
      </w:r>
      <w:r w:rsidRPr="00A402E8">
        <w:rPr>
          <w:rFonts w:ascii="Tahoma" w:eastAsia="Arial" w:hAnsi="Tahoma" w:cs="Tahoma"/>
        </w:rPr>
        <w:t xml:space="preserve"> </w:t>
      </w:r>
      <w:r w:rsidRPr="00A402E8">
        <w:rPr>
          <w:rFonts w:ascii="Tahoma" w:hAnsi="Tahoma" w:cs="Tahoma"/>
        </w:rPr>
        <w:t>inadequado</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parte</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usuário;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lastRenderedPageBreak/>
        <w:t>Submeter,</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Unidade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sempre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solicitado,</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amostras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todos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serem</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nos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antes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sua</w:t>
      </w:r>
      <w:r w:rsidRPr="00A402E8">
        <w:rPr>
          <w:rFonts w:ascii="Tahoma" w:eastAsia="Arial" w:hAnsi="Tahoma" w:cs="Tahoma"/>
        </w:rPr>
        <w:t xml:space="preserve"> </w:t>
      </w:r>
      <w:r w:rsidRPr="00A402E8">
        <w:rPr>
          <w:rFonts w:ascii="Tahoma" w:hAnsi="Tahoma" w:cs="Tahoma"/>
        </w:rPr>
        <w:t>execução;</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Atender</w:t>
      </w:r>
      <w:r w:rsidRPr="00A402E8">
        <w:rPr>
          <w:rFonts w:ascii="Tahoma" w:eastAsia="Arial" w:hAnsi="Tahoma" w:cs="Tahoma"/>
        </w:rPr>
        <w:t xml:space="preserve"> </w:t>
      </w:r>
      <w:r w:rsidRPr="00A402E8">
        <w:rPr>
          <w:rFonts w:ascii="Tahoma" w:hAnsi="Tahoma" w:cs="Tahoma"/>
        </w:rPr>
        <w:t>aos</w:t>
      </w:r>
      <w:r w:rsidRPr="00A402E8">
        <w:rPr>
          <w:rFonts w:ascii="Tahoma" w:eastAsia="Arial" w:hAnsi="Tahoma" w:cs="Tahoma"/>
        </w:rPr>
        <w:t xml:space="preserve"> </w:t>
      </w:r>
      <w:r w:rsidRPr="00A402E8">
        <w:rPr>
          <w:rFonts w:ascii="Tahoma" w:hAnsi="Tahoma" w:cs="Tahoma"/>
        </w:rPr>
        <w:t>chamados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máximo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15</w:t>
      </w:r>
      <w:r w:rsidRPr="00A402E8">
        <w:rPr>
          <w:rFonts w:ascii="Tahoma" w:eastAsia="Arial" w:hAnsi="Tahoma" w:cs="Tahoma"/>
        </w:rPr>
        <w:t xml:space="preserve"> </w:t>
      </w:r>
      <w:r w:rsidRPr="00A402E8">
        <w:rPr>
          <w:rFonts w:ascii="Tahoma" w:hAnsi="Tahoma" w:cs="Tahoma"/>
        </w:rPr>
        <w:t>(quinze)</w:t>
      </w:r>
      <w:r w:rsidRPr="00A402E8">
        <w:rPr>
          <w:rFonts w:ascii="Tahoma" w:eastAsia="Arial" w:hAnsi="Tahoma" w:cs="Tahoma"/>
        </w:rPr>
        <w:t xml:space="preserve"> </w:t>
      </w:r>
      <w:r w:rsidRPr="00A402E8">
        <w:rPr>
          <w:rFonts w:ascii="Tahoma" w:hAnsi="Tahoma" w:cs="Tahoma"/>
        </w:rPr>
        <w:t>dias,</w:t>
      </w:r>
      <w:r w:rsidRPr="00A402E8">
        <w:rPr>
          <w:rFonts w:ascii="Tahoma" w:eastAsia="Arial" w:hAnsi="Tahoma" w:cs="Tahoma"/>
        </w:rPr>
        <w:t xml:space="preserve"> </w:t>
      </w:r>
      <w:r w:rsidRPr="00A402E8">
        <w:rPr>
          <w:rFonts w:ascii="Tahoma" w:hAnsi="Tahoma" w:cs="Tahoma"/>
        </w:rPr>
        <w:t>contado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comunicação</w:t>
      </w:r>
      <w:r w:rsidRPr="00A402E8">
        <w:rPr>
          <w:rFonts w:ascii="Tahoma" w:eastAsia="Arial" w:hAnsi="Tahoma" w:cs="Tahoma"/>
        </w:rPr>
        <w:t xml:space="preserve"> </w:t>
      </w:r>
      <w:r w:rsidRPr="00A402E8">
        <w:rPr>
          <w:rFonts w:ascii="Tahoma" w:hAnsi="Tahoma" w:cs="Tahoma"/>
        </w:rPr>
        <w:t>oficial,</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período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garantia,</w:t>
      </w:r>
      <w:r w:rsidRPr="00A402E8">
        <w:rPr>
          <w:rFonts w:ascii="Tahoma" w:eastAsia="Arial" w:hAnsi="Tahoma" w:cs="Tahoma"/>
        </w:rPr>
        <w:t xml:space="preserve"> </w:t>
      </w:r>
      <w:proofErr w:type="gramStart"/>
      <w:r w:rsidRPr="00A402E8">
        <w:rPr>
          <w:rFonts w:ascii="Tahoma" w:hAnsi="Tahoma" w:cs="Tahoma"/>
        </w:rPr>
        <w:t>sob</w:t>
      </w:r>
      <w:r w:rsidRPr="00A402E8">
        <w:rPr>
          <w:rFonts w:ascii="Tahoma" w:eastAsia="Arial" w:hAnsi="Tahoma" w:cs="Tahoma"/>
        </w:rPr>
        <w:t xml:space="preserve"> </w:t>
      </w:r>
      <w:r w:rsidRPr="00A402E8">
        <w:rPr>
          <w:rFonts w:ascii="Tahoma" w:hAnsi="Tahoma" w:cs="Tahoma"/>
        </w:rPr>
        <w:t>pena</w:t>
      </w:r>
      <w:proofErr w:type="gramEnd"/>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incluída</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cadastro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empresas</w:t>
      </w:r>
      <w:r w:rsidRPr="00A402E8">
        <w:rPr>
          <w:rFonts w:ascii="Tahoma" w:eastAsia="Arial" w:hAnsi="Tahoma" w:cs="Tahoma"/>
        </w:rPr>
        <w:t xml:space="preserve"> </w:t>
      </w:r>
      <w:r w:rsidRPr="00A402E8">
        <w:rPr>
          <w:rFonts w:ascii="Tahoma" w:hAnsi="Tahoma" w:cs="Tahoma"/>
        </w:rPr>
        <w:t>suspensas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participar</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licitação</w:t>
      </w:r>
      <w:r w:rsidRPr="00A402E8">
        <w:rPr>
          <w:rFonts w:ascii="Tahoma" w:eastAsia="Arial" w:hAnsi="Tahoma" w:cs="Tahoma"/>
        </w:rPr>
        <w:t xml:space="preserve"> </w:t>
      </w:r>
      <w:r w:rsidRPr="00A402E8">
        <w:rPr>
          <w:rFonts w:ascii="Tahoma" w:hAnsi="Tahoma" w:cs="Tahoma"/>
        </w:rPr>
        <w:t>realizada</w:t>
      </w:r>
      <w:r w:rsidRPr="00A402E8">
        <w:rPr>
          <w:rFonts w:ascii="Tahoma" w:eastAsia="Arial" w:hAnsi="Tahoma" w:cs="Tahoma"/>
        </w:rPr>
        <w:t xml:space="preserve"> </w:t>
      </w:r>
      <w:r w:rsidRPr="00A402E8">
        <w:rPr>
          <w:rFonts w:ascii="Tahoma" w:hAnsi="Tahoma" w:cs="Tahoma"/>
        </w:rPr>
        <w:t>pelo</w:t>
      </w:r>
      <w:r w:rsidRPr="00A402E8">
        <w:rPr>
          <w:rFonts w:ascii="Tahoma" w:eastAsia="Arial" w:hAnsi="Tahoma" w:cs="Tahoma"/>
        </w:rPr>
        <w:t xml:space="preserve"> </w:t>
      </w:r>
      <w:r w:rsidRPr="00A402E8">
        <w:rPr>
          <w:rFonts w:ascii="Tahoma" w:hAnsi="Tahoma" w:cs="Tahoma"/>
        </w:rPr>
        <w:t>IFG;</w:t>
      </w:r>
    </w:p>
    <w:p w:rsidR="00DB6A84" w:rsidRPr="00A402E8" w:rsidRDefault="00DB6A84" w:rsidP="0090741C">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Indenizar</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restaurar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vias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logradouros</w:t>
      </w:r>
      <w:r w:rsidRPr="00A402E8">
        <w:rPr>
          <w:rFonts w:ascii="Tahoma" w:eastAsia="Arial" w:hAnsi="Tahoma" w:cs="Tahoma"/>
        </w:rPr>
        <w:t xml:space="preserve"> </w:t>
      </w:r>
      <w:r w:rsidRPr="00A402E8">
        <w:rPr>
          <w:rFonts w:ascii="Tahoma" w:hAnsi="Tahoma" w:cs="Tahoma"/>
        </w:rPr>
        <w:t>públicos;</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Remanejar</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redes</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empecilhos,</w:t>
      </w:r>
      <w:r w:rsidRPr="00A402E8">
        <w:rPr>
          <w:rFonts w:ascii="Tahoma" w:eastAsia="Arial" w:hAnsi="Tahoma" w:cs="Tahoma"/>
        </w:rPr>
        <w:t xml:space="preserve"> </w:t>
      </w:r>
      <w:r w:rsidRPr="00A402E8">
        <w:rPr>
          <w:rFonts w:ascii="Tahoma" w:hAnsi="Tahoma" w:cs="Tahoma"/>
        </w:rPr>
        <w:t>porventura</w:t>
      </w:r>
      <w:r w:rsidRPr="00A402E8">
        <w:rPr>
          <w:rFonts w:ascii="Tahoma" w:eastAsia="Arial" w:hAnsi="Tahoma" w:cs="Tahoma"/>
        </w:rPr>
        <w:t xml:space="preserve"> </w:t>
      </w:r>
      <w:r w:rsidRPr="00A402E8">
        <w:rPr>
          <w:rFonts w:ascii="Tahoma" w:hAnsi="Tahoma" w:cs="Tahoma"/>
        </w:rPr>
        <w:t>existentes</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local</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Cumprir</w:t>
      </w:r>
      <w:r w:rsidRPr="00A402E8">
        <w:rPr>
          <w:rFonts w:ascii="Tahoma" w:eastAsia="Arial" w:hAnsi="Tahoma" w:cs="Tahoma"/>
        </w:rPr>
        <w:t xml:space="preserve"> </w:t>
      </w:r>
      <w:r w:rsidRPr="00A402E8">
        <w:rPr>
          <w:rFonts w:ascii="Tahoma" w:hAnsi="Tahoma" w:cs="Tahoma"/>
        </w:rPr>
        <w:t>cada</w:t>
      </w:r>
      <w:r w:rsidRPr="00A402E8">
        <w:rPr>
          <w:rFonts w:ascii="Tahoma" w:eastAsia="Arial" w:hAnsi="Tahoma" w:cs="Tahoma"/>
        </w:rPr>
        <w:t xml:space="preserve"> </w:t>
      </w:r>
      <w:r w:rsidRPr="00A402E8">
        <w:rPr>
          <w:rFonts w:ascii="Tahoma" w:hAnsi="Tahoma" w:cs="Tahoma"/>
        </w:rPr>
        <w:t>uma</w:t>
      </w:r>
      <w:r w:rsidRPr="00A402E8">
        <w:rPr>
          <w:rFonts w:ascii="Tahoma" w:eastAsia="Arial" w:hAnsi="Tahoma" w:cs="Tahoma"/>
        </w:rPr>
        <w:t xml:space="preserve"> </w:t>
      </w:r>
      <w:r w:rsidRPr="00A402E8">
        <w:rPr>
          <w:rFonts w:ascii="Tahoma" w:hAnsi="Tahoma" w:cs="Tahoma"/>
        </w:rPr>
        <w:t>das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regulamentares</w:t>
      </w:r>
      <w:r w:rsidRPr="00A402E8">
        <w:rPr>
          <w:rFonts w:ascii="Tahoma" w:eastAsia="Arial" w:hAnsi="Tahoma" w:cs="Tahoma"/>
        </w:rPr>
        <w:t xml:space="preserve"> </w:t>
      </w:r>
      <w:r w:rsidRPr="00A402E8">
        <w:rPr>
          <w:rFonts w:ascii="Tahoma" w:hAnsi="Tahoma" w:cs="Tahoma"/>
        </w:rPr>
        <w:t>sobre</w:t>
      </w:r>
      <w:r w:rsidRPr="00A402E8">
        <w:rPr>
          <w:rFonts w:ascii="Tahoma" w:eastAsia="Arial" w:hAnsi="Tahoma" w:cs="Tahoma"/>
        </w:rPr>
        <w:t xml:space="preserve"> </w:t>
      </w:r>
      <w:r w:rsidRPr="00A402E8">
        <w:rPr>
          <w:rFonts w:ascii="Tahoma" w:hAnsi="Tahoma" w:cs="Tahoma"/>
        </w:rPr>
        <w:t>medicina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segurança</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trabalho;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Incluir</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4E1BF6">
        <w:rPr>
          <w:rFonts w:ascii="Tahoma" w:hAnsi="Tahoma" w:cs="Tahoma"/>
        </w:rPr>
        <w:t>sua</w:t>
      </w:r>
      <w:r w:rsidRPr="004E1BF6">
        <w:rPr>
          <w:rFonts w:ascii="Tahoma" w:eastAsia="Arial" w:hAnsi="Tahoma" w:cs="Tahoma"/>
        </w:rPr>
        <w:t xml:space="preserve"> </w:t>
      </w:r>
      <w:r w:rsidRPr="004E1BF6">
        <w:rPr>
          <w:rFonts w:ascii="Tahoma" w:hAnsi="Tahoma" w:cs="Tahoma"/>
        </w:rPr>
        <w:t>planilha</w:t>
      </w:r>
      <w:r w:rsidRPr="004E1BF6">
        <w:rPr>
          <w:rFonts w:ascii="Tahoma" w:eastAsia="Arial" w:hAnsi="Tahoma" w:cs="Tahoma"/>
        </w:rPr>
        <w:t xml:space="preserve"> </w:t>
      </w:r>
      <w:r w:rsidRPr="004E1BF6">
        <w:rPr>
          <w:rFonts w:ascii="Tahoma" w:hAnsi="Tahoma" w:cs="Tahoma"/>
        </w:rPr>
        <w:t>de</w:t>
      </w:r>
      <w:r w:rsidRPr="004E1BF6">
        <w:rPr>
          <w:rFonts w:ascii="Tahoma" w:eastAsia="Arial" w:hAnsi="Tahoma" w:cs="Tahoma"/>
        </w:rPr>
        <w:t xml:space="preserve"> </w:t>
      </w:r>
      <w:r w:rsidRPr="004E1BF6">
        <w:rPr>
          <w:rFonts w:ascii="Tahoma" w:hAnsi="Tahoma" w:cs="Tahoma"/>
        </w:rPr>
        <w:t>custos</w:t>
      </w:r>
      <w:r w:rsidRPr="004E1BF6">
        <w:rPr>
          <w:rFonts w:ascii="Tahoma" w:eastAsia="Arial" w:hAnsi="Tahoma" w:cs="Tahoma"/>
        </w:rPr>
        <w:t xml:space="preserve"> </w:t>
      </w:r>
      <w:r w:rsidRPr="004E1BF6">
        <w:rPr>
          <w:rFonts w:ascii="Tahoma" w:hAnsi="Tahoma" w:cs="Tahoma"/>
        </w:rPr>
        <w:t>apresentada</w:t>
      </w:r>
      <w:r w:rsidRPr="004E1BF6">
        <w:rPr>
          <w:rFonts w:ascii="Tahoma" w:eastAsia="Arial" w:hAnsi="Tahoma" w:cs="Tahoma"/>
        </w:rPr>
        <w:t xml:space="preserve"> </w:t>
      </w:r>
      <w:r w:rsidRPr="004E1BF6">
        <w:rPr>
          <w:rFonts w:ascii="Tahoma" w:hAnsi="Tahoma" w:cs="Tahoma"/>
        </w:rPr>
        <w:t>mensalmente</w:t>
      </w:r>
      <w:r w:rsidRPr="004E1BF6">
        <w:rPr>
          <w:rFonts w:ascii="Tahoma" w:eastAsia="Arial" w:hAnsi="Tahoma" w:cs="Tahoma"/>
        </w:rPr>
        <w:t xml:space="preserve"> </w:t>
      </w:r>
      <w:r w:rsidRPr="004E1BF6">
        <w:rPr>
          <w:rFonts w:ascii="Tahoma" w:hAnsi="Tahoma" w:cs="Tahoma"/>
        </w:rPr>
        <w:t>o</w:t>
      </w:r>
      <w:r w:rsidRPr="004E1BF6">
        <w:rPr>
          <w:rFonts w:ascii="Tahoma" w:eastAsia="Arial" w:hAnsi="Tahoma" w:cs="Tahoma"/>
        </w:rPr>
        <w:t xml:space="preserve"> </w:t>
      </w:r>
      <w:r w:rsidRPr="004E1BF6">
        <w:rPr>
          <w:rFonts w:ascii="Tahoma" w:hAnsi="Tahoma" w:cs="Tahoma"/>
        </w:rPr>
        <w:t>preço</w:t>
      </w:r>
      <w:r w:rsidRPr="004E1BF6">
        <w:rPr>
          <w:rFonts w:ascii="Tahoma" w:eastAsia="Arial" w:hAnsi="Tahoma" w:cs="Tahoma"/>
        </w:rPr>
        <w:t xml:space="preserve"> </w:t>
      </w:r>
      <w:r w:rsidRPr="004E1BF6">
        <w:rPr>
          <w:rFonts w:ascii="Tahoma" w:hAnsi="Tahoma" w:cs="Tahoma"/>
        </w:rPr>
        <w:t>unitário</w:t>
      </w:r>
      <w:r w:rsidRPr="004E1BF6">
        <w:rPr>
          <w:rFonts w:ascii="Tahoma" w:eastAsia="Arial" w:hAnsi="Tahoma" w:cs="Tahoma"/>
        </w:rPr>
        <w:t xml:space="preserve"> </w:t>
      </w:r>
      <w:r w:rsidRPr="004E1BF6">
        <w:rPr>
          <w:rFonts w:ascii="Tahoma" w:hAnsi="Tahoma" w:cs="Tahoma"/>
        </w:rPr>
        <w:t>por</w:t>
      </w:r>
      <w:r w:rsidRPr="004E1BF6">
        <w:rPr>
          <w:rFonts w:ascii="Tahoma" w:eastAsia="Arial" w:hAnsi="Tahoma" w:cs="Tahoma"/>
        </w:rPr>
        <w:t xml:space="preserve"> </w:t>
      </w:r>
      <w:r w:rsidRPr="004E1BF6">
        <w:rPr>
          <w:rFonts w:ascii="Tahoma" w:hAnsi="Tahoma" w:cs="Tahoma"/>
        </w:rPr>
        <w:t>item,</w:t>
      </w:r>
      <w:r w:rsidRPr="00A402E8">
        <w:rPr>
          <w:rFonts w:ascii="Tahoma" w:eastAsia="Arial" w:hAnsi="Tahoma" w:cs="Tahoma"/>
        </w:rPr>
        <w:t xml:space="preserve"> </w:t>
      </w:r>
      <w:r w:rsidRPr="00A402E8">
        <w:rPr>
          <w:rFonts w:ascii="Tahoma" w:hAnsi="Tahoma" w:cs="Tahoma"/>
        </w:rPr>
        <w:t>fixo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irreajustável,</w:t>
      </w:r>
      <w:r w:rsidRPr="00A402E8">
        <w:rPr>
          <w:rFonts w:ascii="Tahoma" w:eastAsia="Arial" w:hAnsi="Tahoma" w:cs="Tahoma"/>
        </w:rPr>
        <w:t xml:space="preserve"> </w:t>
      </w:r>
      <w:r w:rsidRPr="00A402E8">
        <w:rPr>
          <w:rFonts w:ascii="Tahoma" w:hAnsi="Tahoma" w:cs="Tahoma"/>
        </w:rPr>
        <w:t>devendo</w:t>
      </w:r>
      <w:r w:rsidRPr="00A402E8">
        <w:rPr>
          <w:rFonts w:ascii="Tahoma" w:eastAsia="Arial" w:hAnsi="Tahoma" w:cs="Tahoma"/>
        </w:rPr>
        <w:t xml:space="preserve"> </w:t>
      </w:r>
      <w:r w:rsidRPr="00A402E8">
        <w:rPr>
          <w:rFonts w:ascii="Tahoma" w:hAnsi="Tahoma" w:cs="Tahoma"/>
        </w:rPr>
        <w:t>já</w:t>
      </w:r>
      <w:r w:rsidRPr="00A402E8">
        <w:rPr>
          <w:rFonts w:ascii="Tahoma" w:eastAsia="Arial" w:hAnsi="Tahoma" w:cs="Tahoma"/>
        </w:rPr>
        <w:t xml:space="preserve"> </w:t>
      </w:r>
      <w:r w:rsidRPr="00A402E8">
        <w:rPr>
          <w:rFonts w:ascii="Tahoma" w:hAnsi="Tahoma" w:cs="Tahoma"/>
        </w:rPr>
        <w:t>estar</w:t>
      </w:r>
      <w:r w:rsidRPr="00A402E8">
        <w:rPr>
          <w:rFonts w:ascii="Tahoma" w:eastAsia="Arial" w:hAnsi="Tahoma" w:cs="Tahoma"/>
        </w:rPr>
        <w:t xml:space="preserve"> </w:t>
      </w:r>
      <w:r w:rsidRPr="00A402E8">
        <w:rPr>
          <w:rFonts w:ascii="Tahoma" w:hAnsi="Tahoma" w:cs="Tahoma"/>
        </w:rPr>
        <w:t>inclusos</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impostos,</w:t>
      </w:r>
      <w:r w:rsidRPr="00A402E8">
        <w:rPr>
          <w:rFonts w:ascii="Tahoma" w:eastAsia="Arial" w:hAnsi="Tahoma" w:cs="Tahoma"/>
        </w:rPr>
        <w:t xml:space="preserve"> </w:t>
      </w:r>
      <w:r w:rsidRPr="00A402E8">
        <w:rPr>
          <w:rFonts w:ascii="Tahoma" w:hAnsi="Tahoma" w:cs="Tahoma"/>
        </w:rPr>
        <w:t>taxas,</w:t>
      </w:r>
      <w:r w:rsidRPr="00A402E8">
        <w:rPr>
          <w:rFonts w:ascii="Tahoma" w:eastAsia="Arial" w:hAnsi="Tahoma" w:cs="Tahoma"/>
        </w:rPr>
        <w:t xml:space="preserve"> </w:t>
      </w:r>
      <w:r w:rsidRPr="00A402E8">
        <w:rPr>
          <w:rFonts w:ascii="Tahoma" w:hAnsi="Tahoma" w:cs="Tahoma"/>
        </w:rPr>
        <w:t>seguros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despesas</w:t>
      </w:r>
      <w:r w:rsidRPr="00A402E8">
        <w:rPr>
          <w:rFonts w:ascii="Tahoma" w:eastAsia="Arial" w:hAnsi="Tahoma" w:cs="Tahoma"/>
        </w:rPr>
        <w:t xml:space="preserve"> </w:t>
      </w:r>
      <w:r w:rsidRPr="00A402E8">
        <w:rPr>
          <w:rFonts w:ascii="Tahoma" w:hAnsi="Tahoma" w:cs="Tahoma"/>
        </w:rPr>
        <w:t>decorrentes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fornecimento</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materiais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incluindo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mão de obra,</w:t>
      </w:r>
      <w:r w:rsidRPr="00A402E8">
        <w:rPr>
          <w:rFonts w:ascii="Tahoma" w:eastAsia="Arial" w:hAnsi="Tahoma" w:cs="Tahoma"/>
        </w:rPr>
        <w:t xml:space="preserve"> </w:t>
      </w:r>
      <w:r w:rsidRPr="00A402E8">
        <w:rPr>
          <w:rFonts w:ascii="Tahoma" w:hAnsi="Tahoma" w:cs="Tahoma"/>
        </w:rPr>
        <w:t>bem</w:t>
      </w:r>
      <w:r w:rsidRPr="00A402E8">
        <w:rPr>
          <w:rFonts w:ascii="Tahoma" w:eastAsia="Arial" w:hAnsi="Tahoma" w:cs="Tahoma"/>
        </w:rPr>
        <w:t xml:space="preserve"> </w:t>
      </w:r>
      <w:r w:rsidRPr="00A402E8">
        <w:rPr>
          <w:rFonts w:ascii="Tahoma" w:hAnsi="Tahoma" w:cs="Tahoma"/>
        </w:rPr>
        <w:t>como</w:t>
      </w:r>
      <w:r w:rsidRPr="00A402E8">
        <w:rPr>
          <w:rFonts w:ascii="Tahoma" w:eastAsia="Arial" w:hAnsi="Tahoma" w:cs="Tahoma"/>
        </w:rPr>
        <w:t xml:space="preserve"> </w:t>
      </w:r>
      <w:r w:rsidRPr="00A402E8">
        <w:rPr>
          <w:rFonts w:ascii="Tahoma" w:hAnsi="Tahoma" w:cs="Tahoma"/>
        </w:rPr>
        <w:t>deduzidos</w:t>
      </w:r>
      <w:r w:rsidRPr="00A402E8">
        <w:rPr>
          <w:rFonts w:ascii="Tahoma" w:eastAsia="Arial" w:hAnsi="Tahoma" w:cs="Tahoma"/>
        </w:rPr>
        <w:t xml:space="preserve"> </w:t>
      </w:r>
      <w:r w:rsidRPr="00A402E8">
        <w:rPr>
          <w:rFonts w:ascii="Tahoma" w:hAnsi="Tahoma" w:cs="Tahoma"/>
        </w:rPr>
        <w:t>quaisquer</w:t>
      </w:r>
      <w:r w:rsidRPr="00A402E8">
        <w:rPr>
          <w:rFonts w:ascii="Tahoma" w:eastAsia="Arial" w:hAnsi="Tahoma" w:cs="Tahoma"/>
        </w:rPr>
        <w:t xml:space="preserve"> </w:t>
      </w:r>
      <w:r w:rsidRPr="00A402E8">
        <w:rPr>
          <w:rFonts w:ascii="Tahoma" w:hAnsi="Tahoma" w:cs="Tahoma"/>
        </w:rPr>
        <w:t>descontos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venham</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concedidos;</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encargos</w:t>
      </w:r>
      <w:r w:rsidRPr="00320E90">
        <w:rPr>
          <w:rFonts w:ascii="Tahoma" w:eastAsia="Arial" w:hAnsi="Tahoma" w:cs="Tahoma"/>
        </w:rPr>
        <w:t xml:space="preserve"> </w:t>
      </w:r>
      <w:r w:rsidRPr="00320E90">
        <w:rPr>
          <w:rFonts w:ascii="Tahoma" w:hAnsi="Tahoma" w:cs="Tahoma"/>
        </w:rPr>
        <w:t>previdenciários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previstos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social</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vigor,</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saldá-los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época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vez</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manterão</w:t>
      </w:r>
      <w:r w:rsidRPr="00320E90">
        <w:rPr>
          <w:rFonts w:ascii="Tahoma" w:eastAsia="Arial" w:hAnsi="Tahoma" w:cs="Tahoma"/>
        </w:rPr>
        <w:t xml:space="preserve"> </w:t>
      </w:r>
      <w:r w:rsidRPr="00320E90">
        <w:rPr>
          <w:rFonts w:ascii="Tahoma" w:hAnsi="Tahoma" w:cs="Tahoma"/>
        </w:rPr>
        <w:t>nenhum</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IFG.</w:t>
      </w:r>
      <w:r w:rsidRPr="00320E90">
        <w:rPr>
          <w:rFonts w:ascii="Tahoma" w:eastAsia="Arial" w:hAnsi="Tahoma" w:cs="Tahoma"/>
        </w:rPr>
        <w:t xml:space="preserve"> </w:t>
      </w:r>
      <w:r w:rsidRPr="00320E90">
        <w:rPr>
          <w:rFonts w:ascii="Tahoma" w:hAnsi="Tahoma" w:cs="Tahoma"/>
        </w:rPr>
        <w:t>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inclui</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encargo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criado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Governo,</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320E90">
        <w:rPr>
          <w:rFonts w:ascii="Tahoma" w:hAnsi="Tahoma" w:cs="Tahoma"/>
        </w:rPr>
        <w:t>contrato.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sujeitos</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disciplinares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porém</w:t>
      </w:r>
      <w:r w:rsidRPr="00A402E8">
        <w:rPr>
          <w:rFonts w:ascii="Tahoma" w:eastAsia="Arial" w:hAnsi="Tahoma" w:cs="Tahoma"/>
        </w:rPr>
        <w:t xml:space="preserve"> </w:t>
      </w:r>
      <w:r w:rsidRPr="00A402E8">
        <w:rPr>
          <w:rFonts w:ascii="Tahoma" w:hAnsi="Tahoma" w:cs="Tahoma"/>
        </w:rPr>
        <w:t>sem</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vínculo</w:t>
      </w:r>
      <w:r w:rsidRPr="00A402E8">
        <w:rPr>
          <w:rFonts w:ascii="Tahoma" w:eastAsia="Arial" w:hAnsi="Tahoma" w:cs="Tahoma"/>
        </w:rPr>
        <w:t xml:space="preserve"> </w:t>
      </w:r>
      <w:r w:rsidRPr="00A402E8">
        <w:rPr>
          <w:rFonts w:ascii="Tahoma" w:hAnsi="Tahoma" w:cs="Tahoma"/>
        </w:rPr>
        <w:t>empregatício</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órgão;</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Manter,</w:t>
      </w:r>
      <w:r w:rsidRPr="00A402E8">
        <w:rPr>
          <w:rFonts w:ascii="Tahoma" w:eastAsia="Arial" w:hAnsi="Tahoma" w:cs="Tahoma"/>
        </w:rPr>
        <w:t xml:space="preserve"> </w:t>
      </w:r>
      <w:r w:rsidRPr="00A402E8">
        <w:rPr>
          <w:rFonts w:ascii="Tahoma" w:hAnsi="Tahoma" w:cs="Tahoma"/>
        </w:rPr>
        <w:t>ainda,</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identificados,</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trabalho,</w:t>
      </w:r>
      <w:r w:rsidRPr="00A402E8">
        <w:rPr>
          <w:rFonts w:ascii="Tahoma" w:eastAsia="Arial" w:hAnsi="Tahoma" w:cs="Tahoma"/>
        </w:rPr>
        <w:t xml:space="preserve"> </w:t>
      </w:r>
      <w:r w:rsidRPr="00A402E8">
        <w:rPr>
          <w:rFonts w:ascii="Tahoma" w:hAnsi="Tahoma" w:cs="Tahoma"/>
        </w:rPr>
        <w:t>devendo</w:t>
      </w:r>
      <w:r w:rsidRPr="00A402E8">
        <w:rPr>
          <w:rFonts w:ascii="Tahoma" w:eastAsia="Arial" w:hAnsi="Tahoma" w:cs="Tahoma"/>
        </w:rPr>
        <w:t xml:space="preserve"> </w:t>
      </w:r>
      <w:r w:rsidRPr="00A402E8">
        <w:rPr>
          <w:rFonts w:ascii="Tahoma" w:hAnsi="Tahoma" w:cs="Tahoma"/>
        </w:rPr>
        <w:t>substituir</w:t>
      </w:r>
      <w:r w:rsidRPr="00A402E8">
        <w:rPr>
          <w:rFonts w:ascii="Tahoma" w:eastAsia="Arial" w:hAnsi="Tahoma" w:cs="Tahoma"/>
        </w:rPr>
        <w:t xml:space="preserve"> </w:t>
      </w:r>
      <w:r w:rsidRPr="00A402E8">
        <w:rPr>
          <w:rFonts w:ascii="Tahoma" w:hAnsi="Tahoma" w:cs="Tahoma"/>
        </w:rPr>
        <w:t>imediatamente</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um</w:t>
      </w:r>
      <w:r w:rsidRPr="00A402E8">
        <w:rPr>
          <w:rFonts w:ascii="Tahoma" w:eastAsia="Arial" w:hAnsi="Tahoma" w:cs="Tahoma"/>
        </w:rPr>
        <w:t xml:space="preserve"> </w:t>
      </w:r>
      <w:r w:rsidRPr="00A402E8">
        <w:rPr>
          <w:rFonts w:ascii="Tahoma" w:hAnsi="Tahoma" w:cs="Tahoma"/>
        </w:rPr>
        <w:t>deles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seja</w:t>
      </w:r>
      <w:r w:rsidRPr="00A402E8">
        <w:rPr>
          <w:rFonts w:ascii="Tahoma" w:eastAsia="Arial" w:hAnsi="Tahoma" w:cs="Tahoma"/>
        </w:rPr>
        <w:t xml:space="preserve"> </w:t>
      </w:r>
      <w:r w:rsidRPr="00A402E8">
        <w:rPr>
          <w:rFonts w:ascii="Tahoma" w:hAnsi="Tahoma" w:cs="Tahoma"/>
        </w:rPr>
        <w:t>considerado</w:t>
      </w:r>
      <w:r w:rsidRPr="00A402E8">
        <w:rPr>
          <w:rFonts w:ascii="Tahoma" w:eastAsia="Arial" w:hAnsi="Tahoma" w:cs="Tahoma"/>
        </w:rPr>
        <w:t xml:space="preserve"> </w:t>
      </w:r>
      <w:r w:rsidRPr="00A402E8">
        <w:rPr>
          <w:rFonts w:ascii="Tahoma" w:hAnsi="Tahoma" w:cs="Tahoma"/>
        </w:rPr>
        <w:t>inconveniente</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boa</w:t>
      </w:r>
      <w:r w:rsidRPr="00A402E8">
        <w:rPr>
          <w:rFonts w:ascii="Tahoma" w:eastAsia="Arial" w:hAnsi="Tahoma" w:cs="Tahoma"/>
        </w:rPr>
        <w:t xml:space="preserve"> </w:t>
      </w:r>
      <w:r w:rsidRPr="00A402E8">
        <w:rPr>
          <w:rFonts w:ascii="Tahoma" w:hAnsi="Tahoma" w:cs="Tahoma"/>
        </w:rPr>
        <w:t>ordem</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normas</w:t>
      </w:r>
      <w:r w:rsidRPr="00A402E8">
        <w:rPr>
          <w:rFonts w:ascii="Tahoma" w:eastAsia="Arial" w:hAnsi="Tahoma" w:cs="Tahoma"/>
        </w:rPr>
        <w:t xml:space="preserve"> </w:t>
      </w:r>
      <w:r w:rsidRPr="00A402E8">
        <w:rPr>
          <w:rFonts w:ascii="Tahoma" w:hAnsi="Tahoma" w:cs="Tahoma"/>
        </w:rPr>
        <w:t>disciplinares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pelos</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diretamente</w:t>
      </w:r>
      <w:r w:rsidRPr="00A402E8">
        <w:rPr>
          <w:rFonts w:ascii="Tahoma" w:eastAsia="Arial" w:hAnsi="Tahoma" w:cs="Tahoma"/>
        </w:rPr>
        <w:t xml:space="preserve"> </w:t>
      </w:r>
      <w:r w:rsidRPr="00A402E8">
        <w:rPr>
          <w:rFonts w:ascii="Tahoma" w:hAnsi="Tahoma" w:cs="Tahoma"/>
        </w:rPr>
        <w:t>à</w:t>
      </w:r>
      <w:r w:rsidRPr="00A402E8">
        <w:rPr>
          <w:rFonts w:ascii="Tahoma" w:eastAsia="Arial" w:hAnsi="Tahoma" w:cs="Tahoma"/>
        </w:rPr>
        <w:t xml:space="preserve"> </w:t>
      </w:r>
      <w:r w:rsidRPr="00A402E8">
        <w:rPr>
          <w:rFonts w:ascii="Tahoma" w:hAnsi="Tahoma" w:cs="Tahoma"/>
        </w:rPr>
        <w:t>Administração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terceiros,</w:t>
      </w:r>
      <w:r w:rsidRPr="00A402E8">
        <w:rPr>
          <w:rFonts w:ascii="Tahoma" w:eastAsia="Arial" w:hAnsi="Tahoma" w:cs="Tahoma"/>
        </w:rPr>
        <w:t xml:space="preserve"> </w:t>
      </w:r>
      <w:r w:rsidRPr="00A402E8">
        <w:rPr>
          <w:rFonts w:ascii="Tahoma" w:hAnsi="Tahoma" w:cs="Tahoma"/>
        </w:rPr>
        <w:t>decorrentes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sua</w:t>
      </w:r>
      <w:r w:rsidRPr="00A402E8">
        <w:rPr>
          <w:rFonts w:ascii="Tahoma" w:eastAsia="Arial" w:hAnsi="Tahoma" w:cs="Tahoma"/>
        </w:rPr>
        <w:t xml:space="preserve"> </w:t>
      </w:r>
      <w:r w:rsidRPr="00A402E8">
        <w:rPr>
          <w:rFonts w:ascii="Tahoma" w:hAnsi="Tahoma" w:cs="Tahoma"/>
        </w:rPr>
        <w:t>culpa</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dolo,</w:t>
      </w:r>
      <w:r w:rsidRPr="00A402E8">
        <w:rPr>
          <w:rFonts w:ascii="Tahoma" w:eastAsia="Arial" w:hAnsi="Tahoma" w:cs="Tahoma"/>
        </w:rPr>
        <w:t xml:space="preserve"> </w:t>
      </w:r>
      <w:r w:rsidRPr="00A402E8">
        <w:rPr>
          <w:rFonts w:ascii="Tahoma" w:hAnsi="Tahoma" w:cs="Tahoma"/>
        </w:rPr>
        <w:t>quando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não</w:t>
      </w:r>
      <w:r w:rsidRPr="00A402E8">
        <w:rPr>
          <w:rFonts w:ascii="Tahoma" w:eastAsia="Arial" w:hAnsi="Tahoma" w:cs="Tahoma"/>
        </w:rPr>
        <w:t xml:space="preserve"> </w:t>
      </w:r>
      <w:r w:rsidRPr="00A402E8">
        <w:rPr>
          <w:rFonts w:ascii="Tahoma" w:hAnsi="Tahoma" w:cs="Tahoma"/>
        </w:rPr>
        <w:t>excluindo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reduzindo</w:t>
      </w:r>
      <w:r w:rsidRPr="00A402E8">
        <w:rPr>
          <w:rFonts w:ascii="Tahoma" w:eastAsia="Arial" w:hAnsi="Tahoma" w:cs="Tahoma"/>
        </w:rPr>
        <w:t xml:space="preserve"> </w:t>
      </w:r>
      <w:r w:rsidRPr="00A402E8">
        <w:rPr>
          <w:rFonts w:ascii="Tahoma" w:hAnsi="Tahoma" w:cs="Tahoma"/>
        </w:rPr>
        <w:t>essa</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fiscalização</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acompanhamento</w:t>
      </w:r>
      <w:r w:rsidRPr="00A402E8">
        <w:rPr>
          <w:rFonts w:ascii="Tahoma" w:eastAsia="Arial" w:hAnsi="Tahoma" w:cs="Tahoma"/>
        </w:rPr>
        <w:t xml:space="preserve"> </w:t>
      </w:r>
      <w:r w:rsidRPr="00A402E8">
        <w:rPr>
          <w:rFonts w:ascii="Tahoma" w:hAnsi="Tahoma" w:cs="Tahoma"/>
        </w:rPr>
        <w:t>pelo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Responder,</w:t>
      </w:r>
      <w:r w:rsidRPr="00A402E8">
        <w:rPr>
          <w:rFonts w:ascii="Tahoma" w:eastAsia="Arial" w:hAnsi="Tahoma" w:cs="Tahoma"/>
        </w:rPr>
        <w:t xml:space="preserve"> </w:t>
      </w:r>
      <w:r w:rsidRPr="00A402E8">
        <w:rPr>
          <w:rFonts w:ascii="Tahoma" w:hAnsi="Tahoma" w:cs="Tahoma"/>
        </w:rPr>
        <w:t>também,</w:t>
      </w:r>
      <w:r w:rsidRPr="00A402E8">
        <w:rPr>
          <w:rFonts w:ascii="Tahoma" w:eastAsia="Arial" w:hAnsi="Tahoma" w:cs="Tahoma"/>
        </w:rPr>
        <w:t xml:space="preserve"> </w:t>
      </w:r>
      <w:r w:rsidRPr="00A402E8">
        <w:rPr>
          <w:rFonts w:ascii="Tahoma" w:hAnsi="Tahoma" w:cs="Tahoma"/>
        </w:rPr>
        <w:t>pelas</w:t>
      </w:r>
      <w:r w:rsidRPr="00A402E8">
        <w:rPr>
          <w:rFonts w:ascii="Tahoma" w:eastAsia="Arial" w:hAnsi="Tahoma" w:cs="Tahoma"/>
        </w:rPr>
        <w:t xml:space="preserve"> </w:t>
      </w:r>
      <w:r w:rsidRPr="00A402E8">
        <w:rPr>
          <w:rFonts w:ascii="Tahoma" w:hAnsi="Tahoma" w:cs="Tahoma"/>
        </w:rPr>
        <w:t>perdas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danos</w:t>
      </w:r>
      <w:r w:rsidRPr="00A402E8">
        <w:rPr>
          <w:rFonts w:ascii="Tahoma" w:eastAsia="Arial" w:hAnsi="Tahoma" w:cs="Tahoma"/>
        </w:rPr>
        <w:t xml:space="preserve"> </w:t>
      </w:r>
      <w:r w:rsidRPr="00A402E8">
        <w:rPr>
          <w:rFonts w:ascii="Tahoma" w:hAnsi="Tahoma" w:cs="Tahoma"/>
        </w:rPr>
        <w:t>causados</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ainda</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involuntariamente,</w:t>
      </w:r>
      <w:r w:rsidRPr="00A402E8">
        <w:rPr>
          <w:rFonts w:ascii="Tahoma" w:eastAsia="Arial" w:hAnsi="Tahoma" w:cs="Tahoma"/>
        </w:rPr>
        <w:t xml:space="preserve"> </w:t>
      </w:r>
      <w:r w:rsidRPr="00A402E8">
        <w:rPr>
          <w:rFonts w:ascii="Tahoma" w:hAnsi="Tahoma" w:cs="Tahoma"/>
        </w:rPr>
        <w:t>às</w:t>
      </w:r>
      <w:r w:rsidRPr="00A402E8">
        <w:rPr>
          <w:rFonts w:ascii="Tahoma" w:eastAsia="Arial" w:hAnsi="Tahoma" w:cs="Tahoma"/>
        </w:rPr>
        <w:t xml:space="preserve"> </w:t>
      </w:r>
      <w:r w:rsidRPr="00A402E8">
        <w:rPr>
          <w:rFonts w:ascii="Tahoma" w:hAnsi="Tahoma" w:cs="Tahoma"/>
        </w:rPr>
        <w:t>instalações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prédio,</w:t>
      </w:r>
      <w:r w:rsidRPr="00A402E8">
        <w:rPr>
          <w:rFonts w:ascii="Tahoma" w:eastAsia="Arial" w:hAnsi="Tahoma" w:cs="Tahoma"/>
        </w:rPr>
        <w:t xml:space="preserve"> </w:t>
      </w:r>
      <w:r w:rsidRPr="00A402E8">
        <w:rPr>
          <w:rFonts w:ascii="Tahoma" w:hAnsi="Tahoma" w:cs="Tahoma"/>
        </w:rPr>
        <w:t>máquinas,</w:t>
      </w:r>
      <w:r w:rsidRPr="00A402E8">
        <w:rPr>
          <w:rFonts w:ascii="Tahoma" w:eastAsia="Arial" w:hAnsi="Tahoma" w:cs="Tahoma"/>
        </w:rPr>
        <w:t xml:space="preserve"> </w:t>
      </w:r>
      <w:r w:rsidRPr="00A402E8">
        <w:rPr>
          <w:rFonts w:ascii="Tahoma" w:hAnsi="Tahoma" w:cs="Tahoma"/>
        </w:rPr>
        <w:t>equipamentos</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demais</w:t>
      </w:r>
      <w:r w:rsidRPr="00A402E8">
        <w:rPr>
          <w:rFonts w:ascii="Tahoma" w:eastAsia="Arial" w:hAnsi="Tahoma" w:cs="Tahoma"/>
        </w:rPr>
        <w:t xml:space="preserve"> </w:t>
      </w:r>
      <w:r w:rsidRPr="00A402E8">
        <w:rPr>
          <w:rFonts w:ascii="Tahoma" w:hAnsi="Tahoma" w:cs="Tahoma"/>
        </w:rPr>
        <w:t>bens</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r w:rsidRPr="00A402E8">
        <w:rPr>
          <w:rFonts w:ascii="Tahoma" w:eastAsia="Arial" w:hAnsi="Tahoma" w:cs="Tahoma"/>
        </w:rPr>
        <w:t xml:space="preserve"> </w:t>
      </w:r>
      <w:r w:rsidRPr="00A402E8">
        <w:rPr>
          <w:rFonts w:ascii="Tahoma" w:hAnsi="Tahoma" w:cs="Tahoma"/>
        </w:rPr>
        <w:t>substituindo</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referidos</w:t>
      </w:r>
      <w:r w:rsidRPr="00A402E8">
        <w:rPr>
          <w:rFonts w:ascii="Tahoma" w:eastAsia="Arial" w:hAnsi="Tahoma" w:cs="Tahoma"/>
        </w:rPr>
        <w:t xml:space="preserve"> </w:t>
      </w:r>
      <w:r w:rsidRPr="00A402E8">
        <w:rPr>
          <w:rFonts w:ascii="Tahoma" w:hAnsi="Tahoma" w:cs="Tahoma"/>
        </w:rPr>
        <w:t>bens</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outros</w:t>
      </w:r>
      <w:r w:rsidRPr="00A402E8">
        <w:rPr>
          <w:rFonts w:ascii="Tahoma" w:eastAsia="Arial" w:hAnsi="Tahoma" w:cs="Tahoma"/>
        </w:rPr>
        <w:t xml:space="preserve"> </w:t>
      </w:r>
      <w:r w:rsidRPr="00A402E8">
        <w:rPr>
          <w:rFonts w:ascii="Tahoma" w:hAnsi="Tahoma" w:cs="Tahoma"/>
        </w:rPr>
        <w:t>semelhantes</w:t>
      </w:r>
      <w:r w:rsidRPr="00A402E8">
        <w:rPr>
          <w:rFonts w:ascii="Tahoma" w:eastAsia="Arial" w:hAnsi="Tahoma" w:cs="Tahoma"/>
        </w:rPr>
        <w:t xml:space="preserve"> </w:t>
      </w:r>
      <w:r w:rsidRPr="00A402E8">
        <w:rPr>
          <w:rFonts w:ascii="Tahoma" w:hAnsi="Tahoma" w:cs="Tahoma"/>
        </w:rPr>
        <w:t>em</w:t>
      </w:r>
      <w:r w:rsidRPr="00A402E8">
        <w:rPr>
          <w:rFonts w:ascii="Tahoma" w:eastAsia="Arial" w:hAnsi="Tahoma" w:cs="Tahoma"/>
        </w:rPr>
        <w:t xml:space="preserve"> </w:t>
      </w:r>
      <w:r w:rsidRPr="00A402E8">
        <w:rPr>
          <w:rFonts w:ascii="Tahoma" w:hAnsi="Tahoma" w:cs="Tahoma"/>
        </w:rPr>
        <w:t>prazo</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lhe</w:t>
      </w:r>
      <w:r w:rsidRPr="00A402E8">
        <w:rPr>
          <w:rFonts w:ascii="Tahoma" w:eastAsia="Arial" w:hAnsi="Tahoma" w:cs="Tahoma"/>
        </w:rPr>
        <w:t xml:space="preserve"> </w:t>
      </w:r>
      <w:r w:rsidRPr="00A402E8">
        <w:rPr>
          <w:rFonts w:ascii="Tahoma" w:hAnsi="Tahoma" w:cs="Tahoma"/>
        </w:rPr>
        <w:t>será</w:t>
      </w:r>
      <w:r w:rsidRPr="00A402E8">
        <w:rPr>
          <w:rFonts w:ascii="Tahoma" w:eastAsia="Arial" w:hAnsi="Tahoma" w:cs="Tahoma"/>
        </w:rPr>
        <w:t xml:space="preserve"> </w:t>
      </w:r>
      <w:r w:rsidRPr="00A402E8">
        <w:rPr>
          <w:rFonts w:ascii="Tahoma" w:hAnsi="Tahoma" w:cs="Tahoma"/>
        </w:rPr>
        <w:t>expressamente</w:t>
      </w:r>
      <w:r w:rsidRPr="00A402E8">
        <w:rPr>
          <w:rFonts w:ascii="Tahoma" w:eastAsia="Arial" w:hAnsi="Tahoma" w:cs="Tahoma"/>
        </w:rPr>
        <w:t xml:space="preserve"> </w:t>
      </w:r>
      <w:r w:rsidRPr="00A402E8">
        <w:rPr>
          <w:rFonts w:ascii="Tahoma" w:hAnsi="Tahoma" w:cs="Tahoma"/>
        </w:rPr>
        <w:t>combinado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Contratante;</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Arcar</w:t>
      </w:r>
      <w:r w:rsidRPr="00A402E8">
        <w:rPr>
          <w:rFonts w:ascii="Tahoma" w:eastAsia="Arial" w:hAnsi="Tahoma" w:cs="Tahoma"/>
        </w:rPr>
        <w:t xml:space="preserve"> </w:t>
      </w:r>
      <w:r w:rsidRPr="00A402E8">
        <w:rPr>
          <w:rFonts w:ascii="Tahoma" w:hAnsi="Tahoma" w:cs="Tahoma"/>
        </w:rPr>
        <w:t>com</w:t>
      </w:r>
      <w:r w:rsidRPr="00A402E8">
        <w:rPr>
          <w:rFonts w:ascii="Tahoma" w:eastAsia="Arial" w:hAnsi="Tahoma" w:cs="Tahoma"/>
        </w:rPr>
        <w:t xml:space="preserve"> </w:t>
      </w:r>
      <w:r w:rsidRPr="00A402E8">
        <w:rPr>
          <w:rFonts w:ascii="Tahoma" w:hAnsi="Tahoma" w:cs="Tahoma"/>
        </w:rPr>
        <w:t>despesa</w:t>
      </w:r>
      <w:r w:rsidRPr="00A402E8">
        <w:rPr>
          <w:rFonts w:ascii="Tahoma" w:eastAsia="Arial" w:hAnsi="Tahoma" w:cs="Tahoma"/>
        </w:rPr>
        <w:t xml:space="preserve"> </w:t>
      </w:r>
      <w:r w:rsidRPr="00A402E8">
        <w:rPr>
          <w:rFonts w:ascii="Tahoma" w:hAnsi="Tahoma" w:cs="Tahoma"/>
        </w:rPr>
        <w:t>decorrente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qualquer</w:t>
      </w:r>
      <w:r w:rsidRPr="00A402E8">
        <w:rPr>
          <w:rFonts w:ascii="Tahoma" w:eastAsia="Arial" w:hAnsi="Tahoma" w:cs="Tahoma"/>
        </w:rPr>
        <w:t xml:space="preserve"> </w:t>
      </w:r>
      <w:r w:rsidRPr="00A402E8">
        <w:rPr>
          <w:rFonts w:ascii="Tahoma" w:hAnsi="Tahoma" w:cs="Tahoma"/>
        </w:rPr>
        <w:t>infração,</w:t>
      </w:r>
      <w:r w:rsidRPr="00A402E8">
        <w:rPr>
          <w:rFonts w:ascii="Tahoma" w:eastAsia="Arial" w:hAnsi="Tahoma" w:cs="Tahoma"/>
        </w:rPr>
        <w:t xml:space="preserve"> </w:t>
      </w:r>
      <w:r w:rsidRPr="00A402E8">
        <w:rPr>
          <w:rFonts w:ascii="Tahoma" w:hAnsi="Tahoma" w:cs="Tahoma"/>
        </w:rPr>
        <w:t>seja</w:t>
      </w:r>
      <w:r w:rsidRPr="00A402E8">
        <w:rPr>
          <w:rFonts w:ascii="Tahoma" w:eastAsia="Arial" w:hAnsi="Tahoma" w:cs="Tahoma"/>
        </w:rPr>
        <w:t xml:space="preserve"> </w:t>
      </w:r>
      <w:r w:rsidRPr="00A402E8">
        <w:rPr>
          <w:rFonts w:ascii="Tahoma" w:hAnsi="Tahoma" w:cs="Tahoma"/>
        </w:rPr>
        <w:t>qual</w:t>
      </w:r>
      <w:r w:rsidRPr="00A402E8">
        <w:rPr>
          <w:rFonts w:ascii="Tahoma" w:eastAsia="Arial" w:hAnsi="Tahoma" w:cs="Tahoma"/>
        </w:rPr>
        <w:t xml:space="preserve"> </w:t>
      </w:r>
      <w:r w:rsidRPr="00A402E8">
        <w:rPr>
          <w:rFonts w:ascii="Tahoma" w:hAnsi="Tahoma" w:cs="Tahoma"/>
        </w:rPr>
        <w:t>for,</w:t>
      </w:r>
      <w:r w:rsidRPr="00A402E8">
        <w:rPr>
          <w:rFonts w:ascii="Tahoma" w:eastAsia="Arial" w:hAnsi="Tahoma" w:cs="Tahoma"/>
        </w:rPr>
        <w:t xml:space="preserve"> </w:t>
      </w:r>
      <w:r w:rsidRPr="00A402E8">
        <w:rPr>
          <w:rFonts w:ascii="Tahoma" w:hAnsi="Tahoma" w:cs="Tahoma"/>
        </w:rPr>
        <w:t>desde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praticada</w:t>
      </w:r>
      <w:r w:rsidRPr="00A402E8">
        <w:rPr>
          <w:rFonts w:ascii="Tahoma" w:eastAsia="Arial" w:hAnsi="Tahoma" w:cs="Tahoma"/>
        </w:rPr>
        <w:t xml:space="preserve"> </w:t>
      </w:r>
      <w:r w:rsidRPr="00A402E8">
        <w:rPr>
          <w:rFonts w:ascii="Tahoma" w:hAnsi="Tahoma" w:cs="Tahoma"/>
        </w:rPr>
        <w:t>por</w:t>
      </w:r>
      <w:r w:rsidRPr="00A402E8">
        <w:rPr>
          <w:rFonts w:ascii="Tahoma" w:eastAsia="Arial" w:hAnsi="Tahoma" w:cs="Tahoma"/>
        </w:rPr>
        <w:t xml:space="preserve"> </w:t>
      </w:r>
      <w:r w:rsidRPr="00A402E8">
        <w:rPr>
          <w:rFonts w:ascii="Tahoma" w:hAnsi="Tahoma" w:cs="Tahoma"/>
        </w:rPr>
        <w:t>seus</w:t>
      </w:r>
      <w:r w:rsidRPr="00A402E8">
        <w:rPr>
          <w:rFonts w:ascii="Tahoma" w:eastAsia="Arial" w:hAnsi="Tahoma" w:cs="Tahoma"/>
        </w:rPr>
        <w:t xml:space="preserve"> </w:t>
      </w:r>
      <w:r w:rsidRPr="00A402E8">
        <w:rPr>
          <w:rFonts w:ascii="Tahoma" w:hAnsi="Tahoma" w:cs="Tahoma"/>
        </w:rPr>
        <w:t>empregados</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ou</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recinto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lastRenderedPageBreak/>
        <w:t>Assumir</w:t>
      </w:r>
      <w:r w:rsidRPr="00A402E8">
        <w:rPr>
          <w:rFonts w:ascii="Tahoma" w:eastAsia="Arial" w:hAnsi="Tahoma" w:cs="Tahoma"/>
        </w:rPr>
        <w:t xml:space="preserve"> </w:t>
      </w:r>
      <w:r w:rsidRPr="00A402E8">
        <w:rPr>
          <w:rFonts w:ascii="Tahoma" w:hAnsi="Tahoma" w:cs="Tahoma"/>
        </w:rPr>
        <w:t>inteira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total</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serviço,</w:t>
      </w:r>
      <w:r w:rsidRPr="00A402E8">
        <w:rPr>
          <w:rFonts w:ascii="Tahoma" w:eastAsia="Arial" w:hAnsi="Tahoma" w:cs="Tahoma"/>
        </w:rPr>
        <w:t xml:space="preserve"> </w:t>
      </w:r>
      <w:r w:rsidRPr="00A402E8">
        <w:rPr>
          <w:rFonts w:ascii="Tahoma" w:hAnsi="Tahoma" w:cs="Tahoma"/>
        </w:rPr>
        <w:t>pela</w:t>
      </w:r>
      <w:r w:rsidRPr="00A402E8">
        <w:rPr>
          <w:rFonts w:ascii="Tahoma" w:eastAsia="Arial" w:hAnsi="Tahoma" w:cs="Tahoma"/>
        </w:rPr>
        <w:t xml:space="preserve"> </w:t>
      </w:r>
      <w:r w:rsidRPr="00A402E8">
        <w:rPr>
          <w:rFonts w:ascii="Tahoma" w:hAnsi="Tahoma" w:cs="Tahoma"/>
        </w:rPr>
        <w:t>resistência,</w:t>
      </w:r>
      <w:r w:rsidRPr="00A402E8">
        <w:rPr>
          <w:rFonts w:ascii="Tahoma" w:eastAsia="Arial" w:hAnsi="Tahoma" w:cs="Tahoma"/>
        </w:rPr>
        <w:t xml:space="preserve"> </w:t>
      </w:r>
      <w:r w:rsidRPr="00A402E8">
        <w:rPr>
          <w:rFonts w:ascii="Tahoma" w:hAnsi="Tahoma" w:cs="Tahoma"/>
        </w:rPr>
        <w:t>estanqueidade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estabilidade</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todas</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estruturas</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obra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executar;</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providências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estabelecidas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específica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ocorrência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espécie,</w:t>
      </w:r>
      <w:r w:rsidRPr="00320E90">
        <w:rPr>
          <w:rFonts w:ascii="Tahoma" w:eastAsia="Arial" w:hAnsi="Tahoma" w:cs="Tahoma"/>
        </w:rPr>
        <w:t xml:space="preserve"> </w:t>
      </w:r>
      <w:r w:rsidRPr="00320E90">
        <w:rPr>
          <w:rFonts w:ascii="Tahoma" w:hAnsi="Tahoma" w:cs="Tahoma"/>
        </w:rPr>
        <w:t>forem</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conexão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eles,</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acontecido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dependência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IFG;</w:t>
      </w:r>
    </w:p>
    <w:p w:rsidR="00DB6A84" w:rsidRPr="00A402E8" w:rsidRDefault="00DB6A84" w:rsidP="006B306D">
      <w:pPr>
        <w:pStyle w:val="PargrafodaLista"/>
        <w:numPr>
          <w:ilvl w:val="2"/>
          <w:numId w:val="2"/>
        </w:numPr>
        <w:suppressAutoHyphens/>
        <w:spacing w:before="120" w:after="120"/>
        <w:ind w:left="709" w:firstLine="0"/>
        <w:contextualSpacing w:val="0"/>
        <w:jc w:val="both"/>
        <w:rPr>
          <w:rStyle w:val="Fontepargpadro8"/>
          <w:rFonts w:ascii="Tahoma" w:hAnsi="Tahoma" w:cs="Tahoma"/>
          <w:b w:val="0"/>
          <w:sz w:val="22"/>
          <w:lang w:eastAsia="ar-SA"/>
        </w:rPr>
      </w:pPr>
      <w:r w:rsidRPr="00A402E8">
        <w:rPr>
          <w:rStyle w:val="Fontepargpadro8"/>
          <w:rFonts w:ascii="Tahoma" w:hAnsi="Tahoma" w:cs="Tahoma"/>
          <w:b w:val="0"/>
          <w:sz w:val="22"/>
        </w:rPr>
        <w:t>Aceitar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acréscimos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supressões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valor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limitados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aqueles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correspondente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25%</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(obras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novas)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50%</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(reformas)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valor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conforme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disposto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 </w:t>
      </w:r>
      <w:r w:rsidRPr="00A402E8">
        <w:rPr>
          <w:rStyle w:val="Fontepargpadro8"/>
          <w:rFonts w:ascii="Tahoma" w:hAnsi="Tahoma" w:cs="Tahoma"/>
          <w:b w:val="0"/>
          <w:sz w:val="22"/>
        </w:rPr>
        <w:t>1º,</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art.</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65,</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Lei</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n.º</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 xml:space="preserve">8.666/93, observando o artigo 13, inciso II do Decreto 7983/2013, que estabelece o limite de 10% para acréscimo referente a erros, omissões ou falhas em qualquer parte que integram o projeto básico (planilhas, projeto, cronogramas, </w:t>
      </w:r>
      <w:proofErr w:type="spellStart"/>
      <w:r w:rsidRPr="00A402E8">
        <w:rPr>
          <w:rStyle w:val="Fontepargpadro8"/>
          <w:rFonts w:ascii="Tahoma" w:hAnsi="Tahoma" w:cs="Tahoma"/>
          <w:b w:val="0"/>
          <w:sz w:val="22"/>
        </w:rPr>
        <w:t>etc</w:t>
      </w:r>
      <w:proofErr w:type="spellEnd"/>
      <w:r w:rsidRPr="00A402E8">
        <w:rPr>
          <w:rStyle w:val="Fontepargpadro8"/>
          <w:rFonts w:ascii="Tahoma" w:hAnsi="Tahoma" w:cs="Tahoma"/>
          <w:b w:val="0"/>
          <w:sz w:val="22"/>
        </w:rPr>
        <w:t>);</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certidão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registro</w:t>
      </w:r>
      <w:r w:rsidRPr="00A402E8">
        <w:rPr>
          <w:rFonts w:ascii="Tahoma" w:eastAsia="Arial" w:hAnsi="Tahoma" w:cs="Tahoma"/>
        </w:rPr>
        <w:t xml:space="preserve"> </w:t>
      </w:r>
      <w:r w:rsidRPr="00A402E8">
        <w:rPr>
          <w:rFonts w:ascii="Tahoma" w:hAnsi="Tahoma" w:cs="Tahoma"/>
        </w:rPr>
        <w:t>no</w:t>
      </w:r>
      <w:r w:rsidRPr="00A402E8">
        <w:rPr>
          <w:rFonts w:ascii="Tahoma" w:eastAsia="Arial" w:hAnsi="Tahoma" w:cs="Tahoma"/>
        </w:rPr>
        <w:t xml:space="preserve"> </w:t>
      </w:r>
      <w:r w:rsidRPr="00A402E8">
        <w:rPr>
          <w:rFonts w:ascii="Tahoma" w:hAnsi="Tahoma" w:cs="Tahoma"/>
        </w:rPr>
        <w:t>Conselho</w:t>
      </w:r>
      <w:r w:rsidRPr="00A402E8">
        <w:rPr>
          <w:rFonts w:ascii="Tahoma" w:eastAsia="Arial" w:hAnsi="Tahoma" w:cs="Tahoma"/>
        </w:rPr>
        <w:t xml:space="preserve"> </w:t>
      </w:r>
      <w:r w:rsidRPr="00A402E8">
        <w:rPr>
          <w:rFonts w:ascii="Tahoma" w:hAnsi="Tahoma" w:cs="Tahoma"/>
        </w:rPr>
        <w:t>Regional</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Engenharia</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Agronomia</w:t>
      </w:r>
      <w:r w:rsidRPr="00A402E8">
        <w:rPr>
          <w:rFonts w:ascii="Tahoma" w:eastAsia="Arial" w:hAnsi="Tahoma" w:cs="Tahoma"/>
        </w:rPr>
        <w:t xml:space="preserve"> </w:t>
      </w:r>
      <w:r w:rsidRPr="00A402E8">
        <w:rPr>
          <w:rFonts w:ascii="Tahoma" w:hAnsi="Tahoma" w:cs="Tahoma"/>
        </w:rPr>
        <w:t>-</w:t>
      </w:r>
      <w:r w:rsidRPr="00A402E8">
        <w:rPr>
          <w:rFonts w:ascii="Tahoma" w:eastAsia="Arial" w:hAnsi="Tahoma" w:cs="Tahoma"/>
        </w:rPr>
        <w:t xml:space="preserve"> </w:t>
      </w:r>
      <w:r w:rsidRPr="00A402E8">
        <w:rPr>
          <w:rFonts w:ascii="Tahoma" w:hAnsi="Tahoma" w:cs="Tahoma"/>
        </w:rPr>
        <w:t>CREA</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Região</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está</w:t>
      </w:r>
      <w:r w:rsidRPr="00A402E8">
        <w:rPr>
          <w:rFonts w:ascii="Tahoma" w:eastAsia="Arial" w:hAnsi="Tahoma" w:cs="Tahoma"/>
        </w:rPr>
        <w:t xml:space="preserve"> </w:t>
      </w:r>
      <w:r w:rsidRPr="00A402E8">
        <w:rPr>
          <w:rFonts w:ascii="Tahoma" w:hAnsi="Tahoma" w:cs="Tahoma"/>
        </w:rPr>
        <w:t>vinculada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Licitante</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responsável</w:t>
      </w:r>
      <w:r w:rsidRPr="00A402E8">
        <w:rPr>
          <w:rFonts w:ascii="Tahoma" w:eastAsia="Arial" w:hAnsi="Tahoma" w:cs="Tahoma"/>
        </w:rPr>
        <w:t xml:space="preserve"> </w:t>
      </w:r>
      <w:r w:rsidRPr="00A402E8">
        <w:rPr>
          <w:rFonts w:ascii="Tahoma" w:hAnsi="Tahoma" w:cs="Tahoma"/>
        </w:rPr>
        <w:t>técnico;</w:t>
      </w:r>
    </w:p>
    <w:p w:rsidR="00DB6A84" w:rsidRPr="0065125F"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65125F">
        <w:rPr>
          <w:rFonts w:ascii="Tahoma" w:hAnsi="Tahoma" w:cs="Tahoma"/>
        </w:rPr>
        <w:t>Comprovar</w:t>
      </w:r>
      <w:r w:rsidRPr="0065125F">
        <w:rPr>
          <w:rFonts w:ascii="Tahoma" w:eastAsia="Arial" w:hAnsi="Tahoma" w:cs="Tahoma"/>
        </w:rPr>
        <w:t xml:space="preserve"> </w:t>
      </w:r>
      <w:r w:rsidRPr="0065125F">
        <w:rPr>
          <w:rFonts w:ascii="Tahoma" w:hAnsi="Tahoma" w:cs="Tahoma"/>
        </w:rPr>
        <w:t>que</w:t>
      </w:r>
      <w:r w:rsidRPr="0065125F">
        <w:rPr>
          <w:rFonts w:ascii="Tahoma" w:eastAsia="Arial" w:hAnsi="Tahoma" w:cs="Tahoma"/>
        </w:rPr>
        <w:t xml:space="preserve"> </w:t>
      </w:r>
      <w:r w:rsidRPr="0065125F">
        <w:rPr>
          <w:rFonts w:ascii="Tahoma" w:hAnsi="Tahoma" w:cs="Tahoma"/>
        </w:rPr>
        <w:t>possui</w:t>
      </w:r>
      <w:r w:rsidRPr="0065125F">
        <w:rPr>
          <w:rFonts w:ascii="Tahoma" w:eastAsia="Arial" w:hAnsi="Tahoma" w:cs="Tahoma"/>
        </w:rPr>
        <w:t xml:space="preserve"> </w:t>
      </w:r>
      <w:r w:rsidRPr="0065125F">
        <w:rPr>
          <w:rFonts w:ascii="Tahoma" w:hAnsi="Tahoma" w:cs="Tahoma"/>
        </w:rPr>
        <w:t>em</w:t>
      </w:r>
      <w:r w:rsidRPr="0065125F">
        <w:rPr>
          <w:rFonts w:ascii="Tahoma" w:eastAsia="Arial" w:hAnsi="Tahoma" w:cs="Tahoma"/>
        </w:rPr>
        <w:t xml:space="preserve"> </w:t>
      </w:r>
      <w:r w:rsidRPr="0065125F">
        <w:rPr>
          <w:rFonts w:ascii="Tahoma" w:hAnsi="Tahoma" w:cs="Tahoma"/>
        </w:rPr>
        <w:t>seu</w:t>
      </w:r>
      <w:r w:rsidRPr="0065125F">
        <w:rPr>
          <w:rFonts w:ascii="Tahoma" w:eastAsia="Arial" w:hAnsi="Tahoma" w:cs="Tahoma"/>
        </w:rPr>
        <w:t xml:space="preserve"> </w:t>
      </w:r>
      <w:r w:rsidRPr="0065125F">
        <w:rPr>
          <w:rFonts w:ascii="Tahoma" w:hAnsi="Tahoma" w:cs="Tahoma"/>
        </w:rPr>
        <w:t>quadro</w:t>
      </w:r>
      <w:r w:rsidRPr="0065125F">
        <w:rPr>
          <w:rFonts w:ascii="Tahoma" w:eastAsia="Arial" w:hAnsi="Tahoma" w:cs="Tahoma"/>
        </w:rPr>
        <w:t xml:space="preserve"> </w:t>
      </w:r>
      <w:r w:rsidRPr="0065125F">
        <w:rPr>
          <w:rFonts w:ascii="Tahoma" w:hAnsi="Tahoma" w:cs="Tahoma"/>
        </w:rPr>
        <w:t>um</w:t>
      </w:r>
      <w:r w:rsidRPr="0065125F">
        <w:rPr>
          <w:rFonts w:ascii="Tahoma" w:eastAsia="Arial" w:hAnsi="Tahoma" w:cs="Tahoma"/>
        </w:rPr>
        <w:t xml:space="preserve"> </w:t>
      </w:r>
      <w:r w:rsidRPr="0065125F">
        <w:rPr>
          <w:rFonts w:ascii="Tahoma" w:hAnsi="Tahoma" w:cs="Tahoma"/>
        </w:rPr>
        <w:t>engenheiro</w:t>
      </w:r>
      <w:r w:rsidRPr="0065125F">
        <w:rPr>
          <w:rFonts w:ascii="Tahoma" w:eastAsia="Arial" w:hAnsi="Tahoma" w:cs="Tahoma"/>
        </w:rPr>
        <w:t xml:space="preserve"> </w:t>
      </w:r>
      <w:r w:rsidRPr="0065125F">
        <w:rPr>
          <w:rFonts w:ascii="Tahoma" w:hAnsi="Tahoma" w:cs="Tahoma"/>
        </w:rPr>
        <w:t>civil</w:t>
      </w:r>
      <w:r w:rsidRPr="0065125F">
        <w:rPr>
          <w:rFonts w:ascii="Tahoma" w:eastAsia="Arial" w:hAnsi="Tahoma" w:cs="Tahoma"/>
        </w:rPr>
        <w:t xml:space="preserve"> </w:t>
      </w:r>
      <w:r w:rsidRPr="0065125F">
        <w:rPr>
          <w:rFonts w:ascii="Tahoma" w:hAnsi="Tahoma" w:cs="Tahoma"/>
        </w:rPr>
        <w:t>detentor</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no</w:t>
      </w:r>
      <w:r w:rsidRPr="0065125F">
        <w:rPr>
          <w:rFonts w:ascii="Tahoma" w:eastAsia="Arial" w:hAnsi="Tahoma" w:cs="Tahoma"/>
        </w:rPr>
        <w:t xml:space="preserve"> </w:t>
      </w:r>
      <w:r w:rsidRPr="0065125F">
        <w:rPr>
          <w:rFonts w:ascii="Tahoma" w:hAnsi="Tahoma" w:cs="Tahoma"/>
        </w:rPr>
        <w:t>mínimo,</w:t>
      </w:r>
      <w:r w:rsidRPr="0065125F">
        <w:rPr>
          <w:rFonts w:ascii="Tahoma" w:eastAsia="Arial" w:hAnsi="Tahoma" w:cs="Tahoma"/>
        </w:rPr>
        <w:t xml:space="preserve"> </w:t>
      </w:r>
      <w:r w:rsidRPr="0065125F">
        <w:rPr>
          <w:rFonts w:ascii="Tahoma" w:hAnsi="Tahoma" w:cs="Tahoma"/>
        </w:rPr>
        <w:t>um</w:t>
      </w:r>
      <w:r w:rsidRPr="0065125F">
        <w:rPr>
          <w:rFonts w:ascii="Tahoma" w:eastAsia="Arial" w:hAnsi="Tahoma" w:cs="Tahoma"/>
        </w:rPr>
        <w:t xml:space="preserve"> </w:t>
      </w:r>
      <w:r w:rsidRPr="0065125F">
        <w:rPr>
          <w:rFonts w:ascii="Tahoma" w:hAnsi="Tahoma" w:cs="Tahoma"/>
        </w:rPr>
        <w:t>atestado</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responsabilidade</w:t>
      </w:r>
      <w:r w:rsidRPr="0065125F">
        <w:rPr>
          <w:rFonts w:ascii="Tahoma" w:eastAsia="Arial" w:hAnsi="Tahoma" w:cs="Tahoma"/>
        </w:rPr>
        <w:t xml:space="preserve"> </w:t>
      </w:r>
      <w:r w:rsidRPr="0065125F">
        <w:rPr>
          <w:rFonts w:ascii="Tahoma" w:hAnsi="Tahoma" w:cs="Tahoma"/>
        </w:rPr>
        <w:t>técnica</w:t>
      </w:r>
      <w:r w:rsidRPr="0065125F">
        <w:rPr>
          <w:rFonts w:ascii="Tahoma" w:eastAsia="Arial" w:hAnsi="Tahoma" w:cs="Tahoma"/>
        </w:rPr>
        <w:t xml:space="preserve"> </w:t>
      </w:r>
      <w:r w:rsidRPr="0065125F">
        <w:rPr>
          <w:rFonts w:ascii="Tahoma" w:hAnsi="Tahoma" w:cs="Tahoma"/>
        </w:rPr>
        <w:t>relativo</w:t>
      </w:r>
      <w:r w:rsidRPr="0065125F">
        <w:rPr>
          <w:rFonts w:ascii="Tahoma" w:eastAsia="Arial" w:hAnsi="Tahoma" w:cs="Tahoma"/>
        </w:rPr>
        <w:t xml:space="preserve"> </w:t>
      </w:r>
      <w:proofErr w:type="gramStart"/>
      <w:r w:rsidRPr="0065125F">
        <w:rPr>
          <w:rFonts w:ascii="Tahoma" w:hAnsi="Tahoma" w:cs="Tahoma"/>
        </w:rPr>
        <w:t>a</w:t>
      </w:r>
      <w:proofErr w:type="gramEnd"/>
      <w:r w:rsidRPr="0065125F">
        <w:rPr>
          <w:rFonts w:ascii="Tahoma" w:eastAsia="Arial" w:hAnsi="Tahoma" w:cs="Tahoma"/>
        </w:rPr>
        <w:t xml:space="preserve"> </w:t>
      </w:r>
      <w:r w:rsidRPr="0065125F">
        <w:rPr>
          <w:rFonts w:ascii="Tahoma" w:hAnsi="Tahoma" w:cs="Tahoma"/>
        </w:rPr>
        <w:t>execução</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obra</w:t>
      </w:r>
      <w:r w:rsidRPr="0065125F">
        <w:rPr>
          <w:rFonts w:ascii="Tahoma" w:eastAsia="Arial" w:hAnsi="Tahoma" w:cs="Tahoma"/>
        </w:rPr>
        <w:t xml:space="preserve"> </w:t>
      </w:r>
      <w:r w:rsidRPr="0065125F">
        <w:rPr>
          <w:rFonts w:ascii="Tahoma" w:hAnsi="Tahoma" w:cs="Tahoma"/>
        </w:rPr>
        <w:t>de</w:t>
      </w:r>
      <w:r w:rsidRPr="0065125F">
        <w:rPr>
          <w:rFonts w:ascii="Tahoma" w:eastAsia="Arial" w:hAnsi="Tahoma" w:cs="Tahoma"/>
        </w:rPr>
        <w:t xml:space="preserve"> </w:t>
      </w:r>
      <w:r w:rsidRPr="0065125F">
        <w:rPr>
          <w:rFonts w:ascii="Tahoma" w:hAnsi="Tahoma" w:cs="Tahoma"/>
        </w:rPr>
        <w:t>edificação</w:t>
      </w:r>
      <w:r w:rsidRPr="0065125F">
        <w:rPr>
          <w:rFonts w:ascii="Tahoma" w:eastAsia="Arial" w:hAnsi="Tahoma" w:cs="Tahoma"/>
        </w:rPr>
        <w:t xml:space="preserve"> </w:t>
      </w:r>
      <w:r w:rsidRPr="0065125F">
        <w:rPr>
          <w:rFonts w:ascii="Tahoma" w:hAnsi="Tahoma" w:cs="Tahoma"/>
        </w:rPr>
        <w:t>pública,</w:t>
      </w:r>
      <w:r w:rsidRPr="0065125F">
        <w:rPr>
          <w:rFonts w:ascii="Tahoma" w:eastAsia="Arial" w:hAnsi="Tahoma" w:cs="Tahoma"/>
        </w:rPr>
        <w:t xml:space="preserve"> </w:t>
      </w:r>
      <w:r w:rsidRPr="0065125F">
        <w:rPr>
          <w:rFonts w:ascii="Tahoma" w:hAnsi="Tahoma" w:cs="Tahoma"/>
        </w:rPr>
        <w:t>comercial</w:t>
      </w:r>
      <w:r w:rsidRPr="0065125F">
        <w:rPr>
          <w:rFonts w:ascii="Tahoma" w:eastAsia="Arial" w:hAnsi="Tahoma" w:cs="Tahoma"/>
        </w:rPr>
        <w:t xml:space="preserve"> </w:t>
      </w:r>
      <w:r w:rsidRPr="0065125F">
        <w:rPr>
          <w:rFonts w:ascii="Tahoma" w:hAnsi="Tahoma" w:cs="Tahoma"/>
        </w:rPr>
        <w:t>ou</w:t>
      </w:r>
      <w:r w:rsidRPr="0065125F">
        <w:rPr>
          <w:rFonts w:ascii="Tahoma" w:eastAsia="Arial" w:hAnsi="Tahoma" w:cs="Tahoma"/>
        </w:rPr>
        <w:t xml:space="preserve"> </w:t>
      </w:r>
      <w:r w:rsidRPr="0065125F">
        <w:rPr>
          <w:rFonts w:ascii="Tahoma" w:hAnsi="Tahoma" w:cs="Tahoma"/>
        </w:rPr>
        <w:t>industrial,</w:t>
      </w:r>
      <w:r w:rsidRPr="0065125F">
        <w:rPr>
          <w:rFonts w:ascii="Tahoma" w:eastAsia="Arial" w:hAnsi="Tahoma" w:cs="Tahoma"/>
        </w:rPr>
        <w:t xml:space="preserve"> </w:t>
      </w:r>
      <w:r w:rsidRPr="0065125F">
        <w:rPr>
          <w:rFonts w:ascii="Tahoma" w:hAnsi="Tahoma" w:cs="Tahoma"/>
        </w:rPr>
        <w:t>com</w:t>
      </w:r>
      <w:r w:rsidRPr="0065125F">
        <w:rPr>
          <w:rFonts w:ascii="Tahoma" w:eastAsia="Arial" w:hAnsi="Tahoma" w:cs="Tahoma"/>
        </w:rPr>
        <w:t xml:space="preserve"> </w:t>
      </w:r>
      <w:r w:rsidRPr="0065125F">
        <w:rPr>
          <w:rFonts w:ascii="Tahoma" w:hAnsi="Tahoma" w:cs="Tahoma"/>
        </w:rPr>
        <w:t>características</w:t>
      </w:r>
      <w:r w:rsidRPr="0065125F">
        <w:rPr>
          <w:rFonts w:ascii="Tahoma" w:eastAsia="Arial" w:hAnsi="Tahoma" w:cs="Tahoma"/>
        </w:rPr>
        <w:t xml:space="preserve"> </w:t>
      </w:r>
      <w:r w:rsidRPr="0065125F">
        <w:rPr>
          <w:rFonts w:ascii="Tahoma" w:hAnsi="Tahoma" w:cs="Tahoma"/>
        </w:rPr>
        <w:t>semelhantes</w:t>
      </w:r>
      <w:r w:rsidRPr="0065125F">
        <w:rPr>
          <w:rFonts w:ascii="Tahoma" w:eastAsia="Arial" w:hAnsi="Tahoma" w:cs="Tahoma"/>
        </w:rPr>
        <w:t xml:space="preserve"> </w:t>
      </w:r>
      <w:r w:rsidRPr="0065125F">
        <w:rPr>
          <w:rFonts w:ascii="Tahoma" w:hAnsi="Tahoma" w:cs="Tahoma"/>
        </w:rPr>
        <w:t>ao</w:t>
      </w:r>
      <w:r w:rsidRPr="0065125F">
        <w:rPr>
          <w:rFonts w:ascii="Tahoma" w:eastAsia="Arial" w:hAnsi="Tahoma" w:cs="Tahoma"/>
        </w:rPr>
        <w:t xml:space="preserve"> </w:t>
      </w:r>
      <w:r w:rsidRPr="0065125F">
        <w:rPr>
          <w:rFonts w:ascii="Tahoma" w:hAnsi="Tahoma" w:cs="Tahoma"/>
        </w:rPr>
        <w:t>objeto;</w:t>
      </w:r>
    </w:p>
    <w:p w:rsidR="00DB6A84" w:rsidRPr="0065125F"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65125F">
        <w:rPr>
          <w:rFonts w:ascii="Tahoma" w:hAnsi="Tahoma" w:cs="Tahoma"/>
        </w:rPr>
        <w:t>Manter</w:t>
      </w:r>
      <w:r w:rsidRPr="0065125F">
        <w:rPr>
          <w:rFonts w:ascii="Tahoma" w:eastAsia="Arial" w:hAnsi="Tahoma" w:cs="Tahoma"/>
        </w:rPr>
        <w:t xml:space="preserve"> </w:t>
      </w:r>
      <w:r w:rsidRPr="0065125F">
        <w:rPr>
          <w:rFonts w:ascii="Tahoma" w:hAnsi="Tahoma" w:cs="Tahoma"/>
        </w:rPr>
        <w:t>permanentemente</w:t>
      </w:r>
      <w:r w:rsidRPr="0065125F">
        <w:rPr>
          <w:rFonts w:ascii="Tahoma" w:eastAsia="Arial" w:hAnsi="Tahoma" w:cs="Tahoma"/>
        </w:rPr>
        <w:t xml:space="preserve"> </w:t>
      </w:r>
      <w:r w:rsidRPr="0065125F">
        <w:rPr>
          <w:rFonts w:ascii="Tahoma" w:hAnsi="Tahoma" w:cs="Tahoma"/>
        </w:rPr>
        <w:t>a</w:t>
      </w:r>
      <w:r w:rsidRPr="0065125F">
        <w:rPr>
          <w:rFonts w:ascii="Tahoma" w:eastAsia="Arial" w:hAnsi="Tahoma" w:cs="Tahoma"/>
        </w:rPr>
        <w:t xml:space="preserve"> </w:t>
      </w:r>
      <w:r w:rsidRPr="0065125F">
        <w:rPr>
          <w:rFonts w:ascii="Tahoma" w:hAnsi="Tahoma" w:cs="Tahoma"/>
        </w:rPr>
        <w:t>frente</w:t>
      </w:r>
      <w:r w:rsidRPr="0065125F">
        <w:rPr>
          <w:rFonts w:ascii="Tahoma" w:eastAsia="Arial" w:hAnsi="Tahoma" w:cs="Tahoma"/>
        </w:rPr>
        <w:t xml:space="preserve"> </w:t>
      </w:r>
      <w:r w:rsidRPr="0065125F">
        <w:rPr>
          <w:rFonts w:ascii="Tahoma" w:hAnsi="Tahoma" w:cs="Tahoma"/>
        </w:rPr>
        <w:t>da</w:t>
      </w:r>
      <w:r w:rsidRPr="0065125F">
        <w:rPr>
          <w:rFonts w:ascii="Tahoma" w:eastAsia="Arial" w:hAnsi="Tahoma" w:cs="Tahoma"/>
        </w:rPr>
        <w:t xml:space="preserve"> </w:t>
      </w:r>
      <w:r w:rsidRPr="0065125F">
        <w:rPr>
          <w:rFonts w:ascii="Tahoma" w:hAnsi="Tahoma" w:cs="Tahoma"/>
        </w:rPr>
        <w:t>obra</w:t>
      </w:r>
      <w:r w:rsidRPr="0065125F">
        <w:rPr>
          <w:rFonts w:ascii="Tahoma" w:eastAsia="Arial" w:hAnsi="Tahoma" w:cs="Tahoma"/>
        </w:rPr>
        <w:t xml:space="preserve"> </w:t>
      </w:r>
      <w:r w:rsidRPr="0065125F">
        <w:rPr>
          <w:rFonts w:ascii="Tahoma" w:hAnsi="Tahoma" w:cs="Tahoma"/>
        </w:rPr>
        <w:t>Engenheiro</w:t>
      </w:r>
      <w:r w:rsidRPr="0065125F">
        <w:rPr>
          <w:rFonts w:ascii="Tahoma" w:eastAsia="Arial" w:hAnsi="Tahoma" w:cs="Tahoma"/>
        </w:rPr>
        <w:t xml:space="preserve"> </w:t>
      </w:r>
      <w:r w:rsidRPr="0065125F">
        <w:rPr>
          <w:rFonts w:ascii="Tahoma" w:hAnsi="Tahoma" w:cs="Tahoma"/>
        </w:rPr>
        <w:t>Civil</w:t>
      </w:r>
      <w:r w:rsidRPr="0065125F">
        <w:rPr>
          <w:rFonts w:ascii="Tahoma" w:eastAsia="Arial" w:hAnsi="Tahoma" w:cs="Tahoma"/>
        </w:rPr>
        <w:t xml:space="preserve"> </w:t>
      </w:r>
      <w:r w:rsidRPr="0065125F">
        <w:rPr>
          <w:rFonts w:ascii="Tahoma" w:hAnsi="Tahoma" w:cs="Tahoma"/>
        </w:rPr>
        <w:t>ou</w:t>
      </w:r>
      <w:r w:rsidRPr="0065125F">
        <w:rPr>
          <w:rFonts w:ascii="Tahoma" w:eastAsia="Arial" w:hAnsi="Tahoma" w:cs="Tahoma"/>
        </w:rPr>
        <w:t xml:space="preserve"> </w:t>
      </w:r>
      <w:r w:rsidRPr="0065125F">
        <w:rPr>
          <w:rFonts w:ascii="Tahoma" w:hAnsi="Tahoma" w:cs="Tahoma"/>
        </w:rPr>
        <w:t>Técnico</w:t>
      </w:r>
      <w:r w:rsidRPr="0065125F">
        <w:rPr>
          <w:rFonts w:ascii="Tahoma" w:eastAsia="Arial" w:hAnsi="Tahoma" w:cs="Tahoma"/>
        </w:rPr>
        <w:t xml:space="preserve"> </w:t>
      </w:r>
      <w:r w:rsidRPr="0065125F">
        <w:rPr>
          <w:rFonts w:ascii="Tahoma" w:hAnsi="Tahoma" w:cs="Tahoma"/>
        </w:rPr>
        <w:t>em</w:t>
      </w:r>
      <w:r w:rsidRPr="0065125F">
        <w:rPr>
          <w:rFonts w:ascii="Tahoma" w:eastAsia="Arial" w:hAnsi="Tahoma" w:cs="Tahoma"/>
        </w:rPr>
        <w:t xml:space="preserve"> </w:t>
      </w:r>
      <w:r w:rsidRPr="0065125F">
        <w:rPr>
          <w:rFonts w:ascii="Tahoma" w:hAnsi="Tahoma" w:cs="Tahoma"/>
        </w:rPr>
        <w:t>Edificações;</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declaração</w:t>
      </w:r>
      <w:r w:rsidRPr="00A402E8">
        <w:rPr>
          <w:rFonts w:ascii="Tahoma" w:eastAsia="Arial" w:hAnsi="Tahoma" w:cs="Tahoma"/>
        </w:rPr>
        <w:t xml:space="preserve"> </w:t>
      </w:r>
      <w:r w:rsidRPr="00A402E8">
        <w:rPr>
          <w:rFonts w:ascii="Tahoma" w:hAnsi="Tahoma" w:cs="Tahoma"/>
        </w:rPr>
        <w:t>indicando</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nome,</w:t>
      </w:r>
      <w:r w:rsidRPr="00A402E8">
        <w:rPr>
          <w:rFonts w:ascii="Tahoma" w:eastAsia="Arial" w:hAnsi="Tahoma" w:cs="Tahoma"/>
        </w:rPr>
        <w:t xml:space="preserve"> </w:t>
      </w:r>
      <w:r w:rsidRPr="00A402E8">
        <w:rPr>
          <w:rFonts w:ascii="Tahoma" w:hAnsi="Tahoma" w:cs="Tahoma"/>
        </w:rPr>
        <w:t>CPF,</w:t>
      </w:r>
      <w:r w:rsidRPr="00A402E8">
        <w:rPr>
          <w:rFonts w:ascii="Tahoma" w:eastAsia="Arial" w:hAnsi="Tahoma" w:cs="Tahoma"/>
        </w:rPr>
        <w:t xml:space="preserve"> </w:t>
      </w:r>
      <w:r w:rsidRPr="00A402E8">
        <w:rPr>
          <w:rFonts w:ascii="Tahoma" w:hAnsi="Tahoma" w:cs="Tahoma"/>
        </w:rPr>
        <w:t>nº</w:t>
      </w:r>
      <w:r w:rsidRPr="00A402E8">
        <w:rPr>
          <w:rFonts w:ascii="Tahoma" w:eastAsia="Arial" w:hAnsi="Tahoma" w:cs="Tahoma"/>
        </w:rPr>
        <w:t xml:space="preserve"> </w:t>
      </w:r>
      <w:r w:rsidRPr="00A402E8">
        <w:rPr>
          <w:rFonts w:ascii="Tahoma" w:hAnsi="Tahoma" w:cs="Tahoma"/>
        </w:rPr>
        <w:t>do</w:t>
      </w:r>
      <w:r w:rsidRPr="00A402E8">
        <w:rPr>
          <w:rFonts w:ascii="Tahoma" w:eastAsia="Arial" w:hAnsi="Tahoma" w:cs="Tahoma"/>
        </w:rPr>
        <w:t xml:space="preserve"> </w:t>
      </w:r>
      <w:r w:rsidRPr="00A402E8">
        <w:rPr>
          <w:rFonts w:ascii="Tahoma" w:hAnsi="Tahoma" w:cs="Tahoma"/>
        </w:rPr>
        <w:t>registro</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entidade</w:t>
      </w:r>
      <w:r w:rsidRPr="00A402E8">
        <w:rPr>
          <w:rFonts w:ascii="Tahoma" w:eastAsia="Arial" w:hAnsi="Tahoma" w:cs="Tahoma"/>
        </w:rPr>
        <w:t xml:space="preserve"> </w:t>
      </w:r>
      <w:r w:rsidRPr="00A402E8">
        <w:rPr>
          <w:rFonts w:ascii="Tahoma" w:hAnsi="Tahoma" w:cs="Tahoma"/>
        </w:rPr>
        <w:t>profissional</w:t>
      </w:r>
      <w:r w:rsidRPr="00A402E8">
        <w:rPr>
          <w:rFonts w:ascii="Tahoma" w:eastAsia="Arial" w:hAnsi="Tahoma" w:cs="Tahoma"/>
        </w:rPr>
        <w:t xml:space="preserve"> </w:t>
      </w:r>
      <w:r w:rsidRPr="00A402E8">
        <w:rPr>
          <w:rFonts w:ascii="Tahoma" w:hAnsi="Tahoma" w:cs="Tahoma"/>
        </w:rPr>
        <w:t>competente,</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proofErr w:type="gramStart"/>
      <w:r w:rsidRPr="00A402E8">
        <w:rPr>
          <w:rFonts w:ascii="Tahoma" w:hAnsi="Tahoma" w:cs="Tahoma"/>
        </w:rPr>
        <w:t>profissional(</w:t>
      </w:r>
      <w:proofErr w:type="spellStart"/>
      <w:proofErr w:type="gramEnd"/>
      <w:r w:rsidRPr="00A402E8">
        <w:rPr>
          <w:rFonts w:ascii="Tahoma" w:hAnsi="Tahoma" w:cs="Tahoma"/>
        </w:rPr>
        <w:t>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serão</w:t>
      </w:r>
      <w:r w:rsidRPr="00A402E8">
        <w:rPr>
          <w:rFonts w:ascii="Tahoma" w:eastAsia="Arial" w:hAnsi="Tahoma" w:cs="Tahoma"/>
        </w:rPr>
        <w:t xml:space="preserve"> </w:t>
      </w:r>
      <w:r w:rsidRPr="00A402E8">
        <w:rPr>
          <w:rFonts w:ascii="Tahoma" w:hAnsi="Tahoma" w:cs="Tahoma"/>
        </w:rPr>
        <w:t>responsável(</w:t>
      </w:r>
      <w:proofErr w:type="spellStart"/>
      <w:r w:rsidRPr="00A402E8">
        <w:rPr>
          <w:rFonts w:ascii="Tahoma" w:hAnsi="Tahoma" w:cs="Tahoma"/>
        </w:rPr>
        <w:t>éis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pelos</w:t>
      </w:r>
      <w:r w:rsidRPr="00A402E8">
        <w:rPr>
          <w:rFonts w:ascii="Tahoma" w:eastAsia="Arial" w:hAnsi="Tahoma" w:cs="Tahoma"/>
        </w:rPr>
        <w:t xml:space="preserve"> </w:t>
      </w:r>
      <w:r w:rsidRPr="00A402E8">
        <w:rPr>
          <w:rFonts w:ascii="Tahoma" w:hAnsi="Tahoma" w:cs="Tahoma"/>
        </w:rPr>
        <w:t>serviços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trata</w:t>
      </w:r>
      <w:r w:rsidRPr="00A402E8">
        <w:rPr>
          <w:rFonts w:ascii="Tahoma" w:eastAsia="Arial" w:hAnsi="Tahoma" w:cs="Tahoma"/>
        </w:rPr>
        <w:t xml:space="preserve"> </w:t>
      </w:r>
      <w:r w:rsidRPr="00A402E8">
        <w:rPr>
          <w:rFonts w:ascii="Tahoma" w:hAnsi="Tahoma" w:cs="Tahoma"/>
        </w:rPr>
        <w:t>o</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deste</w:t>
      </w:r>
      <w:r w:rsidRPr="00A402E8">
        <w:rPr>
          <w:rFonts w:ascii="Tahoma" w:eastAsia="Arial" w:hAnsi="Tahoma" w:cs="Tahoma"/>
        </w:rPr>
        <w:t xml:space="preserve"> </w:t>
      </w:r>
      <w:r w:rsidRPr="00A402E8">
        <w:rPr>
          <w:rFonts w:ascii="Tahoma" w:hAnsi="Tahoma" w:cs="Tahoma"/>
        </w:rPr>
        <w:t>Edital.</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nome(s)</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proofErr w:type="gramStart"/>
      <w:r w:rsidRPr="00A402E8">
        <w:rPr>
          <w:rFonts w:ascii="Tahoma" w:hAnsi="Tahoma" w:cs="Tahoma"/>
        </w:rPr>
        <w:t>responsável(</w:t>
      </w:r>
      <w:proofErr w:type="spellStart"/>
      <w:proofErr w:type="gramEnd"/>
      <w:r w:rsidRPr="00A402E8">
        <w:rPr>
          <w:rFonts w:ascii="Tahoma" w:hAnsi="Tahoma" w:cs="Tahoma"/>
        </w:rPr>
        <w:t>éis</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técnico(s)</w:t>
      </w:r>
      <w:r w:rsidRPr="00A402E8">
        <w:rPr>
          <w:rFonts w:ascii="Tahoma" w:eastAsia="Arial" w:hAnsi="Tahoma" w:cs="Tahoma"/>
        </w:rPr>
        <w:t xml:space="preserve"> </w:t>
      </w:r>
      <w:r w:rsidRPr="00A402E8">
        <w:rPr>
          <w:rFonts w:ascii="Tahoma" w:hAnsi="Tahoma" w:cs="Tahoma"/>
        </w:rPr>
        <w:t>indicado(s)</w:t>
      </w:r>
      <w:r w:rsidRPr="00A402E8">
        <w:rPr>
          <w:rFonts w:ascii="Tahoma" w:eastAsia="Arial" w:hAnsi="Tahoma" w:cs="Tahoma"/>
        </w:rPr>
        <w:t xml:space="preserve"> </w:t>
      </w:r>
      <w:r w:rsidRPr="00A402E8">
        <w:rPr>
          <w:rFonts w:ascii="Tahoma" w:hAnsi="Tahoma" w:cs="Tahoma"/>
        </w:rPr>
        <w:t>deverá(</w:t>
      </w:r>
      <w:proofErr w:type="spellStart"/>
      <w:r w:rsidRPr="00A402E8">
        <w:rPr>
          <w:rFonts w:ascii="Tahoma" w:hAnsi="Tahoma" w:cs="Tahoma"/>
        </w:rPr>
        <w:t>ão</w:t>
      </w:r>
      <w:proofErr w:type="spellEnd"/>
      <w:r w:rsidRPr="00A402E8">
        <w:rPr>
          <w:rFonts w:ascii="Tahoma" w:hAnsi="Tahoma" w:cs="Tahoma"/>
        </w:rPr>
        <w:t>)</w:t>
      </w:r>
      <w:r w:rsidRPr="00A402E8">
        <w:rPr>
          <w:rFonts w:ascii="Tahoma" w:eastAsia="Arial" w:hAnsi="Tahoma" w:cs="Tahoma"/>
        </w:rPr>
        <w:t xml:space="preserve"> </w:t>
      </w:r>
      <w:r w:rsidRPr="00A402E8">
        <w:rPr>
          <w:rFonts w:ascii="Tahoma" w:hAnsi="Tahoma" w:cs="Tahoma"/>
        </w:rPr>
        <w:t>ser</w:t>
      </w:r>
      <w:r w:rsidRPr="00A402E8">
        <w:rPr>
          <w:rFonts w:ascii="Tahoma" w:eastAsia="Arial" w:hAnsi="Tahoma" w:cs="Tahoma"/>
        </w:rPr>
        <w:t xml:space="preserve"> </w:t>
      </w:r>
      <w:r w:rsidRPr="00A402E8">
        <w:rPr>
          <w:rFonts w:ascii="Tahoma" w:hAnsi="Tahoma" w:cs="Tahoma"/>
        </w:rPr>
        <w:t>o(s)</w:t>
      </w:r>
      <w:r w:rsidRPr="00A402E8">
        <w:rPr>
          <w:rFonts w:ascii="Tahoma" w:eastAsia="Arial" w:hAnsi="Tahoma" w:cs="Tahoma"/>
        </w:rPr>
        <w:t xml:space="preserve"> </w:t>
      </w:r>
      <w:r w:rsidRPr="00A402E8">
        <w:rPr>
          <w:rFonts w:ascii="Tahoma" w:hAnsi="Tahoma" w:cs="Tahoma"/>
        </w:rPr>
        <w:t>mesmo(s)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r w:rsidRPr="00A402E8">
        <w:rPr>
          <w:rFonts w:ascii="Tahoma" w:hAnsi="Tahoma" w:cs="Tahoma"/>
        </w:rPr>
        <w:t>constar(em)</w:t>
      </w:r>
      <w:r w:rsidRPr="00A402E8">
        <w:rPr>
          <w:rFonts w:ascii="Tahoma" w:eastAsia="Arial" w:hAnsi="Tahoma" w:cs="Tahoma"/>
        </w:rPr>
        <w:t xml:space="preserve"> </w:t>
      </w:r>
      <w:r w:rsidRPr="00A402E8">
        <w:rPr>
          <w:rFonts w:ascii="Tahoma" w:hAnsi="Tahoma" w:cs="Tahoma"/>
        </w:rPr>
        <w:t>dos</w:t>
      </w:r>
      <w:r w:rsidRPr="00A402E8">
        <w:rPr>
          <w:rFonts w:ascii="Tahoma" w:eastAsia="Arial" w:hAnsi="Tahoma" w:cs="Tahoma"/>
        </w:rPr>
        <w:t xml:space="preserve"> </w:t>
      </w:r>
      <w:r w:rsidRPr="00A402E8">
        <w:rPr>
          <w:rFonts w:ascii="Tahoma" w:hAnsi="Tahoma" w:cs="Tahoma"/>
        </w:rPr>
        <w:t>atestados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responsabilidade</w:t>
      </w:r>
      <w:r w:rsidRPr="00A402E8">
        <w:rPr>
          <w:rFonts w:ascii="Tahoma" w:eastAsia="Arial" w:hAnsi="Tahoma" w:cs="Tahoma"/>
        </w:rPr>
        <w:t xml:space="preserve"> </w:t>
      </w:r>
      <w:r w:rsidRPr="00A402E8">
        <w:rPr>
          <w:rFonts w:ascii="Tahoma" w:hAnsi="Tahoma" w:cs="Tahoma"/>
        </w:rPr>
        <w:t>técnica;</w:t>
      </w:r>
    </w:p>
    <w:p w:rsidR="00DB6A84" w:rsidRPr="00A402E8" w:rsidRDefault="00DB6A84" w:rsidP="006B306D">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Exigir de seus subcontratados, se for o caso, cópia da ART dos serviços a serem realizados, apresentando-a a unidade de fiscalização do IFG, quando solicitado.</w:t>
      </w:r>
    </w:p>
    <w:p w:rsidR="00DB6A84" w:rsidRPr="00A402E8" w:rsidRDefault="00DB6A84" w:rsidP="006B306D">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Submeter à aprovação do IFG, o(s) nome(s) e o(s) dado(s) demonstrativo(s) da respectiva capacidade técnica do responsável técnico que, porventura, venha a substituir o originalmente indicado.</w:t>
      </w:r>
    </w:p>
    <w:p w:rsidR="00DB6A84" w:rsidRPr="00320E90" w:rsidRDefault="00DB6A84" w:rsidP="006B306D">
      <w:pPr>
        <w:pStyle w:val="PargrafodaLista"/>
        <w:numPr>
          <w:ilvl w:val="2"/>
          <w:numId w:val="2"/>
        </w:numPr>
        <w:suppressAutoHyphens/>
        <w:spacing w:before="120" w:after="120"/>
        <w:ind w:left="709" w:firstLine="0"/>
        <w:contextualSpacing w:val="0"/>
        <w:jc w:val="both"/>
        <w:rPr>
          <w:rFonts w:ascii="Tahoma" w:hAnsi="Tahoma" w:cs="Tahoma"/>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regularizados</w:t>
      </w:r>
      <w:r w:rsidRPr="00320E90">
        <w:rPr>
          <w:rFonts w:ascii="Tahoma" w:eastAsia="Arial" w:hAnsi="Tahoma" w:cs="Tahoma"/>
        </w:rPr>
        <w:t xml:space="preserve"> </w:t>
      </w:r>
      <w:r w:rsidRPr="00320E90">
        <w:rPr>
          <w:rFonts w:ascii="Tahoma" w:hAnsi="Tahoma" w:cs="Tahoma"/>
        </w:rPr>
        <w:t>quanto</w:t>
      </w:r>
      <w:r w:rsidRPr="00320E90">
        <w:rPr>
          <w:rFonts w:ascii="Tahoma" w:eastAsia="Arial" w:hAnsi="Tahoma" w:cs="Tahoma"/>
        </w:rPr>
        <w:t xml:space="preserve"> </w:t>
      </w:r>
      <w:proofErr w:type="gramStart"/>
      <w:r w:rsidRPr="00320E90">
        <w:rPr>
          <w:rFonts w:ascii="Tahoma" w:hAnsi="Tahoma" w:cs="Tahoma"/>
        </w:rPr>
        <w:t>a</w:t>
      </w:r>
      <w:proofErr w:type="gramEnd"/>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lista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funcionários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comprovando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previdenciárias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trabalhistas,</w:t>
      </w:r>
      <w:r w:rsidRPr="00320E90">
        <w:rPr>
          <w:rFonts w:ascii="Tahoma" w:eastAsia="Arial" w:hAnsi="Tahoma" w:cs="Tahoma"/>
        </w:rPr>
        <w:t xml:space="preserve"> </w:t>
      </w:r>
      <w:r w:rsidRPr="00320E90">
        <w:rPr>
          <w:rFonts w:ascii="Tahoma" w:hAnsi="Tahoma" w:cs="Tahoma"/>
        </w:rPr>
        <w:t>arcando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dessas</w:t>
      </w:r>
      <w:r w:rsidRPr="00320E90">
        <w:rPr>
          <w:rFonts w:ascii="Tahoma" w:eastAsia="Arial" w:hAnsi="Tahoma" w:cs="Tahoma"/>
        </w:rPr>
        <w:t xml:space="preserve"> </w:t>
      </w:r>
      <w:r w:rsidRPr="00320E90">
        <w:rPr>
          <w:rFonts w:ascii="Tahoma" w:hAnsi="Tahoma" w:cs="Tahoma"/>
        </w:rPr>
        <w:t>exigências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tempo</w:t>
      </w:r>
      <w:r w:rsidRPr="00320E90">
        <w:rPr>
          <w:rFonts w:ascii="Tahoma" w:eastAsia="Arial" w:hAnsi="Tahoma" w:cs="Tahoma"/>
        </w:rPr>
        <w:t xml:space="preserve"> </w:t>
      </w:r>
      <w:r w:rsidRPr="00320E90">
        <w:rPr>
          <w:rFonts w:ascii="Tahoma" w:hAnsi="Tahoma" w:cs="Tahoma"/>
        </w:rPr>
        <w:t>hábil;</w:t>
      </w:r>
    </w:p>
    <w:p w:rsidR="00DB6A84" w:rsidRPr="00A402E8" w:rsidRDefault="00DB6A84" w:rsidP="006B306D">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Apresentar</w:t>
      </w:r>
      <w:r w:rsidRPr="00A402E8">
        <w:rPr>
          <w:rFonts w:ascii="Tahoma" w:eastAsia="Arial" w:hAnsi="Tahoma" w:cs="Tahoma"/>
        </w:rPr>
        <w:t xml:space="preserve"> </w:t>
      </w:r>
      <w:r w:rsidRPr="00A402E8">
        <w:rPr>
          <w:rFonts w:ascii="Tahoma" w:hAnsi="Tahoma" w:cs="Tahoma"/>
        </w:rPr>
        <w:t>para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apreciação</w:t>
      </w:r>
      <w:r w:rsidRPr="00A402E8">
        <w:rPr>
          <w:rFonts w:ascii="Tahoma" w:eastAsia="Arial" w:hAnsi="Tahoma" w:cs="Tahoma"/>
        </w:rPr>
        <w:t xml:space="preserve"> </w:t>
      </w:r>
      <w:r w:rsidRPr="00A402E8">
        <w:rPr>
          <w:rFonts w:ascii="Tahoma" w:hAnsi="Tahoma" w:cs="Tahoma"/>
        </w:rPr>
        <w:t>da</w:t>
      </w:r>
      <w:r w:rsidRPr="00A402E8">
        <w:rPr>
          <w:rFonts w:ascii="Tahoma" w:eastAsia="Arial" w:hAnsi="Tahoma" w:cs="Tahoma"/>
        </w:rPr>
        <w:t xml:space="preserve"> </w:t>
      </w:r>
      <w:r w:rsidRPr="00A402E8">
        <w:rPr>
          <w:rFonts w:ascii="Tahoma" w:hAnsi="Tahoma" w:cs="Tahoma"/>
        </w:rPr>
        <w:t>contratante</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empresa(s)</w:t>
      </w:r>
      <w:r w:rsidRPr="00A402E8">
        <w:rPr>
          <w:rFonts w:ascii="Tahoma" w:eastAsia="Arial" w:hAnsi="Tahoma" w:cs="Tahoma"/>
        </w:rPr>
        <w:t xml:space="preserve"> </w:t>
      </w:r>
      <w:r w:rsidRPr="00A402E8">
        <w:rPr>
          <w:rFonts w:ascii="Tahoma" w:hAnsi="Tahoma" w:cs="Tahoma"/>
        </w:rPr>
        <w:t>que</w:t>
      </w:r>
      <w:r w:rsidRPr="00A402E8">
        <w:rPr>
          <w:rFonts w:ascii="Tahoma" w:eastAsia="Arial" w:hAnsi="Tahoma" w:cs="Tahoma"/>
        </w:rPr>
        <w:t xml:space="preserve"> </w:t>
      </w:r>
      <w:proofErr w:type="gramStart"/>
      <w:r w:rsidRPr="00A402E8">
        <w:rPr>
          <w:rFonts w:ascii="Tahoma" w:hAnsi="Tahoma" w:cs="Tahoma"/>
        </w:rPr>
        <w:t>será(</w:t>
      </w:r>
      <w:proofErr w:type="gramEnd"/>
      <w:r w:rsidRPr="00A402E8">
        <w:rPr>
          <w:rFonts w:ascii="Tahoma" w:hAnsi="Tahoma" w:cs="Tahoma"/>
        </w:rPr>
        <w:t>ao)</w:t>
      </w:r>
      <w:r w:rsidRPr="00A402E8">
        <w:rPr>
          <w:rFonts w:ascii="Tahoma" w:eastAsia="Arial" w:hAnsi="Tahoma" w:cs="Tahoma"/>
        </w:rPr>
        <w:t xml:space="preserve"> </w:t>
      </w:r>
      <w:r w:rsidRPr="00A402E8">
        <w:rPr>
          <w:rFonts w:ascii="Tahoma" w:hAnsi="Tahoma" w:cs="Tahoma"/>
        </w:rPr>
        <w:t>subcontratadas;</w:t>
      </w:r>
    </w:p>
    <w:p w:rsidR="00DB6A84" w:rsidRPr="00A402E8" w:rsidRDefault="00DB6A84" w:rsidP="00D8632A">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lastRenderedPageBreak/>
        <w:t>Manter,</w:t>
      </w:r>
      <w:r w:rsidRPr="00A402E8">
        <w:rPr>
          <w:rFonts w:ascii="Tahoma" w:eastAsia="Arial" w:hAnsi="Tahoma" w:cs="Tahoma"/>
        </w:rPr>
        <w:t xml:space="preserve"> </w:t>
      </w:r>
      <w:r w:rsidRPr="00A402E8">
        <w:rPr>
          <w:rFonts w:ascii="Tahoma" w:hAnsi="Tahoma" w:cs="Tahoma"/>
        </w:rPr>
        <w:t>durante</w:t>
      </w:r>
      <w:r w:rsidRPr="00A402E8">
        <w:rPr>
          <w:rFonts w:ascii="Tahoma" w:eastAsia="Arial" w:hAnsi="Tahoma" w:cs="Tahoma"/>
        </w:rPr>
        <w:t xml:space="preserve"> </w:t>
      </w:r>
      <w:r w:rsidRPr="00A402E8">
        <w:rPr>
          <w:rFonts w:ascii="Tahoma" w:hAnsi="Tahoma" w:cs="Tahoma"/>
        </w:rPr>
        <w:t>toda</w:t>
      </w:r>
      <w:r w:rsidRPr="00A402E8">
        <w:rPr>
          <w:rFonts w:ascii="Tahoma" w:eastAsia="Arial" w:hAnsi="Tahoma" w:cs="Tahoma"/>
        </w:rPr>
        <w:t xml:space="preserve"> </w:t>
      </w:r>
      <w:r w:rsidRPr="00A402E8">
        <w:rPr>
          <w:rFonts w:ascii="Tahoma" w:hAnsi="Tahoma" w:cs="Tahoma"/>
        </w:rPr>
        <w:t>a</w:t>
      </w:r>
      <w:r w:rsidRPr="00A402E8">
        <w:rPr>
          <w:rFonts w:ascii="Tahoma" w:eastAsia="Arial" w:hAnsi="Tahoma" w:cs="Tahoma"/>
        </w:rPr>
        <w:t xml:space="preserve"> </w:t>
      </w:r>
      <w:r w:rsidRPr="00A402E8">
        <w:rPr>
          <w:rFonts w:ascii="Tahoma" w:hAnsi="Tahoma" w:cs="Tahoma"/>
        </w:rPr>
        <w:t>execução</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objeto,</w:t>
      </w:r>
      <w:r w:rsidRPr="00A402E8">
        <w:rPr>
          <w:rFonts w:ascii="Tahoma" w:eastAsia="Arial" w:hAnsi="Tahoma" w:cs="Tahoma"/>
        </w:rPr>
        <w:t xml:space="preserve"> </w:t>
      </w:r>
      <w:r w:rsidRPr="00A402E8">
        <w:rPr>
          <w:rFonts w:ascii="Tahoma" w:hAnsi="Tahoma" w:cs="Tahoma"/>
        </w:rPr>
        <w:t>todas</w:t>
      </w:r>
      <w:r w:rsidRPr="00A402E8">
        <w:rPr>
          <w:rFonts w:ascii="Tahoma" w:eastAsia="Arial" w:hAnsi="Tahoma" w:cs="Tahoma"/>
        </w:rPr>
        <w:t xml:space="preserve"> </w:t>
      </w:r>
      <w:r w:rsidRPr="00A402E8">
        <w:rPr>
          <w:rFonts w:ascii="Tahoma" w:hAnsi="Tahoma" w:cs="Tahoma"/>
        </w:rPr>
        <w:t>as</w:t>
      </w:r>
      <w:r w:rsidRPr="00A402E8">
        <w:rPr>
          <w:rFonts w:ascii="Tahoma" w:eastAsia="Arial" w:hAnsi="Tahoma" w:cs="Tahoma"/>
        </w:rPr>
        <w:t xml:space="preserve"> </w:t>
      </w:r>
      <w:r w:rsidRPr="00A402E8">
        <w:rPr>
          <w:rFonts w:ascii="Tahoma" w:hAnsi="Tahoma" w:cs="Tahoma"/>
        </w:rPr>
        <w:t>condições</w:t>
      </w:r>
      <w:r w:rsidRPr="00A402E8">
        <w:rPr>
          <w:rFonts w:ascii="Tahoma" w:eastAsia="Arial" w:hAnsi="Tahoma" w:cs="Tahoma"/>
        </w:rPr>
        <w:t xml:space="preserve"> </w:t>
      </w:r>
      <w:r w:rsidRPr="00A402E8">
        <w:rPr>
          <w:rFonts w:ascii="Tahoma" w:hAnsi="Tahoma" w:cs="Tahoma"/>
        </w:rPr>
        <w:t>de</w:t>
      </w:r>
      <w:r w:rsidRPr="00A402E8">
        <w:rPr>
          <w:rFonts w:ascii="Tahoma" w:eastAsia="Arial" w:hAnsi="Tahoma" w:cs="Tahoma"/>
        </w:rPr>
        <w:t xml:space="preserve"> </w:t>
      </w:r>
      <w:r w:rsidRPr="00A402E8">
        <w:rPr>
          <w:rFonts w:ascii="Tahoma" w:hAnsi="Tahoma" w:cs="Tahoma"/>
        </w:rPr>
        <w:t>habilitação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qualificação</w:t>
      </w:r>
      <w:r w:rsidRPr="00A402E8">
        <w:rPr>
          <w:rFonts w:ascii="Tahoma" w:eastAsia="Arial" w:hAnsi="Tahoma" w:cs="Tahoma"/>
        </w:rPr>
        <w:t xml:space="preserve"> </w:t>
      </w:r>
      <w:r w:rsidRPr="00A402E8">
        <w:rPr>
          <w:rFonts w:ascii="Tahoma" w:hAnsi="Tahoma" w:cs="Tahoma"/>
        </w:rPr>
        <w:t>exigidas</w:t>
      </w:r>
      <w:r w:rsidRPr="00A402E8">
        <w:rPr>
          <w:rFonts w:ascii="Tahoma" w:eastAsia="Arial" w:hAnsi="Tahoma" w:cs="Tahoma"/>
        </w:rPr>
        <w:t xml:space="preserve"> </w:t>
      </w:r>
      <w:r w:rsidRPr="00A402E8">
        <w:rPr>
          <w:rFonts w:ascii="Tahoma" w:hAnsi="Tahoma" w:cs="Tahoma"/>
        </w:rPr>
        <w:t>neste</w:t>
      </w:r>
      <w:r w:rsidRPr="00A402E8">
        <w:rPr>
          <w:rFonts w:ascii="Tahoma" w:eastAsia="Arial" w:hAnsi="Tahoma" w:cs="Tahoma"/>
        </w:rPr>
        <w:t xml:space="preserve"> </w:t>
      </w:r>
      <w:r w:rsidRPr="00A402E8">
        <w:rPr>
          <w:rFonts w:ascii="Tahoma" w:hAnsi="Tahoma" w:cs="Tahoma"/>
        </w:rPr>
        <w:t>Contrato</w:t>
      </w:r>
      <w:r w:rsidRPr="00A402E8">
        <w:rPr>
          <w:rFonts w:ascii="Tahoma" w:eastAsia="Arial" w:hAnsi="Tahoma" w:cs="Tahoma"/>
        </w:rPr>
        <w:t xml:space="preserve"> </w:t>
      </w:r>
      <w:r w:rsidRPr="00A402E8">
        <w:rPr>
          <w:rFonts w:ascii="Tahoma" w:hAnsi="Tahoma" w:cs="Tahoma"/>
        </w:rPr>
        <w:t>e</w:t>
      </w:r>
      <w:r w:rsidRPr="00A402E8">
        <w:rPr>
          <w:rFonts w:ascii="Tahoma" w:eastAsia="Arial" w:hAnsi="Tahoma" w:cs="Tahoma"/>
        </w:rPr>
        <w:t xml:space="preserve"> </w:t>
      </w:r>
      <w:r w:rsidRPr="00A402E8">
        <w:rPr>
          <w:rFonts w:ascii="Tahoma" w:hAnsi="Tahoma" w:cs="Tahoma"/>
        </w:rPr>
        <w:t>na</w:t>
      </w:r>
      <w:r w:rsidRPr="00A402E8">
        <w:rPr>
          <w:rFonts w:ascii="Tahoma" w:eastAsia="Arial" w:hAnsi="Tahoma" w:cs="Tahoma"/>
        </w:rPr>
        <w:t xml:space="preserve"> </w:t>
      </w:r>
      <w:r w:rsidRPr="00A402E8">
        <w:rPr>
          <w:rFonts w:ascii="Tahoma" w:hAnsi="Tahoma" w:cs="Tahoma"/>
        </w:rPr>
        <w:t>Licitação;</w:t>
      </w:r>
    </w:p>
    <w:p w:rsidR="00DB6A84" w:rsidRPr="00A402E8" w:rsidRDefault="00DB6A84" w:rsidP="00D8632A">
      <w:pPr>
        <w:pStyle w:val="PargrafodaLista"/>
        <w:numPr>
          <w:ilvl w:val="2"/>
          <w:numId w:val="2"/>
        </w:numPr>
        <w:suppressAutoHyphens/>
        <w:spacing w:before="120" w:after="120"/>
        <w:ind w:left="709" w:firstLine="0"/>
        <w:contextualSpacing w:val="0"/>
        <w:jc w:val="both"/>
        <w:rPr>
          <w:rFonts w:ascii="Tahoma" w:hAnsi="Tahoma" w:cs="Tahoma"/>
          <w:b/>
          <w:lang w:eastAsia="ar-SA"/>
        </w:rPr>
      </w:pPr>
      <w:r w:rsidRPr="00A402E8">
        <w:rPr>
          <w:rFonts w:ascii="Tahoma" w:hAnsi="Tahoma" w:cs="Tahoma"/>
        </w:rPr>
        <w:t xml:space="preserve">Comprovar no prazo de dez dias após a data de assinatura do contrato, através de documento assinado por quem de direito, que constituiu e manterá durante toda a execução da </w:t>
      </w:r>
      <w:r w:rsidRPr="0065125F">
        <w:rPr>
          <w:rFonts w:ascii="Tahoma" w:hAnsi="Tahoma" w:cs="Tahoma"/>
        </w:rPr>
        <w:t xml:space="preserve">obra escritório na região desta (distante no máximo 100 km do local da obra), com engenheiro ou técnico de edificações responsável, com número de telefone e fax locais, que possibilitem o imediato atendimento das solicitações efetuadas pela Contratante em relação </w:t>
      </w:r>
      <w:proofErr w:type="gramStart"/>
      <w:r w:rsidRPr="0065125F">
        <w:rPr>
          <w:rFonts w:ascii="Tahoma" w:hAnsi="Tahoma" w:cs="Tahoma"/>
        </w:rPr>
        <w:t>a</w:t>
      </w:r>
      <w:proofErr w:type="gramEnd"/>
      <w:r w:rsidRPr="0065125F">
        <w:rPr>
          <w:rFonts w:ascii="Tahoma" w:hAnsi="Tahoma" w:cs="Tahoma"/>
        </w:rPr>
        <w:t xml:space="preserve"> execução dos serviços. (ex.: contrato de locação ou matrícula do Registro de Imóveis em nome da Contratante; requerimento de linha telefônica de uma concessionária da região; cópia da aquisição de aparelho de fax; cópia da CTPS ou contrato de prestação de serviços do engenheiro ou técnico de edificações responsável pelo escritório), </w:t>
      </w:r>
      <w:proofErr w:type="gramStart"/>
      <w:r w:rsidRPr="0065125F">
        <w:rPr>
          <w:rFonts w:ascii="Tahoma" w:hAnsi="Tahoma" w:cs="Tahoma"/>
        </w:rPr>
        <w:t>sob pena</w:t>
      </w:r>
      <w:proofErr w:type="gramEnd"/>
      <w:r w:rsidRPr="0065125F">
        <w:rPr>
          <w:rFonts w:ascii="Tahoma" w:hAnsi="Tahoma" w:cs="Tahoma"/>
        </w:rPr>
        <w:t xml:space="preserve"> de rescisão do contrato e chamada do próximo licitante</w:t>
      </w:r>
      <w:r w:rsidRPr="00A402E8">
        <w:rPr>
          <w:rFonts w:ascii="Tahoma" w:hAnsi="Tahoma" w:cs="Tahoma"/>
        </w:rPr>
        <w:t xml:space="preserve"> classificado, assim como, a aplicação das demais penalidades previstas na legislação e no Edital.</w:t>
      </w:r>
    </w:p>
    <w:p w:rsidR="00DB6A84" w:rsidRPr="007C170A"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Apresentar cópias autenticadas ou originais dos seguintes documentos de comprovação de regularidade, conforme quadro abaixo, no cumprimento de obrigações trabalhistas, em até quinze dias contados da solicitação pela Administração do IFG:</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Cópias</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livro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registro;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Cópias</w:t>
      </w:r>
      <w:r w:rsidRPr="00A402E8">
        <w:rPr>
          <w:rFonts w:ascii="Tahoma" w:eastAsia="Arial" w:hAnsi="Tahoma" w:cs="Tahoma"/>
          <w:sz w:val="22"/>
          <w:szCs w:val="22"/>
        </w:rPr>
        <w:t xml:space="preserve"> </w:t>
      </w:r>
      <w:r w:rsidRPr="00A402E8">
        <w:rPr>
          <w:rFonts w:ascii="Tahoma" w:hAnsi="Tahoma" w:cs="Tahoma"/>
          <w:sz w:val="22"/>
          <w:szCs w:val="22"/>
        </w:rPr>
        <w:t>das</w:t>
      </w:r>
      <w:r w:rsidRPr="00A402E8">
        <w:rPr>
          <w:rFonts w:ascii="Tahoma" w:eastAsia="Arial" w:hAnsi="Tahoma" w:cs="Tahoma"/>
          <w:sz w:val="22"/>
          <w:szCs w:val="22"/>
        </w:rPr>
        <w:t xml:space="preserve"> </w:t>
      </w:r>
      <w:r w:rsidRPr="00A402E8">
        <w:rPr>
          <w:rFonts w:ascii="Tahoma" w:hAnsi="Tahoma" w:cs="Tahoma"/>
          <w:sz w:val="22"/>
          <w:szCs w:val="22"/>
        </w:rPr>
        <w:t>carteiras</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trabalho;</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Certidão</w:t>
      </w:r>
      <w:r w:rsidRPr="00A402E8">
        <w:rPr>
          <w:rFonts w:ascii="Tahoma" w:eastAsia="Arial" w:hAnsi="Tahoma" w:cs="Tahoma"/>
          <w:sz w:val="22"/>
          <w:szCs w:val="22"/>
        </w:rPr>
        <w:t xml:space="preserve"> </w:t>
      </w:r>
      <w:r w:rsidRPr="00A402E8">
        <w:rPr>
          <w:rFonts w:ascii="Tahoma" w:hAnsi="Tahoma" w:cs="Tahoma"/>
          <w:sz w:val="22"/>
          <w:szCs w:val="22"/>
        </w:rPr>
        <w:t>Negativa</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Débitos</w:t>
      </w:r>
      <w:r w:rsidRPr="00A402E8">
        <w:rPr>
          <w:rFonts w:ascii="Tahoma" w:eastAsia="Arial" w:hAnsi="Tahoma" w:cs="Tahoma"/>
          <w:sz w:val="22"/>
          <w:szCs w:val="22"/>
        </w:rPr>
        <w:t xml:space="preserve"> </w:t>
      </w:r>
      <w:r w:rsidRPr="00A402E8">
        <w:rPr>
          <w:rFonts w:ascii="Tahoma" w:hAnsi="Tahoma" w:cs="Tahoma"/>
          <w:sz w:val="22"/>
          <w:szCs w:val="22"/>
        </w:rPr>
        <w:t>Salariais;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Certidão</w:t>
      </w:r>
      <w:r w:rsidRPr="00A402E8">
        <w:rPr>
          <w:rFonts w:ascii="Tahoma" w:eastAsia="Arial" w:hAnsi="Tahoma" w:cs="Tahoma"/>
          <w:sz w:val="22"/>
          <w:szCs w:val="22"/>
        </w:rPr>
        <w:t xml:space="preserve"> </w:t>
      </w:r>
      <w:r w:rsidRPr="00A402E8">
        <w:rPr>
          <w:rFonts w:ascii="Tahoma" w:hAnsi="Tahoma" w:cs="Tahoma"/>
          <w:sz w:val="22"/>
          <w:szCs w:val="22"/>
        </w:rPr>
        <w:t>Negativa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Infrações</w:t>
      </w:r>
      <w:r w:rsidRPr="00A402E8">
        <w:rPr>
          <w:rFonts w:ascii="Tahoma" w:eastAsia="Arial" w:hAnsi="Tahoma" w:cs="Tahoma"/>
          <w:sz w:val="22"/>
          <w:szCs w:val="22"/>
        </w:rPr>
        <w:t xml:space="preserve"> </w:t>
      </w:r>
      <w:r w:rsidRPr="00A402E8">
        <w:rPr>
          <w:rFonts w:ascii="Tahoma" w:hAnsi="Tahoma" w:cs="Tahoma"/>
          <w:sz w:val="22"/>
          <w:szCs w:val="22"/>
        </w:rPr>
        <w:t>Trabalhistas;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Declaração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Inexistência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Infrações</w:t>
      </w:r>
      <w:r w:rsidRPr="00A402E8">
        <w:rPr>
          <w:rFonts w:ascii="Tahoma" w:eastAsia="Arial" w:hAnsi="Tahoma" w:cs="Tahoma"/>
          <w:sz w:val="22"/>
          <w:szCs w:val="22"/>
        </w:rPr>
        <w:t xml:space="preserve"> </w:t>
      </w:r>
      <w:r w:rsidRPr="00A402E8">
        <w:rPr>
          <w:rFonts w:ascii="Tahoma" w:hAnsi="Tahoma" w:cs="Tahoma"/>
          <w:sz w:val="22"/>
          <w:szCs w:val="22"/>
        </w:rPr>
        <w:t>Trabalhistas</w:t>
      </w:r>
      <w:r w:rsidRPr="00A402E8">
        <w:rPr>
          <w:rFonts w:ascii="Tahoma" w:eastAsia="Arial" w:hAnsi="Tahoma" w:cs="Tahoma"/>
          <w:sz w:val="22"/>
          <w:szCs w:val="22"/>
        </w:rPr>
        <w:t xml:space="preserve"> </w:t>
      </w:r>
      <w:r w:rsidRPr="00A402E8">
        <w:rPr>
          <w:rFonts w:ascii="Tahoma" w:hAnsi="Tahoma" w:cs="Tahoma"/>
          <w:sz w:val="22"/>
          <w:szCs w:val="22"/>
        </w:rPr>
        <w:t>à</w:t>
      </w:r>
      <w:r w:rsidRPr="00A402E8">
        <w:rPr>
          <w:rFonts w:ascii="Tahoma" w:eastAsia="Arial" w:hAnsi="Tahoma" w:cs="Tahoma"/>
          <w:sz w:val="22"/>
          <w:szCs w:val="22"/>
        </w:rPr>
        <w:t xml:space="preserve"> </w:t>
      </w:r>
      <w:r w:rsidRPr="00A402E8">
        <w:rPr>
          <w:rFonts w:ascii="Tahoma" w:hAnsi="Tahoma" w:cs="Tahoma"/>
          <w:sz w:val="22"/>
          <w:szCs w:val="22"/>
        </w:rPr>
        <w:t>Legislação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Proteção</w:t>
      </w:r>
      <w:r w:rsidRPr="00A402E8">
        <w:rPr>
          <w:rFonts w:ascii="Tahoma" w:eastAsia="Arial" w:hAnsi="Tahoma" w:cs="Tahoma"/>
          <w:sz w:val="22"/>
          <w:szCs w:val="22"/>
        </w:rPr>
        <w:t xml:space="preserve"> </w:t>
      </w:r>
      <w:r w:rsidRPr="00A402E8">
        <w:rPr>
          <w:rFonts w:ascii="Tahoma" w:hAnsi="Tahoma" w:cs="Tahoma"/>
          <w:sz w:val="22"/>
          <w:szCs w:val="22"/>
        </w:rPr>
        <w:t>à</w:t>
      </w:r>
      <w:r w:rsidRPr="00A402E8">
        <w:rPr>
          <w:rFonts w:ascii="Tahoma" w:eastAsia="Arial" w:hAnsi="Tahoma" w:cs="Tahoma"/>
          <w:sz w:val="22"/>
          <w:szCs w:val="22"/>
        </w:rPr>
        <w:t xml:space="preserve"> </w:t>
      </w:r>
      <w:r w:rsidRPr="00A402E8">
        <w:rPr>
          <w:rFonts w:ascii="Tahoma" w:hAnsi="Tahoma" w:cs="Tahoma"/>
          <w:sz w:val="22"/>
          <w:szCs w:val="22"/>
        </w:rPr>
        <w:t>Criança</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ao</w:t>
      </w:r>
      <w:r w:rsidRPr="00A402E8">
        <w:rPr>
          <w:rFonts w:ascii="Tahoma" w:eastAsia="Arial" w:hAnsi="Tahoma" w:cs="Tahoma"/>
          <w:sz w:val="22"/>
          <w:szCs w:val="22"/>
        </w:rPr>
        <w:t xml:space="preserve"> </w:t>
      </w:r>
      <w:r w:rsidRPr="00A402E8">
        <w:rPr>
          <w:rFonts w:ascii="Tahoma" w:hAnsi="Tahoma" w:cs="Tahoma"/>
          <w:sz w:val="22"/>
          <w:szCs w:val="22"/>
        </w:rPr>
        <w:t>Adolescente;</w:t>
      </w:r>
    </w:p>
    <w:p w:rsidR="00DB6A84" w:rsidRPr="00A402E8" w:rsidRDefault="00DB6A84" w:rsidP="00D8632A">
      <w:pPr>
        <w:pStyle w:val="NIVEL02"/>
        <w:widowControl/>
        <w:numPr>
          <w:ilvl w:val="3"/>
          <w:numId w:val="2"/>
        </w:numPr>
        <w:spacing w:before="0" w:after="0" w:line="276" w:lineRule="auto"/>
        <w:ind w:left="1560"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Certidão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recibo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Cadastro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Geral</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Empregados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Desempregados – CAGED;</w:t>
      </w:r>
    </w:p>
    <w:p w:rsidR="00DB6A84" w:rsidRPr="00A402E8" w:rsidRDefault="00DB6A84" w:rsidP="00DB6A84">
      <w:pPr>
        <w:pStyle w:val="NIVEL02"/>
        <w:widowControl/>
        <w:numPr>
          <w:ilvl w:val="3"/>
          <w:numId w:val="2"/>
        </w:numPr>
        <w:spacing w:before="0" w:after="0" w:line="276" w:lineRule="auto"/>
        <w:contextualSpacing/>
        <w:rPr>
          <w:rStyle w:val="Fontepargpadro8"/>
          <w:rFonts w:ascii="Tahoma" w:hAnsi="Tahoma" w:cs="Tahoma"/>
          <w:b w:val="0"/>
          <w:sz w:val="22"/>
          <w:szCs w:val="22"/>
        </w:rPr>
      </w:pPr>
      <w:r w:rsidRPr="00A402E8">
        <w:rPr>
          <w:rStyle w:val="Fontepargpadro8"/>
          <w:rFonts w:ascii="Tahoma" w:hAnsi="Tahoma" w:cs="Tahoma"/>
          <w:b w:val="0"/>
          <w:sz w:val="22"/>
          <w:szCs w:val="22"/>
        </w:rPr>
        <w:t>CNDT – Certidão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Negativa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Débitos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Trabalhistas;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depósito</w:t>
      </w:r>
      <w:r w:rsidRPr="00A402E8">
        <w:rPr>
          <w:rFonts w:ascii="Tahoma" w:eastAsia="Arial" w:hAnsi="Tahoma" w:cs="Tahoma"/>
          <w:sz w:val="22"/>
          <w:szCs w:val="22"/>
        </w:rPr>
        <w:t xml:space="preserve"> </w:t>
      </w:r>
      <w:r w:rsidRPr="00A402E8">
        <w:rPr>
          <w:rFonts w:ascii="Tahoma" w:hAnsi="Tahoma" w:cs="Tahoma"/>
          <w:sz w:val="22"/>
          <w:szCs w:val="22"/>
        </w:rPr>
        <w:t>bancário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salários</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folha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ou</w:t>
      </w:r>
      <w:r w:rsidRPr="00A402E8">
        <w:rPr>
          <w:rFonts w:ascii="Tahoma" w:eastAsia="Arial" w:hAnsi="Tahoma" w:cs="Tahoma"/>
          <w:sz w:val="22"/>
          <w:szCs w:val="22"/>
        </w:rPr>
        <w:t xml:space="preserve"> </w:t>
      </w:r>
      <w:r w:rsidRPr="00A402E8">
        <w:rPr>
          <w:rFonts w:ascii="Tahoma" w:hAnsi="Tahoma" w:cs="Tahoma"/>
          <w:sz w:val="22"/>
          <w:szCs w:val="22"/>
        </w:rPr>
        <w:t>contracheques</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devida</w:t>
      </w:r>
      <w:r w:rsidRPr="00A402E8">
        <w:rPr>
          <w:rFonts w:ascii="Tahoma" w:eastAsia="Arial" w:hAnsi="Tahoma" w:cs="Tahoma"/>
          <w:sz w:val="22"/>
          <w:szCs w:val="22"/>
        </w:rPr>
        <w:t xml:space="preserve"> </w:t>
      </w: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recebimento</w:t>
      </w:r>
      <w:r w:rsidRPr="00A402E8">
        <w:rPr>
          <w:rFonts w:ascii="Tahoma" w:eastAsia="Arial" w:hAnsi="Tahoma" w:cs="Tahoma"/>
          <w:sz w:val="22"/>
          <w:szCs w:val="22"/>
        </w:rPr>
        <w:t xml:space="preserve"> </w:t>
      </w:r>
      <w:r w:rsidRPr="00A402E8">
        <w:rPr>
          <w:rFonts w:ascii="Tahoma" w:hAnsi="Tahoma" w:cs="Tahoma"/>
          <w:sz w:val="22"/>
          <w:szCs w:val="22"/>
        </w:rPr>
        <w:t>pelos</w:t>
      </w:r>
      <w:r w:rsidRPr="00A402E8">
        <w:rPr>
          <w:rFonts w:ascii="Tahoma" w:eastAsia="Arial" w:hAnsi="Tahoma" w:cs="Tahoma"/>
          <w:sz w:val="22"/>
          <w:szCs w:val="22"/>
        </w:rPr>
        <w:t xml:space="preserve"> </w:t>
      </w:r>
      <w:r w:rsidRPr="00A402E8">
        <w:rPr>
          <w:rFonts w:ascii="Tahoma" w:hAnsi="Tahoma" w:cs="Tahoma"/>
          <w:sz w:val="22"/>
          <w:szCs w:val="22"/>
        </w:rPr>
        <w:t>empregados;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Guia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recolhimento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00320E90">
        <w:rPr>
          <w:rFonts w:ascii="Tahoma" w:hAnsi="Tahoma" w:cs="Tahoma"/>
          <w:sz w:val="22"/>
          <w:szCs w:val="22"/>
        </w:rPr>
        <w:t>INSS;</w:t>
      </w:r>
    </w:p>
    <w:p w:rsidR="00DB6A84" w:rsidRPr="00A402E8" w:rsidRDefault="00DB6A84" w:rsidP="00DB6A84">
      <w:pPr>
        <w:pStyle w:val="NIVEL02"/>
        <w:widowControl/>
        <w:numPr>
          <w:ilvl w:val="3"/>
          <w:numId w:val="2"/>
        </w:numPr>
        <w:spacing w:before="0" w:after="0" w:line="276" w:lineRule="auto"/>
        <w:contextualSpacing/>
        <w:rPr>
          <w:rFonts w:ascii="Tahoma" w:hAnsi="Tahoma" w:cs="Tahoma"/>
          <w:sz w:val="22"/>
          <w:szCs w:val="22"/>
        </w:rPr>
      </w:pPr>
      <w:r w:rsidRPr="00A402E8">
        <w:rPr>
          <w:rFonts w:ascii="Tahoma" w:hAnsi="Tahoma" w:cs="Tahoma"/>
          <w:sz w:val="22"/>
          <w:szCs w:val="22"/>
        </w:rPr>
        <w:t>Guia</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recolhimento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00320E90">
        <w:rPr>
          <w:rFonts w:ascii="Tahoma" w:hAnsi="Tahoma" w:cs="Tahoma"/>
          <w:sz w:val="22"/>
          <w:szCs w:val="22"/>
        </w:rPr>
        <w:t>FGTS;</w:t>
      </w:r>
    </w:p>
    <w:p w:rsidR="00DB6A84" w:rsidRPr="00A402E8"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GFIP</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discriminação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recolhimentos</w:t>
      </w:r>
      <w:r w:rsidRPr="00A402E8">
        <w:rPr>
          <w:rFonts w:ascii="Tahoma" w:eastAsia="Arial" w:hAnsi="Tahoma" w:cs="Tahoma"/>
          <w:sz w:val="22"/>
          <w:szCs w:val="22"/>
        </w:rPr>
        <w:t xml:space="preserve"> </w:t>
      </w:r>
      <w:r w:rsidRPr="00A402E8">
        <w:rPr>
          <w:rFonts w:ascii="Tahoma" w:hAnsi="Tahoma" w:cs="Tahoma"/>
          <w:sz w:val="22"/>
          <w:szCs w:val="22"/>
        </w:rPr>
        <w:t>INSS</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FGTS</w:t>
      </w:r>
      <w:r w:rsidRPr="00A402E8">
        <w:rPr>
          <w:rFonts w:ascii="Tahoma" w:eastAsia="Arial" w:hAnsi="Tahoma" w:cs="Tahoma"/>
          <w:sz w:val="22"/>
          <w:szCs w:val="22"/>
        </w:rPr>
        <w:t xml:space="preserve"> </w:t>
      </w:r>
      <w:r w:rsidRPr="00A402E8">
        <w:rPr>
          <w:rFonts w:ascii="Tahoma" w:hAnsi="Tahoma" w:cs="Tahoma"/>
          <w:sz w:val="22"/>
          <w:szCs w:val="22"/>
        </w:rPr>
        <w:t>por</w:t>
      </w:r>
      <w:r w:rsidRPr="00A402E8">
        <w:rPr>
          <w:rFonts w:ascii="Tahoma" w:eastAsia="Arial" w:hAnsi="Tahoma" w:cs="Tahoma"/>
          <w:sz w:val="22"/>
          <w:szCs w:val="22"/>
        </w:rPr>
        <w:t xml:space="preserve"> </w:t>
      </w:r>
      <w:r w:rsidRPr="00A402E8">
        <w:rPr>
          <w:rFonts w:ascii="Tahoma" w:hAnsi="Tahoma" w:cs="Tahoma"/>
          <w:sz w:val="22"/>
          <w:szCs w:val="22"/>
        </w:rPr>
        <w:t>empregado);</w:t>
      </w:r>
    </w:p>
    <w:p w:rsidR="00DB6A84" w:rsidRDefault="00DB6A84" w:rsidP="00D8632A">
      <w:pPr>
        <w:pStyle w:val="NIVEL02"/>
        <w:widowControl/>
        <w:numPr>
          <w:ilvl w:val="3"/>
          <w:numId w:val="2"/>
        </w:numPr>
        <w:spacing w:before="0" w:after="0" w:line="276" w:lineRule="auto"/>
        <w:ind w:left="1560" w:firstLine="0"/>
        <w:contextualSpacing/>
        <w:rPr>
          <w:rFonts w:ascii="Tahoma" w:hAnsi="Tahoma" w:cs="Tahoma"/>
          <w:sz w:val="22"/>
          <w:szCs w:val="22"/>
        </w:rPr>
      </w:pPr>
      <w:r w:rsidRPr="00A402E8">
        <w:rPr>
          <w:rFonts w:ascii="Tahoma" w:hAnsi="Tahoma" w:cs="Tahoma"/>
          <w:sz w:val="22"/>
          <w:szCs w:val="22"/>
        </w:rPr>
        <w:t>Listagem,</w:t>
      </w:r>
      <w:r w:rsidRPr="00A402E8">
        <w:rPr>
          <w:rFonts w:ascii="Tahoma" w:eastAsia="Arial" w:hAnsi="Tahoma" w:cs="Tahoma"/>
          <w:sz w:val="22"/>
          <w:szCs w:val="22"/>
        </w:rPr>
        <w:t xml:space="preserve"> </w:t>
      </w:r>
      <w:r w:rsidRPr="00A402E8">
        <w:rPr>
          <w:rFonts w:ascii="Tahoma" w:hAnsi="Tahoma" w:cs="Tahoma"/>
          <w:sz w:val="22"/>
          <w:szCs w:val="22"/>
        </w:rPr>
        <w:t>assinada</w:t>
      </w:r>
      <w:r w:rsidRPr="00A402E8">
        <w:rPr>
          <w:rFonts w:ascii="Tahoma" w:eastAsia="Arial" w:hAnsi="Tahoma" w:cs="Tahoma"/>
          <w:sz w:val="22"/>
          <w:szCs w:val="22"/>
        </w:rPr>
        <w:t xml:space="preserve"> </w:t>
      </w:r>
      <w:r w:rsidRPr="00A402E8">
        <w:rPr>
          <w:rFonts w:ascii="Tahoma" w:hAnsi="Tahoma" w:cs="Tahoma"/>
          <w:sz w:val="22"/>
          <w:szCs w:val="22"/>
        </w:rPr>
        <w:t>pelos</w:t>
      </w:r>
      <w:r w:rsidRPr="00A402E8">
        <w:rPr>
          <w:rFonts w:ascii="Tahoma" w:eastAsia="Arial" w:hAnsi="Tahoma" w:cs="Tahoma"/>
          <w:sz w:val="22"/>
          <w:szCs w:val="22"/>
        </w:rPr>
        <w:t xml:space="preserve"> </w:t>
      </w:r>
      <w:r w:rsidRPr="00A402E8">
        <w:rPr>
          <w:rFonts w:ascii="Tahoma" w:hAnsi="Tahoma" w:cs="Tahoma"/>
          <w:sz w:val="22"/>
          <w:szCs w:val="22"/>
        </w:rPr>
        <w:t>empregados,</w:t>
      </w:r>
      <w:r w:rsidRPr="00A402E8">
        <w:rPr>
          <w:rFonts w:ascii="Tahoma" w:eastAsia="Arial" w:hAnsi="Tahoma" w:cs="Tahoma"/>
          <w:sz w:val="22"/>
          <w:szCs w:val="22"/>
        </w:rPr>
        <w:t xml:space="preserve"> </w:t>
      </w:r>
      <w:r w:rsidRPr="00A402E8">
        <w:rPr>
          <w:rFonts w:ascii="Tahoma" w:hAnsi="Tahoma" w:cs="Tahoma"/>
          <w:sz w:val="22"/>
          <w:szCs w:val="22"/>
        </w:rPr>
        <w:t>comprobatória</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auxílio-alimentação</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vale-transporte.</w:t>
      </w:r>
    </w:p>
    <w:p w:rsidR="00DB6A84" w:rsidRPr="00A402E8" w:rsidRDefault="00DB6A84" w:rsidP="00D8632A">
      <w:pPr>
        <w:pStyle w:val="NIVEL02"/>
        <w:widowControl/>
        <w:numPr>
          <w:ilvl w:val="2"/>
          <w:numId w:val="2"/>
        </w:numPr>
        <w:spacing w:before="0" w:after="0" w:line="276" w:lineRule="auto"/>
        <w:ind w:left="709" w:firstLine="11"/>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Garantir, pelo prazo mínimo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anos, todos os serviços executados, contados a partir da data da emissão do Termo de Recebimento Definitivo, conforme artigo 618 do Código Civil Brasileiro.</w:t>
      </w:r>
    </w:p>
    <w:p w:rsidR="00DB6A84" w:rsidRPr="00A402E8"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Durante o período de garantia, a licitante vencedora deverá, sob pena de ser </w:t>
      </w:r>
      <w:proofErr w:type="gramStart"/>
      <w:r w:rsidRPr="00A402E8">
        <w:rPr>
          <w:rStyle w:val="TXTOGERAL"/>
          <w:rFonts w:ascii="Tahoma" w:hAnsi="Tahoma" w:cs="Tahoma"/>
          <w:sz w:val="22"/>
          <w:szCs w:val="22"/>
        </w:rPr>
        <w:t>incluída</w:t>
      </w:r>
      <w:proofErr w:type="gramEnd"/>
      <w:r w:rsidRPr="00A402E8">
        <w:rPr>
          <w:rStyle w:val="TXTOGERAL"/>
          <w:rFonts w:ascii="Tahoma" w:hAnsi="Tahoma" w:cs="Tahoma"/>
          <w:sz w:val="22"/>
          <w:szCs w:val="22"/>
        </w:rPr>
        <w:t xml:space="preserve"> no cadastro de empresas suspensas de participar em licitação realizada pelo IFG e pela União e demais penalidades previstas na legislação e neste Edital, atender aos chamados do IFG no prazo máximo de 05 </w:t>
      </w:r>
      <w:r w:rsidRPr="00A402E8">
        <w:rPr>
          <w:rStyle w:val="TXTOGERAL"/>
          <w:rFonts w:ascii="Tahoma" w:hAnsi="Tahoma" w:cs="Tahoma"/>
          <w:sz w:val="22"/>
          <w:szCs w:val="22"/>
        </w:rPr>
        <w:lastRenderedPageBreak/>
        <w:t xml:space="preserve">(cinco) dias, contado da comunicação oficial, inclusive por meio eletrônico; a resolução do problema não poderá ultrapassar 15 dias, exceto em caso de urgência ou alta complexidade que o referido prazo será definido pelo Fiscal da obra ou </w:t>
      </w:r>
      <w:proofErr w:type="spellStart"/>
      <w:r w:rsidRPr="00A402E8">
        <w:rPr>
          <w:rStyle w:val="TXTOGERAL"/>
          <w:rFonts w:ascii="Tahoma" w:hAnsi="Tahoma" w:cs="Tahoma"/>
          <w:sz w:val="22"/>
          <w:szCs w:val="22"/>
        </w:rPr>
        <w:t>Depto</w:t>
      </w:r>
      <w:proofErr w:type="spellEnd"/>
      <w:r w:rsidRPr="00A402E8">
        <w:rPr>
          <w:rStyle w:val="TXTOGERAL"/>
          <w:rFonts w:ascii="Tahoma" w:hAnsi="Tahoma" w:cs="Tahoma"/>
          <w:sz w:val="22"/>
          <w:szCs w:val="22"/>
        </w:rPr>
        <w:t xml:space="preserve">. </w:t>
      </w:r>
      <w:proofErr w:type="gramStart"/>
      <w:r w:rsidRPr="00A402E8">
        <w:rPr>
          <w:rStyle w:val="TXTOGERAL"/>
          <w:rFonts w:ascii="Tahoma" w:hAnsi="Tahoma" w:cs="Tahoma"/>
          <w:sz w:val="22"/>
          <w:szCs w:val="22"/>
        </w:rPr>
        <w:t>de</w:t>
      </w:r>
      <w:proofErr w:type="gramEnd"/>
      <w:r w:rsidRPr="00A402E8">
        <w:rPr>
          <w:rStyle w:val="TXTOGERAL"/>
          <w:rFonts w:ascii="Tahoma" w:hAnsi="Tahoma" w:cs="Tahoma"/>
          <w:sz w:val="22"/>
          <w:szCs w:val="22"/>
        </w:rPr>
        <w:t xml:space="preserve"> Engenharia do IFG.</w:t>
      </w:r>
    </w:p>
    <w:p w:rsidR="00DB6A84" w:rsidRPr="00A402E8" w:rsidRDefault="00DB6A84" w:rsidP="00D8632A">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Prestar a garantia em relação aos serviços, exigida pelo presente edital.</w:t>
      </w:r>
    </w:p>
    <w:p w:rsidR="00DB6A84" w:rsidRPr="00A402E8" w:rsidRDefault="00DB6A84" w:rsidP="00D8632A">
      <w:pPr>
        <w:pStyle w:val="NIVEL02"/>
        <w:widowControl/>
        <w:numPr>
          <w:ilvl w:val="2"/>
          <w:numId w:val="2"/>
        </w:numPr>
        <w:spacing w:before="0" w:after="0" w:line="276" w:lineRule="auto"/>
        <w:ind w:left="709" w:firstLine="0"/>
        <w:contextualSpacing/>
        <w:rPr>
          <w:rFonts w:ascii="Tahoma" w:eastAsia="Arial" w:hAnsi="Tahoma" w:cs="Tahoma"/>
          <w:color w:val="000000"/>
          <w:sz w:val="22"/>
          <w:szCs w:val="22"/>
        </w:rPr>
      </w:pPr>
      <w:r w:rsidRPr="00A402E8">
        <w:rPr>
          <w:rStyle w:val="TXTOGERAL"/>
          <w:rFonts w:ascii="Tahoma" w:hAnsi="Tahoma" w:cs="Tahoma"/>
          <w:sz w:val="22"/>
          <w:szCs w:val="22"/>
        </w:rPr>
        <w:t>Responsabilizar-se pelas despesas decorrentes da rejeição e substituição/retificação de equipamentos, materiais e serviços pela Unidade fiscalizadora do IFG e pelos atrasos acarretados por essa rejeição.</w:t>
      </w:r>
    </w:p>
    <w:p w:rsidR="002D11E4" w:rsidRPr="00A402E8" w:rsidRDefault="002D11E4" w:rsidP="002D11E4">
      <w:pPr>
        <w:pStyle w:val="NIVEL02"/>
        <w:widowControl/>
        <w:numPr>
          <w:ilvl w:val="0"/>
          <w:numId w:val="0"/>
        </w:numPr>
        <w:spacing w:before="0" w:after="0" w:line="276" w:lineRule="auto"/>
        <w:ind w:left="1560"/>
        <w:contextualSpacing/>
        <w:rPr>
          <w:rStyle w:val="TXTOGERAL"/>
          <w:rFonts w:ascii="Tahoma" w:eastAsia="Times New Roman" w:hAnsi="Tahoma" w:cs="Tahoma"/>
          <w:color w:val="auto"/>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DAS OBRIGAÇÕES SOCIAIS, COMERCIAIS E </w:t>
      </w:r>
      <w:proofErr w:type="gramStart"/>
      <w:r w:rsidRPr="00A402E8">
        <w:rPr>
          <w:rFonts w:ascii="Tahoma" w:hAnsi="Tahoma" w:cs="Tahoma"/>
          <w:b/>
          <w:sz w:val="22"/>
          <w:szCs w:val="22"/>
        </w:rPr>
        <w:t>FISCAIS</w:t>
      </w:r>
      <w:proofErr w:type="gramEnd"/>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À licitante vencedora caberá, ainda: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a responsabilidade por todos os encargos previdenciários e obrigações sociais previstos na legislação social e trabalhista em vigor, obrigando-se a saldá-los na época própria, vez que os seus empregados não manterão nenhum vínculo empregatício com 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também, a responsabilidade por todas as providências e obrigações estabelecidas na legislação específica de acidentes do trabalho, quando, em ocorrência da espécie, forem vítimas os seus empregados no desempenho dos serviços ou em conexão com eles, ainda que acontecido em dependência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todos os encargos de possível demanda trabalhista, cível ou penal, relacionadas à obra, originariamente ou vinculada por prevenção, conexão ou continência.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Assumir, ainda, a responsabilidade pelos encargos fiscais e comerciais resultantes da adjudicação deste RDC.</w:t>
      </w:r>
    </w:p>
    <w:p w:rsidR="001627F4" w:rsidRPr="006B3543"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6B3543">
        <w:rPr>
          <w:rStyle w:val="TXTOGERAL"/>
          <w:rFonts w:ascii="Tahoma" w:hAnsi="Tahoma" w:cs="Tahoma"/>
          <w:sz w:val="22"/>
          <w:szCs w:val="22"/>
        </w:rPr>
        <w:t>A inadimplência da licitante, com referência aos encargos estabelecidos em 22.</w:t>
      </w:r>
      <w:r w:rsidR="00C817A5" w:rsidRPr="006B3543">
        <w:rPr>
          <w:rStyle w:val="TXTOGERAL"/>
          <w:rFonts w:ascii="Tahoma" w:hAnsi="Tahoma" w:cs="Tahoma"/>
          <w:sz w:val="22"/>
          <w:szCs w:val="22"/>
        </w:rPr>
        <w:t>8.6</w:t>
      </w:r>
      <w:r w:rsidRPr="006B3543">
        <w:rPr>
          <w:rStyle w:val="TXTOGERAL"/>
          <w:rFonts w:ascii="Tahoma" w:hAnsi="Tahoma" w:cs="Tahoma"/>
          <w:sz w:val="22"/>
          <w:szCs w:val="22"/>
        </w:rPr>
        <w:t xml:space="preserve">, não transfere a responsabilidade por seu pagamento à Administração do </w:t>
      </w:r>
      <w:r w:rsidR="00620EB6" w:rsidRPr="006B3543">
        <w:rPr>
          <w:rStyle w:val="TXTOGERAL"/>
          <w:rFonts w:ascii="Tahoma" w:hAnsi="Tahoma" w:cs="Tahoma"/>
          <w:sz w:val="22"/>
          <w:szCs w:val="22"/>
        </w:rPr>
        <w:t>IFG</w:t>
      </w:r>
      <w:r w:rsidRPr="006B3543">
        <w:rPr>
          <w:rStyle w:val="TXTOGERAL"/>
          <w:rFonts w:ascii="Tahoma" w:hAnsi="Tahoma" w:cs="Tahoma"/>
          <w:sz w:val="22"/>
          <w:szCs w:val="22"/>
        </w:rPr>
        <w:t>, nem poderá onerar o objeto deste RDC, razão pela qual a licitante vencedora renúncia expressamente a qualquer vínculo de solidariedade, ativa ou passiva, para com o IFG.</w:t>
      </w:r>
    </w:p>
    <w:p w:rsidR="006D3B77" w:rsidRPr="006B3543" w:rsidRDefault="006D3B77" w:rsidP="006D3B77">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lang w:eastAsia="ar-SA"/>
        </w:rPr>
      </w:pPr>
      <w:r w:rsidRPr="006B3543">
        <w:rPr>
          <w:rStyle w:val="Fontepargpadro8"/>
          <w:rFonts w:ascii="Tahoma" w:hAnsi="Tahoma" w:cs="Tahoma"/>
          <w:b w:val="0"/>
          <w:sz w:val="22"/>
          <w:szCs w:val="22"/>
        </w:rPr>
        <w:t>Deverá,</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ainda,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manter</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quadro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empregados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regularizados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à</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legislação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devendo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apresentar</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mensalmente,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solicitado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Contratante,</w:t>
      </w:r>
      <w:r w:rsidRPr="006B3543">
        <w:rPr>
          <w:rStyle w:val="Fontepargpadro8"/>
          <w:rFonts w:ascii="Tahoma" w:eastAsia="Arial" w:hAnsi="Tahoma" w:cs="Tahoma"/>
          <w:b w:val="0"/>
          <w:sz w:val="22"/>
          <w:szCs w:val="22"/>
        </w:rPr>
        <w:t xml:space="preserve"> </w:t>
      </w:r>
      <w:proofErr w:type="gramStart"/>
      <w:r w:rsidRPr="006B3543">
        <w:rPr>
          <w:rStyle w:val="Fontepargpadro8"/>
          <w:rFonts w:ascii="Tahoma" w:hAnsi="Tahoma" w:cs="Tahoma"/>
          <w:b w:val="0"/>
          <w:sz w:val="22"/>
          <w:szCs w:val="22"/>
        </w:rPr>
        <w:t>a</w:t>
      </w:r>
      <w:proofErr w:type="gramEnd"/>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lista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funcionários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contratados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comprovando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seu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vínculo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obrigações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sociais,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previdenciárias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arcando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responsabilidade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não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dessas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exigências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tempo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hábil</w:t>
      </w:r>
      <w:r w:rsidRPr="006B3543">
        <w:rPr>
          <w:rStyle w:val="Fontepargpadro8"/>
          <w:rFonts w:ascii="Tahoma" w:eastAsia="Arial" w:hAnsi="Tahoma" w:cs="Tahoma"/>
          <w:b w:val="0"/>
          <w:sz w:val="22"/>
          <w:szCs w:val="22"/>
        </w:rPr>
        <w:t>.</w:t>
      </w:r>
    </w:p>
    <w:p w:rsidR="006D3B77" w:rsidRPr="006B3543" w:rsidRDefault="006D3B77" w:rsidP="006D3B77">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lang w:eastAsia="ar-SA"/>
        </w:rPr>
      </w:pPr>
      <w:r w:rsidRPr="006B3543">
        <w:rPr>
          <w:rStyle w:val="Fontepargpadro8"/>
          <w:rFonts w:ascii="Tahoma" w:eastAsia="Arial" w:hAnsi="Tahoma" w:cs="Tahoma"/>
          <w:b w:val="0"/>
          <w:sz w:val="22"/>
          <w:szCs w:val="22"/>
        </w:rPr>
        <w:t xml:space="preserve">Apresentar </w:t>
      </w:r>
      <w:r w:rsidRPr="006B3543">
        <w:rPr>
          <w:rStyle w:val="Fontepargpadro8"/>
          <w:rFonts w:ascii="Tahoma" w:hAnsi="Tahoma" w:cs="Tahoma"/>
          <w:b w:val="0"/>
          <w:sz w:val="22"/>
          <w:szCs w:val="22"/>
        </w:rPr>
        <w:t>cópias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autenticadas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ou</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originais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seguintes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documentos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comprovação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regularidade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no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cumprimento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obrigações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trabalhistas,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em</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até</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quinze</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dias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contados</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solicitação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pela</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Administração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do</w:t>
      </w:r>
      <w:r w:rsidRPr="006B3543">
        <w:rPr>
          <w:rStyle w:val="Fontepargpadro8"/>
          <w:rFonts w:ascii="Tahoma" w:eastAsia="Arial" w:hAnsi="Tahoma" w:cs="Tahoma"/>
          <w:b w:val="0"/>
          <w:sz w:val="22"/>
          <w:szCs w:val="22"/>
        </w:rPr>
        <w:t xml:space="preserve"> </w:t>
      </w:r>
      <w:r w:rsidRPr="006B3543">
        <w:rPr>
          <w:rStyle w:val="Fontepargpadro8"/>
          <w:rFonts w:ascii="Tahoma" w:hAnsi="Tahoma" w:cs="Tahoma"/>
          <w:b w:val="0"/>
          <w:sz w:val="22"/>
          <w:szCs w:val="22"/>
        </w:rPr>
        <w:t>IFG:</w:t>
      </w:r>
    </w:p>
    <w:tbl>
      <w:tblPr>
        <w:tblW w:w="5000" w:type="pct"/>
        <w:jc w:val="center"/>
        <w:tblCellMar>
          <w:left w:w="10" w:type="dxa"/>
          <w:right w:w="10" w:type="dxa"/>
        </w:tblCellMar>
        <w:tblLook w:val="0000" w:firstRow="0" w:lastRow="0" w:firstColumn="0" w:lastColumn="0" w:noHBand="0" w:noVBand="0"/>
      </w:tblPr>
      <w:tblGrid>
        <w:gridCol w:w="738"/>
        <w:gridCol w:w="7982"/>
      </w:tblGrid>
      <w:tr w:rsidR="006D3B77" w:rsidRPr="00A402E8" w:rsidTr="00320E90">
        <w:trPr>
          <w:trHeight w:val="215"/>
          <w:tblHeader/>
          <w:jc w:val="center"/>
        </w:trPr>
        <w:tc>
          <w:tcPr>
            <w:tcW w:w="423"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b/>
                <w:bCs/>
                <w:sz w:val="20"/>
                <w:szCs w:val="20"/>
              </w:rPr>
            </w:pPr>
            <w:r w:rsidRPr="006B3543">
              <w:rPr>
                <w:rFonts w:ascii="Tahoma" w:eastAsia="Times New Roman" w:hAnsi="Tahoma"/>
                <w:b/>
                <w:bCs/>
                <w:sz w:val="20"/>
                <w:szCs w:val="20"/>
              </w:rPr>
              <w:t>ITEM</w:t>
            </w:r>
          </w:p>
        </w:tc>
        <w:tc>
          <w:tcPr>
            <w:tcW w:w="45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b/>
                <w:bCs/>
                <w:sz w:val="20"/>
                <w:szCs w:val="20"/>
              </w:rPr>
            </w:pPr>
            <w:r w:rsidRPr="006B3543">
              <w:rPr>
                <w:rFonts w:ascii="Tahoma" w:hAnsi="Tahoma"/>
                <w:b/>
                <w:bCs/>
                <w:sz w:val="20"/>
                <w:szCs w:val="20"/>
              </w:rPr>
              <w:t>DOCUMENTO</w:t>
            </w:r>
          </w:p>
        </w:tc>
      </w:tr>
      <w:tr w:rsidR="006D3B77" w:rsidRPr="00A402E8" w:rsidTr="00320E90">
        <w:trPr>
          <w:trHeight w:val="17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01</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Cópias</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livro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registro</w:t>
            </w:r>
          </w:p>
        </w:tc>
      </w:tr>
      <w:tr w:rsidR="006D3B77" w:rsidRPr="00A402E8" w:rsidTr="00320E90">
        <w:trPr>
          <w:trHeight w:val="26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02</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Cópias</w:t>
            </w:r>
            <w:r w:rsidRPr="006B3543">
              <w:rPr>
                <w:rFonts w:ascii="Tahoma" w:eastAsia="Arial" w:hAnsi="Tahoma"/>
                <w:sz w:val="20"/>
                <w:szCs w:val="20"/>
              </w:rPr>
              <w:t xml:space="preserve"> </w:t>
            </w:r>
            <w:r w:rsidRPr="006B3543">
              <w:rPr>
                <w:rFonts w:ascii="Tahoma" w:hAnsi="Tahoma"/>
                <w:sz w:val="20"/>
                <w:szCs w:val="20"/>
              </w:rPr>
              <w:t>das</w:t>
            </w:r>
            <w:r w:rsidRPr="006B3543">
              <w:rPr>
                <w:rFonts w:ascii="Tahoma" w:eastAsia="Arial" w:hAnsi="Tahoma"/>
                <w:sz w:val="20"/>
                <w:szCs w:val="20"/>
              </w:rPr>
              <w:t xml:space="preserve"> </w:t>
            </w:r>
            <w:r w:rsidRPr="006B3543">
              <w:rPr>
                <w:rFonts w:ascii="Tahoma" w:hAnsi="Tahoma"/>
                <w:sz w:val="20"/>
                <w:szCs w:val="20"/>
              </w:rPr>
              <w:t>carteiras</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trabalho</w:t>
            </w:r>
          </w:p>
        </w:tc>
      </w:tr>
      <w:tr w:rsidR="006D3B77" w:rsidRPr="00A402E8" w:rsidTr="00320E90">
        <w:trPr>
          <w:trHeight w:val="273"/>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lastRenderedPageBreak/>
              <w:t>03</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Certidão</w:t>
            </w:r>
            <w:r w:rsidRPr="006B3543">
              <w:rPr>
                <w:rFonts w:ascii="Tahoma" w:eastAsia="Arial" w:hAnsi="Tahoma"/>
                <w:sz w:val="20"/>
                <w:szCs w:val="20"/>
              </w:rPr>
              <w:t xml:space="preserve"> </w:t>
            </w:r>
            <w:r w:rsidRPr="006B3543">
              <w:rPr>
                <w:rFonts w:ascii="Tahoma" w:hAnsi="Tahoma"/>
                <w:sz w:val="20"/>
                <w:szCs w:val="20"/>
              </w:rPr>
              <w:t>Negativa</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Débitos</w:t>
            </w:r>
            <w:r w:rsidRPr="006B3543">
              <w:rPr>
                <w:rFonts w:ascii="Tahoma" w:eastAsia="Arial" w:hAnsi="Tahoma"/>
                <w:sz w:val="20"/>
                <w:szCs w:val="20"/>
              </w:rPr>
              <w:t xml:space="preserve"> </w:t>
            </w:r>
            <w:r w:rsidRPr="006B3543">
              <w:rPr>
                <w:rFonts w:ascii="Tahoma" w:hAnsi="Tahoma"/>
                <w:sz w:val="20"/>
                <w:szCs w:val="20"/>
              </w:rPr>
              <w:t>Salariais</w:t>
            </w:r>
          </w:p>
        </w:tc>
      </w:tr>
      <w:tr w:rsidR="006D3B77" w:rsidRPr="00A402E8" w:rsidTr="00320E90">
        <w:trPr>
          <w:trHeight w:val="219"/>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04</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Certidão</w:t>
            </w:r>
            <w:r w:rsidRPr="006B3543">
              <w:rPr>
                <w:rFonts w:ascii="Tahoma" w:eastAsia="Arial" w:hAnsi="Tahoma"/>
                <w:sz w:val="20"/>
                <w:szCs w:val="20"/>
              </w:rPr>
              <w:t xml:space="preserve"> </w:t>
            </w:r>
            <w:r w:rsidRPr="006B3543">
              <w:rPr>
                <w:rFonts w:ascii="Tahoma" w:hAnsi="Tahoma"/>
                <w:sz w:val="20"/>
                <w:szCs w:val="20"/>
              </w:rPr>
              <w:t>Negativa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Infrações</w:t>
            </w:r>
            <w:r w:rsidRPr="006B3543">
              <w:rPr>
                <w:rFonts w:ascii="Tahoma" w:eastAsia="Arial" w:hAnsi="Tahoma"/>
                <w:sz w:val="20"/>
                <w:szCs w:val="20"/>
              </w:rPr>
              <w:t xml:space="preserve"> </w:t>
            </w:r>
            <w:r w:rsidRPr="006B3543">
              <w:rPr>
                <w:rFonts w:ascii="Tahoma" w:hAnsi="Tahoma"/>
                <w:sz w:val="20"/>
                <w:szCs w:val="20"/>
              </w:rPr>
              <w:t>Trabalhistas</w:t>
            </w:r>
          </w:p>
        </w:tc>
      </w:tr>
      <w:tr w:rsidR="006D3B77" w:rsidRPr="00A402E8" w:rsidTr="00320E90">
        <w:trPr>
          <w:trHeight w:val="393"/>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Fonts w:ascii="Tahoma" w:hAnsi="Tahoma"/>
                <w:sz w:val="20"/>
                <w:szCs w:val="20"/>
              </w:rPr>
              <w:t>05</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Declaração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Inexistência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Infrações</w:t>
            </w:r>
            <w:r w:rsidRPr="006B3543">
              <w:rPr>
                <w:rFonts w:ascii="Tahoma" w:eastAsia="Arial" w:hAnsi="Tahoma"/>
                <w:sz w:val="20"/>
                <w:szCs w:val="20"/>
              </w:rPr>
              <w:t xml:space="preserve"> </w:t>
            </w:r>
            <w:r w:rsidRPr="006B3543">
              <w:rPr>
                <w:rFonts w:ascii="Tahoma" w:hAnsi="Tahoma"/>
                <w:sz w:val="20"/>
                <w:szCs w:val="20"/>
              </w:rPr>
              <w:t>Trabalhistas</w:t>
            </w:r>
            <w:r w:rsidRPr="006B3543">
              <w:rPr>
                <w:rFonts w:ascii="Tahoma" w:eastAsia="Arial" w:hAnsi="Tahoma"/>
                <w:sz w:val="20"/>
                <w:szCs w:val="20"/>
              </w:rPr>
              <w:t xml:space="preserve"> </w:t>
            </w:r>
            <w:r w:rsidRPr="006B3543">
              <w:rPr>
                <w:rFonts w:ascii="Tahoma" w:hAnsi="Tahoma"/>
                <w:sz w:val="20"/>
                <w:szCs w:val="20"/>
              </w:rPr>
              <w:t>à</w:t>
            </w:r>
            <w:r w:rsidRPr="006B3543">
              <w:rPr>
                <w:rFonts w:ascii="Tahoma" w:eastAsia="Arial" w:hAnsi="Tahoma"/>
                <w:sz w:val="20"/>
                <w:szCs w:val="20"/>
              </w:rPr>
              <w:t xml:space="preserve"> </w:t>
            </w:r>
            <w:r w:rsidRPr="006B3543">
              <w:rPr>
                <w:rFonts w:ascii="Tahoma" w:hAnsi="Tahoma"/>
                <w:sz w:val="20"/>
                <w:szCs w:val="20"/>
              </w:rPr>
              <w:t>Legislação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Proteção</w:t>
            </w:r>
            <w:r w:rsidRPr="006B3543">
              <w:rPr>
                <w:rFonts w:ascii="Tahoma" w:eastAsia="Arial" w:hAnsi="Tahoma"/>
                <w:sz w:val="20"/>
                <w:szCs w:val="20"/>
              </w:rPr>
              <w:t xml:space="preserve"> </w:t>
            </w:r>
            <w:r w:rsidRPr="006B3543">
              <w:rPr>
                <w:rFonts w:ascii="Tahoma" w:hAnsi="Tahoma"/>
                <w:sz w:val="20"/>
                <w:szCs w:val="20"/>
              </w:rPr>
              <w:t>à</w:t>
            </w:r>
            <w:r w:rsidRPr="006B3543">
              <w:rPr>
                <w:rFonts w:ascii="Tahoma" w:eastAsia="Arial" w:hAnsi="Tahoma"/>
                <w:sz w:val="20"/>
                <w:szCs w:val="20"/>
              </w:rPr>
              <w:t xml:space="preserve"> </w:t>
            </w:r>
            <w:r w:rsidRPr="006B3543">
              <w:rPr>
                <w:rFonts w:ascii="Tahoma" w:hAnsi="Tahoma"/>
                <w:sz w:val="20"/>
                <w:szCs w:val="20"/>
              </w:rPr>
              <w:t>Criança</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ao</w:t>
            </w:r>
            <w:r w:rsidRPr="006B3543">
              <w:rPr>
                <w:rFonts w:ascii="Tahoma" w:eastAsia="Arial" w:hAnsi="Tahoma"/>
                <w:sz w:val="20"/>
                <w:szCs w:val="20"/>
              </w:rPr>
              <w:t xml:space="preserve"> </w:t>
            </w:r>
            <w:r w:rsidRPr="006B3543">
              <w:rPr>
                <w:rFonts w:ascii="Tahoma" w:hAnsi="Tahoma"/>
                <w:sz w:val="20"/>
                <w:szCs w:val="20"/>
              </w:rPr>
              <w:t>Adolescente</w:t>
            </w:r>
          </w:p>
        </w:tc>
      </w:tr>
      <w:tr w:rsidR="006D3B77" w:rsidRPr="00A402E8" w:rsidTr="00320E90">
        <w:trPr>
          <w:trHeight w:val="174"/>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Style w:val="Fontepargpadro8"/>
                <w:rFonts w:ascii="Tahoma" w:eastAsia="Times New Roman" w:hAnsi="Tahoma"/>
                <w:b w:val="0"/>
                <w:sz w:val="20"/>
                <w:szCs w:val="20"/>
              </w:rPr>
              <w:t>06</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Style w:val="Fontepargpadro8"/>
                <w:rFonts w:ascii="Tahoma" w:hAnsi="Tahoma"/>
                <w:b w:val="0"/>
                <w:sz w:val="20"/>
                <w:szCs w:val="20"/>
              </w:rPr>
              <w:t>Certidão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ou</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recibo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Cadastro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Geral</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Empregados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Desempregados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CAGED</w:t>
            </w:r>
          </w:p>
        </w:tc>
      </w:tr>
      <w:tr w:rsidR="006D3B77" w:rsidRPr="00A402E8" w:rsidTr="00320E90">
        <w:trPr>
          <w:trHeight w:val="205"/>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6B3543">
              <w:rPr>
                <w:rStyle w:val="Fontepargpadro8"/>
                <w:rFonts w:ascii="Tahoma" w:eastAsia="Times New Roman" w:hAnsi="Tahoma"/>
                <w:b w:val="0"/>
                <w:sz w:val="20"/>
                <w:szCs w:val="20"/>
              </w:rPr>
              <w:t>07</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Style w:val="Fontepargpadro8"/>
                <w:rFonts w:ascii="Tahoma" w:hAnsi="Tahoma"/>
                <w:b w:val="0"/>
                <w:sz w:val="20"/>
                <w:szCs w:val="20"/>
              </w:rPr>
              <w:t>CNDT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Certidão</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Negativa</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de</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Débitos</w:t>
            </w:r>
            <w:r w:rsidRPr="006B3543">
              <w:rPr>
                <w:rStyle w:val="Fontepargpadro8"/>
                <w:rFonts w:ascii="Tahoma" w:eastAsia="Arial" w:hAnsi="Tahoma"/>
                <w:b w:val="0"/>
                <w:sz w:val="20"/>
                <w:szCs w:val="20"/>
              </w:rPr>
              <w:t xml:space="preserve"> </w:t>
            </w:r>
            <w:r w:rsidRPr="006B3543">
              <w:rPr>
                <w:rStyle w:val="Fontepargpadro8"/>
                <w:rFonts w:ascii="Tahoma" w:hAnsi="Tahoma"/>
                <w:b w:val="0"/>
                <w:sz w:val="20"/>
                <w:szCs w:val="20"/>
              </w:rPr>
              <w:t>Trabalhistas</w:t>
            </w:r>
          </w:p>
        </w:tc>
      </w:tr>
      <w:tr w:rsidR="006D3B77" w:rsidRPr="00A402E8" w:rsidTr="00320E90">
        <w:trPr>
          <w:trHeight w:val="454"/>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08</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Comprovação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depósito</w:t>
            </w:r>
            <w:r w:rsidRPr="006B3543">
              <w:rPr>
                <w:rFonts w:ascii="Tahoma" w:eastAsia="Arial" w:hAnsi="Tahoma"/>
                <w:sz w:val="20"/>
                <w:szCs w:val="20"/>
              </w:rPr>
              <w:t xml:space="preserve"> </w:t>
            </w:r>
            <w:r w:rsidRPr="006B3543">
              <w:rPr>
                <w:rFonts w:ascii="Tahoma" w:hAnsi="Tahoma"/>
                <w:sz w:val="20"/>
                <w:szCs w:val="20"/>
              </w:rPr>
              <w:t>bancário</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salários</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folha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pagamento</w:t>
            </w:r>
            <w:r w:rsidRPr="006B3543">
              <w:rPr>
                <w:rFonts w:ascii="Tahoma" w:eastAsia="Arial" w:hAnsi="Tahoma"/>
                <w:sz w:val="20"/>
                <w:szCs w:val="20"/>
              </w:rPr>
              <w:t xml:space="preserve"> </w:t>
            </w:r>
            <w:r w:rsidRPr="006B3543">
              <w:rPr>
                <w:rFonts w:ascii="Tahoma" w:hAnsi="Tahoma"/>
                <w:sz w:val="20"/>
                <w:szCs w:val="20"/>
              </w:rPr>
              <w:t>ou</w:t>
            </w:r>
            <w:r w:rsidRPr="006B3543">
              <w:rPr>
                <w:rFonts w:ascii="Tahoma" w:eastAsia="Arial" w:hAnsi="Tahoma"/>
                <w:sz w:val="20"/>
                <w:szCs w:val="20"/>
              </w:rPr>
              <w:t xml:space="preserve"> </w:t>
            </w:r>
            <w:r w:rsidRPr="006B3543">
              <w:rPr>
                <w:rFonts w:ascii="Tahoma" w:hAnsi="Tahoma"/>
                <w:sz w:val="20"/>
                <w:szCs w:val="20"/>
              </w:rPr>
              <w:t>contracheques</w:t>
            </w:r>
            <w:r w:rsidRPr="006B3543">
              <w:rPr>
                <w:rFonts w:ascii="Tahoma" w:eastAsia="Arial" w:hAnsi="Tahoma"/>
                <w:sz w:val="20"/>
                <w:szCs w:val="20"/>
              </w:rPr>
              <w:t xml:space="preserve"> </w:t>
            </w:r>
            <w:r w:rsidRPr="006B3543">
              <w:rPr>
                <w:rFonts w:ascii="Tahoma" w:hAnsi="Tahoma"/>
                <w:sz w:val="20"/>
                <w:szCs w:val="20"/>
              </w:rPr>
              <w:t>com</w:t>
            </w:r>
            <w:r w:rsidRPr="006B3543">
              <w:rPr>
                <w:rFonts w:ascii="Tahoma" w:eastAsia="Arial" w:hAnsi="Tahoma"/>
                <w:sz w:val="20"/>
                <w:szCs w:val="20"/>
              </w:rPr>
              <w:t xml:space="preserve"> </w:t>
            </w:r>
            <w:r w:rsidRPr="006B3543">
              <w:rPr>
                <w:rFonts w:ascii="Tahoma" w:hAnsi="Tahoma"/>
                <w:sz w:val="20"/>
                <w:szCs w:val="20"/>
              </w:rPr>
              <w:t>devida</w:t>
            </w:r>
            <w:r w:rsidRPr="006B3543">
              <w:rPr>
                <w:rFonts w:ascii="Tahoma" w:eastAsia="Arial" w:hAnsi="Tahoma"/>
                <w:sz w:val="20"/>
                <w:szCs w:val="20"/>
              </w:rPr>
              <w:t xml:space="preserve"> </w:t>
            </w:r>
            <w:r w:rsidRPr="006B3543">
              <w:rPr>
                <w:rFonts w:ascii="Tahoma" w:hAnsi="Tahoma"/>
                <w:sz w:val="20"/>
                <w:szCs w:val="20"/>
              </w:rPr>
              <w:t>comprovação</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recebimento</w:t>
            </w:r>
            <w:r w:rsidRPr="006B3543">
              <w:rPr>
                <w:rFonts w:ascii="Tahoma" w:eastAsia="Arial" w:hAnsi="Tahoma"/>
                <w:sz w:val="20"/>
                <w:szCs w:val="20"/>
              </w:rPr>
              <w:t xml:space="preserve"> </w:t>
            </w:r>
            <w:r w:rsidRPr="006B3543">
              <w:rPr>
                <w:rFonts w:ascii="Tahoma" w:hAnsi="Tahoma"/>
                <w:sz w:val="20"/>
                <w:szCs w:val="20"/>
              </w:rPr>
              <w:t>pelos</w:t>
            </w:r>
            <w:r w:rsidRPr="006B3543">
              <w:rPr>
                <w:rFonts w:ascii="Tahoma" w:eastAsia="Arial" w:hAnsi="Tahoma"/>
                <w:sz w:val="20"/>
                <w:szCs w:val="20"/>
              </w:rPr>
              <w:t xml:space="preserve"> </w:t>
            </w:r>
            <w:r w:rsidRPr="006B3543">
              <w:rPr>
                <w:rFonts w:ascii="Tahoma" w:hAnsi="Tahoma"/>
                <w:sz w:val="20"/>
                <w:szCs w:val="20"/>
              </w:rPr>
              <w:t>empregados</w:t>
            </w:r>
          </w:p>
        </w:tc>
      </w:tr>
      <w:tr w:rsidR="006D3B77" w:rsidRPr="00A402E8" w:rsidTr="00320E90">
        <w:trPr>
          <w:trHeight w:val="187"/>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09</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Guia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recolhimento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INSS</w:t>
            </w:r>
          </w:p>
        </w:tc>
      </w:tr>
      <w:tr w:rsidR="006D3B77" w:rsidRPr="00A402E8" w:rsidTr="00320E90">
        <w:trPr>
          <w:trHeight w:val="206"/>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10</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Guia</w:t>
            </w:r>
            <w:r w:rsidRPr="006B3543">
              <w:rPr>
                <w:rFonts w:ascii="Tahoma" w:eastAsia="Arial" w:hAnsi="Tahoma"/>
                <w:sz w:val="20"/>
                <w:szCs w:val="20"/>
              </w:rPr>
              <w:t xml:space="preserve"> </w:t>
            </w:r>
            <w:r w:rsidRPr="006B3543">
              <w:rPr>
                <w:rFonts w:ascii="Tahoma" w:hAnsi="Tahoma"/>
                <w:sz w:val="20"/>
                <w:szCs w:val="20"/>
              </w:rPr>
              <w:t>de</w:t>
            </w:r>
            <w:r w:rsidRPr="006B3543">
              <w:rPr>
                <w:rFonts w:ascii="Tahoma" w:eastAsia="Arial" w:hAnsi="Tahoma"/>
                <w:sz w:val="20"/>
                <w:szCs w:val="20"/>
              </w:rPr>
              <w:t xml:space="preserve"> </w:t>
            </w:r>
            <w:r w:rsidRPr="006B3543">
              <w:rPr>
                <w:rFonts w:ascii="Tahoma" w:hAnsi="Tahoma"/>
                <w:sz w:val="20"/>
                <w:szCs w:val="20"/>
              </w:rPr>
              <w:t>recolhimento</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FGTS</w:t>
            </w:r>
          </w:p>
        </w:tc>
      </w:tr>
      <w:tr w:rsidR="006D3B77" w:rsidRPr="00A402E8" w:rsidTr="00320E90">
        <w:trPr>
          <w:trHeight w:val="237"/>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11</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GFIP</w:t>
            </w:r>
            <w:r w:rsidRPr="006B3543">
              <w:rPr>
                <w:rFonts w:ascii="Tahoma" w:eastAsia="Arial" w:hAnsi="Tahoma"/>
                <w:sz w:val="20"/>
                <w:szCs w:val="20"/>
              </w:rPr>
              <w:t xml:space="preserve"> </w:t>
            </w:r>
            <w:r w:rsidRPr="006B3543">
              <w:rPr>
                <w:rFonts w:ascii="Tahoma" w:hAnsi="Tahoma"/>
                <w:sz w:val="20"/>
                <w:szCs w:val="20"/>
              </w:rPr>
              <w:t>(com</w:t>
            </w:r>
            <w:r w:rsidRPr="006B3543">
              <w:rPr>
                <w:rFonts w:ascii="Tahoma" w:eastAsia="Arial" w:hAnsi="Tahoma"/>
                <w:sz w:val="20"/>
                <w:szCs w:val="20"/>
              </w:rPr>
              <w:t xml:space="preserve"> </w:t>
            </w:r>
            <w:r w:rsidRPr="006B3543">
              <w:rPr>
                <w:rFonts w:ascii="Tahoma" w:hAnsi="Tahoma"/>
                <w:sz w:val="20"/>
                <w:szCs w:val="20"/>
              </w:rPr>
              <w:t>discriminação</w:t>
            </w:r>
            <w:r w:rsidRPr="006B3543">
              <w:rPr>
                <w:rFonts w:ascii="Tahoma" w:eastAsia="Arial" w:hAnsi="Tahoma"/>
                <w:sz w:val="20"/>
                <w:szCs w:val="20"/>
              </w:rPr>
              <w:t xml:space="preserve"> </w:t>
            </w:r>
            <w:r w:rsidRPr="006B3543">
              <w:rPr>
                <w:rFonts w:ascii="Tahoma" w:hAnsi="Tahoma"/>
                <w:sz w:val="20"/>
                <w:szCs w:val="20"/>
              </w:rPr>
              <w:t>dos</w:t>
            </w:r>
            <w:r w:rsidRPr="006B3543">
              <w:rPr>
                <w:rFonts w:ascii="Tahoma" w:eastAsia="Arial" w:hAnsi="Tahoma"/>
                <w:sz w:val="20"/>
                <w:szCs w:val="20"/>
              </w:rPr>
              <w:t xml:space="preserve"> </w:t>
            </w:r>
            <w:r w:rsidRPr="006B3543">
              <w:rPr>
                <w:rFonts w:ascii="Tahoma" w:hAnsi="Tahoma"/>
                <w:sz w:val="20"/>
                <w:szCs w:val="20"/>
              </w:rPr>
              <w:t>recolhimentos</w:t>
            </w:r>
            <w:r w:rsidRPr="006B3543">
              <w:rPr>
                <w:rFonts w:ascii="Tahoma" w:eastAsia="Arial" w:hAnsi="Tahoma"/>
                <w:sz w:val="20"/>
                <w:szCs w:val="20"/>
              </w:rPr>
              <w:t xml:space="preserve"> </w:t>
            </w:r>
            <w:r w:rsidRPr="006B3543">
              <w:rPr>
                <w:rFonts w:ascii="Tahoma" w:hAnsi="Tahoma"/>
                <w:sz w:val="20"/>
                <w:szCs w:val="20"/>
              </w:rPr>
              <w:t>INSS</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FGTS</w:t>
            </w:r>
            <w:r w:rsidRPr="006B3543">
              <w:rPr>
                <w:rFonts w:ascii="Tahoma" w:eastAsia="Arial" w:hAnsi="Tahoma"/>
                <w:sz w:val="20"/>
                <w:szCs w:val="20"/>
              </w:rPr>
              <w:t xml:space="preserve"> </w:t>
            </w:r>
            <w:r w:rsidRPr="006B3543">
              <w:rPr>
                <w:rFonts w:ascii="Tahoma" w:hAnsi="Tahoma"/>
                <w:sz w:val="20"/>
                <w:szCs w:val="20"/>
              </w:rPr>
              <w:t>por</w:t>
            </w:r>
            <w:r w:rsidRPr="006B3543">
              <w:rPr>
                <w:rFonts w:ascii="Tahoma" w:eastAsia="Arial" w:hAnsi="Tahoma"/>
                <w:sz w:val="20"/>
                <w:szCs w:val="20"/>
              </w:rPr>
              <w:t xml:space="preserve"> </w:t>
            </w:r>
            <w:r w:rsidRPr="006B3543">
              <w:rPr>
                <w:rFonts w:ascii="Tahoma" w:hAnsi="Tahoma"/>
                <w:sz w:val="20"/>
                <w:szCs w:val="20"/>
              </w:rPr>
              <w:t>empregado).</w:t>
            </w:r>
          </w:p>
        </w:tc>
      </w:tr>
      <w:tr w:rsidR="006D3B77" w:rsidRPr="00A402E8" w:rsidTr="00320E90">
        <w:trPr>
          <w:trHeight w:val="411"/>
          <w:jc w:val="center"/>
        </w:trPr>
        <w:tc>
          <w:tcPr>
            <w:tcW w:w="42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6B3543">
              <w:rPr>
                <w:rFonts w:ascii="Tahoma" w:eastAsia="Times New Roman" w:hAnsi="Tahoma"/>
                <w:sz w:val="20"/>
                <w:szCs w:val="20"/>
              </w:rPr>
              <w:t>12</w:t>
            </w:r>
          </w:p>
        </w:tc>
        <w:tc>
          <w:tcPr>
            <w:tcW w:w="45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D3B77" w:rsidRPr="006B3543" w:rsidRDefault="006D3B77" w:rsidP="006B3543">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6B3543">
              <w:rPr>
                <w:rFonts w:ascii="Tahoma" w:hAnsi="Tahoma"/>
                <w:sz w:val="20"/>
                <w:szCs w:val="20"/>
              </w:rPr>
              <w:t>Listagem,</w:t>
            </w:r>
            <w:r w:rsidRPr="006B3543">
              <w:rPr>
                <w:rFonts w:ascii="Tahoma" w:eastAsia="Arial" w:hAnsi="Tahoma"/>
                <w:sz w:val="20"/>
                <w:szCs w:val="20"/>
              </w:rPr>
              <w:t xml:space="preserve"> </w:t>
            </w:r>
            <w:r w:rsidRPr="006B3543">
              <w:rPr>
                <w:rFonts w:ascii="Tahoma" w:hAnsi="Tahoma"/>
                <w:sz w:val="20"/>
                <w:szCs w:val="20"/>
              </w:rPr>
              <w:t>assinada</w:t>
            </w:r>
            <w:r w:rsidRPr="006B3543">
              <w:rPr>
                <w:rFonts w:ascii="Tahoma" w:eastAsia="Arial" w:hAnsi="Tahoma"/>
                <w:sz w:val="20"/>
                <w:szCs w:val="20"/>
              </w:rPr>
              <w:t xml:space="preserve"> </w:t>
            </w:r>
            <w:r w:rsidRPr="006B3543">
              <w:rPr>
                <w:rFonts w:ascii="Tahoma" w:hAnsi="Tahoma"/>
                <w:sz w:val="20"/>
                <w:szCs w:val="20"/>
              </w:rPr>
              <w:t>pelos</w:t>
            </w:r>
            <w:r w:rsidRPr="006B3543">
              <w:rPr>
                <w:rFonts w:ascii="Tahoma" w:eastAsia="Arial" w:hAnsi="Tahoma"/>
                <w:sz w:val="20"/>
                <w:szCs w:val="20"/>
              </w:rPr>
              <w:t xml:space="preserve"> </w:t>
            </w:r>
            <w:r w:rsidRPr="006B3543">
              <w:rPr>
                <w:rFonts w:ascii="Tahoma" w:hAnsi="Tahoma"/>
                <w:sz w:val="20"/>
                <w:szCs w:val="20"/>
              </w:rPr>
              <w:t>empregados,</w:t>
            </w:r>
            <w:r w:rsidRPr="006B3543">
              <w:rPr>
                <w:rFonts w:ascii="Tahoma" w:eastAsia="Arial" w:hAnsi="Tahoma"/>
                <w:sz w:val="20"/>
                <w:szCs w:val="20"/>
              </w:rPr>
              <w:t xml:space="preserve"> </w:t>
            </w:r>
            <w:r w:rsidRPr="006B3543">
              <w:rPr>
                <w:rFonts w:ascii="Tahoma" w:hAnsi="Tahoma"/>
                <w:sz w:val="20"/>
                <w:szCs w:val="20"/>
              </w:rPr>
              <w:t>comprobatória</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r w:rsidRPr="006B3543">
              <w:rPr>
                <w:rFonts w:ascii="Tahoma" w:hAnsi="Tahoma"/>
                <w:sz w:val="20"/>
                <w:szCs w:val="20"/>
              </w:rPr>
              <w:t>pagamento</w:t>
            </w:r>
            <w:r w:rsidRPr="006B3543">
              <w:rPr>
                <w:rFonts w:ascii="Tahoma" w:eastAsia="Arial" w:hAnsi="Tahoma"/>
                <w:sz w:val="20"/>
                <w:szCs w:val="20"/>
              </w:rPr>
              <w:t xml:space="preserve"> </w:t>
            </w:r>
            <w:r w:rsidRPr="006B3543">
              <w:rPr>
                <w:rFonts w:ascii="Tahoma" w:hAnsi="Tahoma"/>
                <w:sz w:val="20"/>
                <w:szCs w:val="20"/>
              </w:rPr>
              <w:t>do auxílio-alimentação</w:t>
            </w:r>
            <w:r w:rsidRPr="006B3543">
              <w:rPr>
                <w:rFonts w:ascii="Tahoma" w:eastAsia="Arial" w:hAnsi="Tahoma"/>
                <w:sz w:val="20"/>
                <w:szCs w:val="20"/>
              </w:rPr>
              <w:t xml:space="preserve"> </w:t>
            </w:r>
            <w:r w:rsidRPr="006B3543">
              <w:rPr>
                <w:rFonts w:ascii="Tahoma" w:hAnsi="Tahoma"/>
                <w:sz w:val="20"/>
                <w:szCs w:val="20"/>
              </w:rPr>
              <w:t>e</w:t>
            </w:r>
            <w:r w:rsidRPr="006B3543">
              <w:rPr>
                <w:rFonts w:ascii="Tahoma" w:eastAsia="Arial" w:hAnsi="Tahoma"/>
                <w:sz w:val="20"/>
                <w:szCs w:val="20"/>
              </w:rPr>
              <w:t xml:space="preserve"> </w:t>
            </w:r>
            <w:r w:rsidRPr="006B3543">
              <w:rPr>
                <w:rFonts w:ascii="Tahoma" w:hAnsi="Tahoma"/>
                <w:sz w:val="20"/>
                <w:szCs w:val="20"/>
              </w:rPr>
              <w:t>do</w:t>
            </w:r>
            <w:r w:rsidRPr="006B3543">
              <w:rPr>
                <w:rFonts w:ascii="Tahoma" w:eastAsia="Arial" w:hAnsi="Tahoma"/>
                <w:sz w:val="20"/>
                <w:szCs w:val="20"/>
              </w:rPr>
              <w:t xml:space="preserve"> </w:t>
            </w:r>
            <w:proofErr w:type="gramStart"/>
            <w:r w:rsidRPr="006B3543">
              <w:rPr>
                <w:rFonts w:ascii="Tahoma" w:hAnsi="Tahoma"/>
                <w:sz w:val="20"/>
                <w:szCs w:val="20"/>
              </w:rPr>
              <w:t>vale-transporte</w:t>
            </w:r>
            <w:proofErr w:type="gramEnd"/>
          </w:p>
        </w:tc>
      </w:tr>
    </w:tbl>
    <w:p w:rsidR="004075C2" w:rsidRPr="00A402E8" w:rsidRDefault="004075C2" w:rsidP="004075C2">
      <w:pPr>
        <w:pStyle w:val="NIVEL02"/>
        <w:widowControl/>
        <w:numPr>
          <w:ilvl w:val="0"/>
          <w:numId w:val="0"/>
        </w:numPr>
        <w:spacing w:before="0" w:after="0" w:line="276" w:lineRule="auto"/>
        <w:ind w:left="709"/>
        <w:contextualSpacing/>
        <w:rPr>
          <w:rStyle w:val="TXTOGERAL"/>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DAS OBRIGAÇÕES GERAIS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Deverá a licitante vencedora observar, também, o seguinte:</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É proibida a contratação de servidor pertencente ao Quadro de Pessoal do </w:t>
      </w:r>
      <w:r w:rsidR="00620EB6" w:rsidRPr="00A402E8">
        <w:rPr>
          <w:rStyle w:val="TXTOGERAL"/>
          <w:rFonts w:ascii="Tahoma" w:hAnsi="Tahoma" w:cs="Tahoma"/>
          <w:sz w:val="22"/>
          <w:szCs w:val="22"/>
        </w:rPr>
        <w:t>IFG</w:t>
      </w:r>
      <w:r w:rsidRPr="00A402E8">
        <w:rPr>
          <w:rStyle w:val="TXTOGERAL"/>
          <w:rFonts w:ascii="Tahoma" w:hAnsi="Tahoma" w:cs="Tahoma"/>
          <w:sz w:val="22"/>
          <w:szCs w:val="22"/>
        </w:rPr>
        <w:t>, durante a vigência do contrato;</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proibida, também, a veiculação de publicidade acerca do contrato, salvo se houver prévia autorização da Administração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É vedada a subcontratação total dos serviços objeto deste RDC;</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Subcontratação parcial dos serviços, no limite estipulado, só será admitida se previamente autorizada pela Administração do IFG.</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eastAsia="Arial Unicode MS"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caso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ficar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demonstrado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documentado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abrangerá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etapas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ficando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claro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apenas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reforçará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capacidade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executará,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seus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próprios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principal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trata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edital,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assumindo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responsabilidade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integral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contratados.</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assinatura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caberá</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proofErr w:type="gramStart"/>
      <w:r w:rsidRPr="00A402E8">
        <w:rPr>
          <w:rStyle w:val="Fontepargpadro8"/>
          <w:rFonts w:ascii="Tahoma" w:hAnsi="Tahoma" w:cs="Tahoma"/>
          <w:b w:val="0"/>
          <w:sz w:val="22"/>
        </w:rPr>
        <w:t>a</w:t>
      </w:r>
      <w:proofErr w:type="gram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vencedora,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única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responsável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mesmo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tenha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havido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apresentação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execução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determinados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integrantes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licitação.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estabelece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assinatura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é</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exclusivamente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havendo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qualquer</w:t>
      </w:r>
      <w:r w:rsidRPr="00A402E8">
        <w:rPr>
          <w:rStyle w:val="Fontepargpadro8"/>
          <w:rFonts w:ascii="Tahoma" w:eastAsia="Arial" w:hAnsi="Tahoma" w:cs="Tahoma"/>
          <w:b w:val="0"/>
          <w:sz w:val="22"/>
        </w:rPr>
        <w:t xml:space="preserve"> vínculo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nenhuma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espécie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autarquia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inclusive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proofErr w:type="spellStart"/>
      <w:r w:rsidRPr="00A402E8">
        <w:rPr>
          <w:rStyle w:val="Fontepargpadro8"/>
          <w:rFonts w:ascii="Tahoma" w:hAnsi="Tahoma" w:cs="Tahoma"/>
          <w:b w:val="0"/>
          <w:sz w:val="22"/>
        </w:rPr>
        <w:t>pertine</w:t>
      </w:r>
      <w:proofErr w:type="spell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medição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pagamento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reserva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direito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após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exigir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pessoal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auxiliar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submetam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suficiência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por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ele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realizada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terminar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substituição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qualquer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membro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equipe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esteja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apresentando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rendimento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desejado.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Somente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permitidas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subcontratações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autorizadas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causa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rescisão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contratual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aquela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devidamente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formalizada.</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requerer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autorização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parte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serviços</w:t>
      </w:r>
      <w:proofErr w:type="gramStart"/>
      <w:r w:rsidRPr="00A402E8">
        <w:rPr>
          <w:rStyle w:val="Fontepargpadro8"/>
          <w:rFonts w:ascii="Tahoma" w:hAnsi="Tahoma" w:cs="Tahoma"/>
          <w:b w:val="0"/>
          <w:sz w:val="22"/>
        </w:rPr>
        <w:t>,</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deverá</w:t>
      </w:r>
      <w:proofErr w:type="gramEnd"/>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administração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jurídico/fiscal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lastRenderedPageBreak/>
        <w:t>trabalhista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respondendo,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solidariamente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inadimplemento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destas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quando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relacionadas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objeto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contratada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responsabiliza-se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pela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padronização,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compatibilidade,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gerenciamento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centralizado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qualidade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subcontratação.</w:t>
      </w:r>
    </w:p>
    <w:p w:rsidR="000C7EEA" w:rsidRPr="00A402E8" w:rsidRDefault="000C7EEA" w:rsidP="000C7EEA">
      <w:pPr>
        <w:pStyle w:val="PargrafodaLista"/>
        <w:numPr>
          <w:ilvl w:val="1"/>
          <w:numId w:val="2"/>
        </w:numPr>
        <w:spacing w:after="0"/>
        <w:ind w:left="0" w:firstLine="0"/>
        <w:jc w:val="both"/>
        <w:rPr>
          <w:rStyle w:val="Fontepargpadro8"/>
          <w:rFonts w:ascii="Tahoma" w:hAnsi="Tahoma" w:cs="Tahoma"/>
          <w:b w:val="0"/>
          <w:sz w:val="22"/>
          <w:lang w:eastAsia="ar-SA"/>
        </w:rPr>
      </w:pPr>
      <w:r w:rsidRPr="00A402E8">
        <w:rPr>
          <w:rStyle w:val="Fontepargpadro8"/>
          <w:rFonts w:ascii="Tahoma" w:hAnsi="Tahoma" w:cs="Tahoma"/>
          <w:b w:val="0"/>
          <w:sz w:val="22"/>
        </w:rPr>
        <w:t>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empresas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subcontratadas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também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devem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comprovar,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perante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estão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situação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regular,</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fiscal</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previdenciária</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que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entre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seus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diretores,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responsáveis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técnicos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sócios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não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constam</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servidores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ou</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ocupantes</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cargo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de</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Direção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do</w:t>
      </w:r>
      <w:r w:rsidRPr="00A402E8">
        <w:rPr>
          <w:rStyle w:val="Fontepargpadro8"/>
          <w:rFonts w:ascii="Tahoma" w:eastAsia="Arial" w:hAnsi="Tahoma" w:cs="Tahoma"/>
          <w:b w:val="0"/>
          <w:sz w:val="22"/>
        </w:rPr>
        <w:t xml:space="preserve"> </w:t>
      </w:r>
      <w:r w:rsidRPr="00A402E8">
        <w:rPr>
          <w:rStyle w:val="Fontepargpadro8"/>
          <w:rFonts w:ascii="Tahoma" w:hAnsi="Tahoma" w:cs="Tahoma"/>
          <w:b w:val="0"/>
          <w:sz w:val="22"/>
        </w:rPr>
        <w:t>IFG.</w:t>
      </w:r>
    </w:p>
    <w:p w:rsidR="002962A8" w:rsidRPr="00A402E8" w:rsidRDefault="002962A8" w:rsidP="002D11E4">
      <w:pPr>
        <w:pStyle w:val="NIVEL02"/>
        <w:widowControl/>
        <w:numPr>
          <w:ilvl w:val="0"/>
          <w:numId w:val="0"/>
        </w:numPr>
        <w:spacing w:before="0" w:after="0" w:line="276" w:lineRule="auto"/>
        <w:ind w:left="709"/>
        <w:contextualSpacing/>
        <w:rPr>
          <w:rFonts w:ascii="Tahoma" w:hAnsi="Tahoma" w:cs="Tahoma"/>
          <w:sz w:val="22"/>
          <w:szCs w:val="22"/>
        </w:rPr>
      </w:pPr>
    </w:p>
    <w:p w:rsidR="008E0A23" w:rsidRPr="00A402E8" w:rsidRDefault="0032419A"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RESPONSABILIDADE TÉCNICA PAR</w:t>
      </w:r>
      <w:r w:rsidR="008E0A23" w:rsidRPr="00A402E8">
        <w:rPr>
          <w:rFonts w:ascii="Tahoma" w:hAnsi="Tahoma" w:cs="Tahoma"/>
          <w:b/>
          <w:sz w:val="22"/>
          <w:szCs w:val="22"/>
        </w:rPr>
        <w:t>A EXECUÇÃO DOS SERVIÇOS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Caberá à licitante vencedora providenciar, junto ao CREA/GO, a devida Anotação de Responsabilidade Técnica - ART relativa aos serviços objeto da presente licitação, de acordo com a legislação vigente.</w:t>
      </w: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responsáveis técnicos pelos serviços a serem desenvolvidos deverão ter vínculo formal com a licitante vencedora e deverão ser os indicados na fase de habilitação do certame licitatório.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8E0A23" w:rsidRPr="00A402E8" w:rsidRDefault="002D11E4"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DOTAÇÃO ORÇAMENTÁRIA</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736519" w:rsidRPr="00D52922" w:rsidRDefault="008E0A23" w:rsidP="00736519">
      <w:pPr>
        <w:pStyle w:val="NIVEL02"/>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despesas decorrentes da execução das obras objeto da presente Licitação correrão por conta do </w:t>
      </w:r>
      <w:r w:rsidR="00AB1CFB" w:rsidRPr="00A402E8">
        <w:rPr>
          <w:rStyle w:val="TXTOGERAL"/>
          <w:rFonts w:ascii="Tahoma" w:hAnsi="Tahoma" w:cs="Tahoma"/>
          <w:sz w:val="22"/>
          <w:szCs w:val="22"/>
        </w:rPr>
        <w:t xml:space="preserve">orçamento do ano de </w:t>
      </w:r>
      <w:r w:rsidR="00AB1CFB" w:rsidRPr="00DE0D5B">
        <w:rPr>
          <w:rStyle w:val="TXTOGERAL"/>
          <w:rFonts w:ascii="Tahoma" w:hAnsi="Tahoma" w:cs="Tahoma"/>
          <w:sz w:val="22"/>
          <w:szCs w:val="22"/>
        </w:rPr>
        <w:t>2016</w:t>
      </w:r>
      <w:r w:rsidR="00DF590A" w:rsidRPr="00A402E8">
        <w:rPr>
          <w:rStyle w:val="TXTOGERAL"/>
          <w:rFonts w:ascii="Tahoma" w:hAnsi="Tahoma" w:cs="Tahoma"/>
          <w:sz w:val="22"/>
          <w:szCs w:val="22"/>
        </w:rPr>
        <w:t xml:space="preserve"> do IFG, </w:t>
      </w:r>
      <w:r w:rsidR="00DF590A" w:rsidRPr="00D52922">
        <w:rPr>
          <w:rStyle w:val="TXTOGERAL"/>
          <w:rFonts w:ascii="Tahoma" w:hAnsi="Tahoma" w:cs="Tahoma"/>
          <w:sz w:val="22"/>
          <w:szCs w:val="22"/>
        </w:rPr>
        <w:t xml:space="preserve">no </w:t>
      </w:r>
      <w:r w:rsidR="00D52922" w:rsidRPr="00D52922">
        <w:rPr>
          <w:rStyle w:val="TXTOGERAL"/>
          <w:rFonts w:ascii="Tahoma" w:hAnsi="Tahoma" w:cs="Tahoma"/>
          <w:sz w:val="22"/>
          <w:szCs w:val="22"/>
        </w:rPr>
        <w:t xml:space="preserve">PTRES: </w:t>
      </w:r>
      <w:proofErr w:type="gramStart"/>
      <w:r w:rsidR="00D52922" w:rsidRPr="00D52922">
        <w:rPr>
          <w:rStyle w:val="TXTOGERAL"/>
          <w:rFonts w:ascii="Tahoma" w:hAnsi="Tahoma" w:cs="Tahoma"/>
          <w:sz w:val="22"/>
          <w:szCs w:val="22"/>
        </w:rPr>
        <w:t>108066, PI</w:t>
      </w:r>
      <w:proofErr w:type="gramEnd"/>
      <w:r w:rsidR="00D52922" w:rsidRPr="00D52922">
        <w:rPr>
          <w:rStyle w:val="TXTOGERAL"/>
          <w:rFonts w:ascii="Tahoma" w:hAnsi="Tahoma" w:cs="Tahoma"/>
          <w:sz w:val="22"/>
          <w:szCs w:val="22"/>
        </w:rPr>
        <w:t>: VPP02P41415</w:t>
      </w:r>
      <w:r w:rsidR="00DF590A" w:rsidRPr="00D52922">
        <w:rPr>
          <w:rStyle w:val="TXTOGERAL"/>
          <w:rFonts w:ascii="Tahoma" w:hAnsi="Tahoma" w:cs="Tahoma"/>
          <w:sz w:val="22"/>
          <w:szCs w:val="22"/>
        </w:rPr>
        <w:t>, UGR: 158153</w:t>
      </w:r>
      <w:r w:rsidR="006B6F6C" w:rsidRPr="00D52922">
        <w:rPr>
          <w:rStyle w:val="TXTOGERAL"/>
          <w:rFonts w:ascii="Tahoma" w:hAnsi="Tahoma" w:cs="Tahoma"/>
          <w:sz w:val="22"/>
          <w:szCs w:val="22"/>
        </w:rPr>
        <w:t>, Elemento de Despesa: 4.4.90.51, Fon</w:t>
      </w:r>
      <w:r w:rsidR="00DF590A" w:rsidRPr="00D52922">
        <w:rPr>
          <w:rStyle w:val="TXTOGERAL"/>
          <w:rFonts w:ascii="Tahoma" w:hAnsi="Tahoma" w:cs="Tahoma"/>
          <w:sz w:val="22"/>
          <w:szCs w:val="22"/>
        </w:rPr>
        <w:t xml:space="preserve">te: </w:t>
      </w:r>
      <w:r w:rsidR="00B00F1C">
        <w:rPr>
          <w:rStyle w:val="TXTOGERAL"/>
          <w:rFonts w:ascii="Tahoma" w:hAnsi="Tahoma" w:cs="Tahoma"/>
          <w:sz w:val="22"/>
          <w:szCs w:val="22"/>
        </w:rPr>
        <w:t>0</w:t>
      </w:r>
      <w:r w:rsidR="00DF590A" w:rsidRPr="00D52922">
        <w:rPr>
          <w:rStyle w:val="TXTOGERAL"/>
          <w:rFonts w:ascii="Tahoma" w:hAnsi="Tahoma" w:cs="Tahoma"/>
          <w:sz w:val="22"/>
          <w:szCs w:val="22"/>
        </w:rPr>
        <w:t>112915082</w:t>
      </w:r>
      <w:r w:rsidR="006B6F6C" w:rsidRPr="00D52922">
        <w:rPr>
          <w:rStyle w:val="TXTOGERAL"/>
          <w:rFonts w:ascii="Tahoma" w:hAnsi="Tahoma" w:cs="Tahoma"/>
          <w:sz w:val="22"/>
          <w:szCs w:val="22"/>
        </w:rPr>
        <w:t>.</w:t>
      </w:r>
    </w:p>
    <w:p w:rsidR="00736519" w:rsidRPr="0065125F" w:rsidRDefault="00736519" w:rsidP="00736519">
      <w:pPr>
        <w:pStyle w:val="NIVEL02"/>
        <w:numPr>
          <w:ilvl w:val="1"/>
          <w:numId w:val="2"/>
        </w:numPr>
        <w:spacing w:before="0" w:after="0" w:line="276" w:lineRule="auto"/>
        <w:ind w:left="0" w:firstLine="0"/>
        <w:contextualSpacing/>
        <w:rPr>
          <w:rStyle w:val="TXTOGERAL"/>
          <w:rFonts w:ascii="Tahoma" w:hAnsi="Tahoma" w:cs="Tahoma"/>
          <w:sz w:val="22"/>
          <w:szCs w:val="22"/>
        </w:rPr>
      </w:pPr>
      <w:r w:rsidRPr="006B3543">
        <w:rPr>
          <w:rStyle w:val="TXTOGERAL"/>
          <w:rFonts w:ascii="Tahoma" w:hAnsi="Tahoma" w:cs="Tahoma"/>
          <w:sz w:val="22"/>
          <w:szCs w:val="22"/>
        </w:rPr>
        <w:t xml:space="preserve">O valor estimado para </w:t>
      </w:r>
      <w:r w:rsidRPr="0065125F">
        <w:rPr>
          <w:rStyle w:val="TXTOGERAL"/>
          <w:rFonts w:ascii="Tahoma" w:hAnsi="Tahoma" w:cs="Tahoma"/>
          <w:sz w:val="22"/>
          <w:szCs w:val="22"/>
        </w:rPr>
        <w:t xml:space="preserve">a contratação é de </w:t>
      </w:r>
      <w:r w:rsidR="0065125F" w:rsidRPr="0065125F">
        <w:rPr>
          <w:rFonts w:ascii="Tahoma" w:hAnsi="Tahoma" w:cs="Tahoma"/>
          <w:sz w:val="22"/>
          <w:szCs w:val="22"/>
        </w:rPr>
        <w:t>R$ 2.559.512,48 (Dois Milhões, Quinhentos e Cinquenta e Nove Mil, Quinhentos e Doze Reais e Quarenta e Oito Centavos)</w:t>
      </w:r>
      <w:r w:rsidRPr="0065125F">
        <w:rPr>
          <w:rStyle w:val="TXTOGERAL"/>
          <w:rFonts w:ascii="Tahoma" w:hAnsi="Tahoma" w:cs="Tahoma"/>
          <w:sz w:val="22"/>
          <w:szCs w:val="22"/>
        </w:rPr>
        <w:t>, sendo esse o valor máximo a ser contratado.</w:t>
      </w:r>
    </w:p>
    <w:p w:rsidR="00736519" w:rsidRPr="006B3543" w:rsidRDefault="00736519" w:rsidP="00736519">
      <w:pPr>
        <w:pStyle w:val="NIVEL02"/>
        <w:numPr>
          <w:ilvl w:val="1"/>
          <w:numId w:val="2"/>
        </w:numPr>
        <w:spacing w:before="0" w:after="0" w:line="276" w:lineRule="auto"/>
        <w:ind w:left="0" w:firstLine="0"/>
        <w:contextualSpacing/>
        <w:rPr>
          <w:rStyle w:val="TXTOGERAL"/>
          <w:rFonts w:ascii="Tahoma" w:hAnsi="Tahoma" w:cs="Tahoma"/>
          <w:sz w:val="22"/>
          <w:szCs w:val="22"/>
        </w:rPr>
      </w:pPr>
      <w:r w:rsidRPr="004A5DC1">
        <w:rPr>
          <w:rStyle w:val="TXTOGERAL"/>
          <w:rFonts w:ascii="Tahoma" w:hAnsi="Tahoma" w:cs="Tahoma"/>
          <w:sz w:val="22"/>
          <w:szCs w:val="22"/>
        </w:rPr>
        <w:t xml:space="preserve">O valor estimado foi composto com base na </w:t>
      </w:r>
      <w:r w:rsidR="00C817A5" w:rsidRPr="004A5DC1">
        <w:rPr>
          <w:rStyle w:val="TXTOGERAL"/>
          <w:rFonts w:ascii="Tahoma" w:hAnsi="Tahoma" w:cs="Tahoma"/>
          <w:sz w:val="22"/>
          <w:szCs w:val="22"/>
        </w:rPr>
        <w:t>planilha orçamentária não desonerada</w:t>
      </w:r>
      <w:r w:rsidRPr="006B3543">
        <w:rPr>
          <w:rStyle w:val="TXTOGERAL"/>
          <w:rFonts w:ascii="Tahoma" w:hAnsi="Tahoma" w:cs="Tahoma"/>
          <w:sz w:val="22"/>
          <w:szCs w:val="22"/>
        </w:rPr>
        <w:t>.</w:t>
      </w:r>
    </w:p>
    <w:p w:rsidR="00736519" w:rsidRPr="00A402E8" w:rsidRDefault="00736519" w:rsidP="002D11E4">
      <w:pPr>
        <w:pStyle w:val="NIVEL02"/>
        <w:numPr>
          <w:ilvl w:val="0"/>
          <w:numId w:val="0"/>
        </w:numPr>
        <w:spacing w:before="0" w:after="0" w:line="276" w:lineRule="auto"/>
        <w:contextualSpacing/>
        <w:rPr>
          <w:rFonts w:ascii="Tahoma" w:hAnsi="Tahoma" w:cs="Tahoma"/>
          <w:sz w:val="22"/>
          <w:szCs w:val="22"/>
        </w:rPr>
      </w:pPr>
    </w:p>
    <w:p w:rsidR="008E0A23" w:rsidRPr="00A402E8" w:rsidRDefault="008E0A23"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PAGAMENTO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pagamento ocorrerá da seguinte forma: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cada fase, nas datas previstas no Cronograma Físico-Financeiro, corresponderá uma aferição das obras ou serviços executados. Uma etapa será considerada efetivamente concluída quando os serviços previstos para aquela etapa, no cronograma físico-financeiro apresentado pela licitante, estiverem executados em sua totalidade. Considerando que o critério para pagamento das parcelas exige etapas efetivamente concluídas, o cronograma físico-financeiro deverá ser elaborado de forma a refletir o real andamento esperado dos serviços.</w:t>
      </w:r>
    </w:p>
    <w:p w:rsidR="001627F4" w:rsidRPr="00A402E8" w:rsidRDefault="001627F4"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de etapas não concluídas, a fiscalização poderá efetuar o pagamento referente aos serviços executados, devendo a Contratada regularizar o cronograma na etapa subsequente. Esta aceitação fica a critério da fiscalização do IFG.</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Ao completar 30 (trinta) dias de execução dos serviços será executada a 1ª medição, e assim sucessivamente até o término da obra, devendo a Contratada apresentar, via correio eletrônico, sua proposta de medição de serviços através de planilha (cujo modelo será disponibilizado pela Administração), com colunas em Reais, percentual e saldo, igualmente em Reais e percentual de cada item e subitem da planilha orçamentária, acompanhado necessariamente de memória de cálculo indicando nesta os trechos levantados para a melhor compreensão das quantidades apontadas em planilha, e apresentá-la à Fiscalização, no mínimo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antes da data da medição para avaliação dos serviços com posterior verificação no local pela Fiscalização que a atestará, observando o item 26.1.1.1.</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Contratada deverá apontar em planilha de medição os serviços (material e mão de obra) efetivamente concluídos até a data da medição, não sendo </w:t>
      </w:r>
      <w:proofErr w:type="gramStart"/>
      <w:r w:rsidRPr="00A402E8">
        <w:rPr>
          <w:rStyle w:val="TXTOGERAL"/>
          <w:rFonts w:ascii="Tahoma" w:hAnsi="Tahoma" w:cs="Tahoma"/>
          <w:sz w:val="22"/>
          <w:szCs w:val="22"/>
        </w:rPr>
        <w:t>aprovados pela Fiscalização serviços executados de forma incompleta</w:t>
      </w:r>
      <w:proofErr w:type="gramEnd"/>
      <w:r w:rsidRPr="00A402E8">
        <w:rPr>
          <w:rStyle w:val="TXTOGERAL"/>
          <w:rFonts w:ascii="Tahoma" w:hAnsi="Tahoma" w:cs="Tahoma"/>
          <w:sz w:val="22"/>
          <w:szCs w:val="22"/>
        </w:rPr>
        <w:t xml:space="preserve"> tampouco a alegação de material simplesmente adquirido por meio de nota fiscal ou posto na obra.</w:t>
      </w:r>
    </w:p>
    <w:p w:rsidR="001627F4" w:rsidRPr="00A402E8" w:rsidRDefault="001627F4"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Somente após o atesto da Fiscalização poderá a Contratada emitir Nota Fiscal – NF, que deverá ser acompanhada da planilha de medição de serviços e memória de cálculo, do Diário de Obras (original) do período, do Comprovante de Recolhimento dos Encargos Sociais dos Trabalhadores e dos demais documentos de regularidade para com a Seguridade Social (CND) e com o Fundo de Garantia por Tempo de Serviço (FGTS), documentos estes que também deverão ser entregues à Fiscalização.</w:t>
      </w:r>
    </w:p>
    <w:p w:rsidR="00BE3D37" w:rsidRPr="00A402E8" w:rsidRDefault="00BE3D37" w:rsidP="00DD4029">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Fonts w:ascii="Tahoma" w:hAnsi="Tahoma" w:cs="Tahoma"/>
          <w:sz w:val="22"/>
          <w:szCs w:val="22"/>
        </w:rPr>
        <w:t>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primeira</w:t>
      </w:r>
      <w:r w:rsidRPr="00A402E8">
        <w:rPr>
          <w:rFonts w:ascii="Tahoma" w:eastAsia="Arial" w:hAnsi="Tahoma" w:cs="Tahoma"/>
          <w:sz w:val="22"/>
          <w:szCs w:val="22"/>
        </w:rPr>
        <w:t xml:space="preserve"> </w:t>
      </w:r>
      <w:r w:rsidRPr="00A402E8">
        <w:rPr>
          <w:rFonts w:ascii="Tahoma" w:hAnsi="Tahoma" w:cs="Tahoma"/>
          <w:sz w:val="22"/>
          <w:szCs w:val="22"/>
        </w:rPr>
        <w:t>fatura/nota</w:t>
      </w:r>
      <w:r w:rsidRPr="00A402E8">
        <w:rPr>
          <w:rFonts w:ascii="Tahoma" w:eastAsia="Arial" w:hAnsi="Tahoma" w:cs="Tahoma"/>
          <w:sz w:val="22"/>
          <w:szCs w:val="22"/>
        </w:rPr>
        <w:t xml:space="preserve"> </w:t>
      </w:r>
      <w:r w:rsidRPr="00A402E8">
        <w:rPr>
          <w:rFonts w:ascii="Tahoma" w:hAnsi="Tahoma" w:cs="Tahoma"/>
          <w:sz w:val="22"/>
          <w:szCs w:val="22"/>
        </w:rPr>
        <w:t>fiscal</w:t>
      </w:r>
      <w:r w:rsidRPr="00A402E8">
        <w:rPr>
          <w:rFonts w:ascii="Tahoma" w:eastAsia="Arial" w:hAnsi="Tahoma" w:cs="Tahoma"/>
          <w:sz w:val="22"/>
          <w:szCs w:val="22"/>
        </w:rPr>
        <w:t xml:space="preserve"> </w:t>
      </w:r>
      <w:r w:rsidRPr="00A402E8">
        <w:rPr>
          <w:rFonts w:ascii="Tahoma" w:hAnsi="Tahoma" w:cs="Tahoma"/>
          <w:sz w:val="22"/>
          <w:szCs w:val="22"/>
        </w:rPr>
        <w:t>somente</w:t>
      </w:r>
      <w:r w:rsidRPr="00A402E8">
        <w:rPr>
          <w:rFonts w:ascii="Tahoma" w:eastAsia="Arial" w:hAnsi="Tahoma" w:cs="Tahoma"/>
          <w:sz w:val="22"/>
          <w:szCs w:val="22"/>
        </w:rPr>
        <w:t xml:space="preserve"> </w:t>
      </w:r>
      <w:r w:rsidRPr="00A402E8">
        <w:rPr>
          <w:rFonts w:ascii="Tahoma" w:hAnsi="Tahoma" w:cs="Tahoma"/>
          <w:sz w:val="22"/>
          <w:szCs w:val="22"/>
        </w:rPr>
        <w:t>poderá</w:t>
      </w:r>
      <w:r w:rsidRPr="00A402E8">
        <w:rPr>
          <w:rFonts w:ascii="Tahoma" w:eastAsia="Arial" w:hAnsi="Tahoma" w:cs="Tahoma"/>
          <w:sz w:val="22"/>
          <w:szCs w:val="22"/>
        </w:rPr>
        <w:t xml:space="preserve"> </w:t>
      </w:r>
      <w:r w:rsidRPr="00A402E8">
        <w:rPr>
          <w:rFonts w:ascii="Tahoma" w:hAnsi="Tahoma" w:cs="Tahoma"/>
          <w:sz w:val="22"/>
          <w:szCs w:val="22"/>
        </w:rPr>
        <w:t>ocorrer</w:t>
      </w:r>
      <w:r w:rsidRPr="00A402E8">
        <w:rPr>
          <w:rFonts w:ascii="Tahoma" w:eastAsia="Arial" w:hAnsi="Tahoma" w:cs="Tahoma"/>
          <w:sz w:val="22"/>
          <w:szCs w:val="22"/>
        </w:rPr>
        <w:t xml:space="preserve"> </w:t>
      </w:r>
      <w:r w:rsidRPr="00A402E8">
        <w:rPr>
          <w:rFonts w:ascii="Tahoma" w:hAnsi="Tahoma" w:cs="Tahoma"/>
          <w:sz w:val="22"/>
          <w:szCs w:val="22"/>
        </w:rPr>
        <w:t>após</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comprovação</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cumprimento</w:t>
      </w:r>
      <w:r w:rsidRPr="00A402E8">
        <w:rPr>
          <w:rFonts w:ascii="Tahoma" w:eastAsia="Arial" w:hAnsi="Tahoma" w:cs="Tahoma"/>
          <w:sz w:val="22"/>
          <w:szCs w:val="22"/>
        </w:rPr>
        <w:t xml:space="preserve"> </w:t>
      </w:r>
      <w:r w:rsidRPr="00A402E8">
        <w:rPr>
          <w:rFonts w:ascii="Tahoma" w:hAnsi="Tahoma" w:cs="Tahoma"/>
          <w:sz w:val="22"/>
          <w:szCs w:val="22"/>
        </w:rPr>
        <w:t>das</w:t>
      </w:r>
      <w:r w:rsidRPr="00A402E8">
        <w:rPr>
          <w:rFonts w:ascii="Tahoma" w:eastAsia="Arial" w:hAnsi="Tahoma" w:cs="Tahoma"/>
          <w:sz w:val="22"/>
          <w:szCs w:val="22"/>
        </w:rPr>
        <w:t xml:space="preserve"> </w:t>
      </w:r>
      <w:r w:rsidRPr="00A402E8">
        <w:rPr>
          <w:rFonts w:ascii="Tahoma" w:hAnsi="Tahoma" w:cs="Tahoma"/>
          <w:sz w:val="22"/>
          <w:szCs w:val="22"/>
        </w:rPr>
        <w:t>cláusulas</w:t>
      </w:r>
      <w:r w:rsidRPr="00A402E8">
        <w:rPr>
          <w:rFonts w:ascii="Tahoma" w:eastAsia="Arial" w:hAnsi="Tahoma" w:cs="Tahoma"/>
          <w:sz w:val="22"/>
          <w:szCs w:val="22"/>
        </w:rPr>
        <w:t xml:space="preserve"> </w:t>
      </w:r>
      <w:r w:rsidRPr="00A402E8">
        <w:rPr>
          <w:rFonts w:ascii="Tahoma" w:hAnsi="Tahoma" w:cs="Tahoma"/>
          <w:sz w:val="22"/>
          <w:szCs w:val="22"/>
        </w:rPr>
        <w:t>quarta</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quinta</w:t>
      </w:r>
      <w:r w:rsidRPr="00A402E8">
        <w:rPr>
          <w:rFonts w:ascii="Tahoma" w:eastAsia="Arial" w:hAnsi="Tahoma" w:cs="Tahoma"/>
          <w:sz w:val="22"/>
          <w:szCs w:val="22"/>
        </w:rPr>
        <w:t xml:space="preserve"> </w:t>
      </w:r>
      <w:r w:rsidRPr="00A402E8">
        <w:rPr>
          <w:rFonts w:ascii="Tahoma" w:hAnsi="Tahoma" w:cs="Tahoma"/>
          <w:sz w:val="22"/>
          <w:szCs w:val="22"/>
        </w:rPr>
        <w:t>da minuta do</w:t>
      </w:r>
      <w:r w:rsidRPr="00A402E8">
        <w:rPr>
          <w:rFonts w:ascii="Tahoma" w:eastAsia="Arial" w:hAnsi="Tahoma" w:cs="Tahoma"/>
          <w:sz w:val="22"/>
          <w:szCs w:val="22"/>
        </w:rPr>
        <w:t xml:space="preserve"> </w:t>
      </w:r>
      <w:r w:rsidRPr="00A402E8">
        <w:rPr>
          <w:rFonts w:ascii="Tahoma" w:hAnsi="Tahoma" w:cs="Tahoma"/>
          <w:sz w:val="22"/>
          <w:szCs w:val="22"/>
        </w:rPr>
        <w:t>contrato anexo a este edital,</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com</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apresentação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seguintes</w:t>
      </w:r>
      <w:r w:rsidRPr="00A402E8">
        <w:rPr>
          <w:rFonts w:ascii="Tahoma" w:eastAsia="Arial" w:hAnsi="Tahoma" w:cs="Tahoma"/>
          <w:sz w:val="22"/>
          <w:szCs w:val="22"/>
        </w:rPr>
        <w:t xml:space="preserve"> </w:t>
      </w:r>
      <w:r w:rsidRPr="00A402E8">
        <w:rPr>
          <w:rFonts w:ascii="Tahoma" w:hAnsi="Tahoma" w:cs="Tahoma"/>
          <w:sz w:val="22"/>
          <w:szCs w:val="22"/>
        </w:rPr>
        <w:t>documentos:</w:t>
      </w:r>
    </w:p>
    <w:p w:rsidR="00BE3D37" w:rsidRPr="00A402E8" w:rsidRDefault="00BE3D37"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Registro</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obra</w:t>
      </w:r>
      <w:r w:rsidRPr="00A402E8">
        <w:rPr>
          <w:rFonts w:ascii="Tahoma" w:eastAsia="Arial" w:hAnsi="Tahoma" w:cs="Tahoma"/>
          <w:sz w:val="22"/>
          <w:szCs w:val="22"/>
        </w:rPr>
        <w:t xml:space="preserve"> </w:t>
      </w:r>
      <w:r w:rsidRPr="00A402E8">
        <w:rPr>
          <w:rFonts w:ascii="Tahoma" w:hAnsi="Tahoma" w:cs="Tahoma"/>
          <w:sz w:val="22"/>
          <w:szCs w:val="22"/>
        </w:rPr>
        <w:t>no</w:t>
      </w:r>
      <w:r w:rsidRPr="00A402E8">
        <w:rPr>
          <w:rFonts w:ascii="Tahoma" w:eastAsia="Arial" w:hAnsi="Tahoma" w:cs="Tahoma"/>
          <w:sz w:val="22"/>
          <w:szCs w:val="22"/>
        </w:rPr>
        <w:t xml:space="preserve"> </w:t>
      </w:r>
      <w:r w:rsidRPr="00A402E8">
        <w:rPr>
          <w:rFonts w:ascii="Tahoma" w:hAnsi="Tahoma" w:cs="Tahoma"/>
          <w:sz w:val="22"/>
          <w:szCs w:val="22"/>
        </w:rPr>
        <w:t>CREA/GO;</w:t>
      </w:r>
    </w:p>
    <w:p w:rsidR="00BE3D37" w:rsidRPr="00A402E8" w:rsidRDefault="00BE3D37" w:rsidP="00DD4029">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Fonts w:ascii="Tahoma" w:hAnsi="Tahoma" w:cs="Tahoma"/>
          <w:sz w:val="22"/>
          <w:szCs w:val="22"/>
        </w:rPr>
        <w:t>Matrícula</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obra</w:t>
      </w:r>
      <w:r w:rsidRPr="00A402E8">
        <w:rPr>
          <w:rFonts w:ascii="Tahoma" w:eastAsia="Arial" w:hAnsi="Tahoma" w:cs="Tahoma"/>
          <w:sz w:val="22"/>
          <w:szCs w:val="22"/>
        </w:rPr>
        <w:t xml:space="preserve"> </w:t>
      </w:r>
      <w:r w:rsidRPr="00A402E8">
        <w:rPr>
          <w:rFonts w:ascii="Tahoma" w:hAnsi="Tahoma" w:cs="Tahoma"/>
          <w:sz w:val="22"/>
          <w:szCs w:val="22"/>
        </w:rPr>
        <w:t>no</w:t>
      </w:r>
      <w:r w:rsidRPr="00A402E8">
        <w:rPr>
          <w:rFonts w:ascii="Tahoma" w:eastAsia="Arial" w:hAnsi="Tahoma" w:cs="Tahoma"/>
          <w:sz w:val="22"/>
          <w:szCs w:val="22"/>
        </w:rPr>
        <w:t xml:space="preserve"> </w:t>
      </w:r>
      <w:r w:rsidRPr="00A402E8">
        <w:rPr>
          <w:rFonts w:ascii="Tahoma" w:hAnsi="Tahoma" w:cs="Tahoma"/>
          <w:sz w:val="22"/>
          <w:szCs w:val="22"/>
        </w:rPr>
        <w:t>INSS (CEI);</w:t>
      </w:r>
      <w:r w:rsidRPr="00A402E8">
        <w:rPr>
          <w:rFonts w:ascii="Tahoma" w:eastAsia="Arial" w:hAnsi="Tahoma" w:cs="Tahoma"/>
          <w:sz w:val="22"/>
          <w:szCs w:val="22"/>
        </w:rPr>
        <w:t xml:space="preserve"> </w:t>
      </w:r>
      <w:proofErr w:type="gramStart"/>
      <w:r w:rsidRPr="00A402E8">
        <w:rPr>
          <w:rFonts w:ascii="Tahoma" w:hAnsi="Tahoma" w:cs="Tahoma"/>
          <w:sz w:val="22"/>
          <w:szCs w:val="22"/>
        </w:rPr>
        <w:t>e</w:t>
      </w:r>
      <w:proofErr w:type="gramEnd"/>
    </w:p>
    <w:p w:rsidR="00BE3D37" w:rsidRPr="00A402E8" w:rsidRDefault="00BE3D37"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Fonts w:ascii="Tahoma" w:hAnsi="Tahoma" w:cs="Tahoma"/>
          <w:sz w:val="22"/>
          <w:szCs w:val="22"/>
        </w:rPr>
        <w:t>Relação</w:t>
      </w:r>
      <w:r w:rsidRPr="00A402E8">
        <w:rPr>
          <w:rFonts w:ascii="Tahoma" w:eastAsia="Arial" w:hAnsi="Tahoma" w:cs="Tahoma"/>
          <w:sz w:val="22"/>
          <w:szCs w:val="22"/>
        </w:rPr>
        <w:t xml:space="preserve"> </w:t>
      </w:r>
      <w:r w:rsidRPr="00A402E8">
        <w:rPr>
          <w:rFonts w:ascii="Tahoma" w:hAnsi="Tahoma" w:cs="Tahoma"/>
          <w:sz w:val="22"/>
          <w:szCs w:val="22"/>
        </w:rPr>
        <w:t>dos</w:t>
      </w:r>
      <w:r w:rsidRPr="00A402E8">
        <w:rPr>
          <w:rFonts w:ascii="Tahoma" w:eastAsia="Arial" w:hAnsi="Tahoma" w:cs="Tahoma"/>
          <w:sz w:val="22"/>
          <w:szCs w:val="22"/>
        </w:rPr>
        <w:t xml:space="preserve"> </w:t>
      </w:r>
      <w:r w:rsidRPr="00A402E8">
        <w:rPr>
          <w:rFonts w:ascii="Tahoma" w:hAnsi="Tahoma" w:cs="Tahoma"/>
          <w:sz w:val="22"/>
          <w:szCs w:val="22"/>
        </w:rPr>
        <w:t>Empregados</w:t>
      </w:r>
      <w:r w:rsidRPr="00A402E8">
        <w:rPr>
          <w:rFonts w:ascii="Tahoma" w:eastAsia="Arial" w:hAnsi="Tahoma" w:cs="Tahoma"/>
          <w:sz w:val="22"/>
          <w:szCs w:val="22"/>
        </w:rPr>
        <w:t xml:space="preserve"> – </w:t>
      </w:r>
      <w:r w:rsidRPr="00A402E8">
        <w:rPr>
          <w:rFonts w:ascii="Tahoma" w:hAnsi="Tahoma" w:cs="Tahoma"/>
          <w:sz w:val="22"/>
          <w:szCs w:val="22"/>
        </w:rPr>
        <w:t>RE.</w:t>
      </w:r>
    </w:p>
    <w:p w:rsidR="00D1057B" w:rsidRPr="00A402E8" w:rsidRDefault="00D1057B"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Fontepargpadro8"/>
          <w:rFonts w:ascii="Tahoma" w:hAnsi="Tahoma" w:cs="Tahoma"/>
          <w:b w:val="0"/>
          <w:sz w:val="22"/>
          <w:szCs w:val="22"/>
        </w:rPr>
        <w:t>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CONTRATANTE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reserva-se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direito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efetuar</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pagamento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se,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da</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atestação,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serviços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executados,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equipamentos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materiais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fornecidos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não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estiverem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perfeitas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condições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funcionamento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ou</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de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acordo</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com</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especificações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apresentadas</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e</w:t>
      </w:r>
      <w:r w:rsidRPr="00A402E8">
        <w:rPr>
          <w:rStyle w:val="Fontepargpadro8"/>
          <w:rFonts w:ascii="Tahoma" w:eastAsia="Arial" w:hAnsi="Tahoma" w:cs="Tahoma"/>
          <w:b w:val="0"/>
          <w:sz w:val="22"/>
          <w:szCs w:val="22"/>
        </w:rPr>
        <w:t xml:space="preserve"> </w:t>
      </w:r>
      <w:r w:rsidRPr="00A402E8">
        <w:rPr>
          <w:rStyle w:val="Fontepargpadro8"/>
          <w:rFonts w:ascii="Tahoma" w:hAnsi="Tahoma" w:cs="Tahoma"/>
          <w:b w:val="0"/>
          <w:sz w:val="22"/>
          <w:szCs w:val="22"/>
        </w:rPr>
        <w:t>aceitas.</w:t>
      </w:r>
    </w:p>
    <w:p w:rsidR="001627F4" w:rsidRPr="00A402E8" w:rsidRDefault="001627F4"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Conforme critério da unidade de fiscalização, e no exclusivo interesse da Administração do IF</w:t>
      </w:r>
      <w:r w:rsidR="002B5D5C" w:rsidRPr="00A402E8">
        <w:rPr>
          <w:rStyle w:val="TXTOGERAL"/>
          <w:rFonts w:ascii="Tahoma" w:hAnsi="Tahoma" w:cs="Tahoma"/>
          <w:sz w:val="22"/>
          <w:szCs w:val="22"/>
        </w:rPr>
        <w:t>G</w:t>
      </w:r>
      <w:r w:rsidRPr="00A402E8">
        <w:rPr>
          <w:rStyle w:val="TXTOGERAL"/>
          <w:rFonts w:ascii="Tahoma" w:hAnsi="Tahoma" w:cs="Tahoma"/>
          <w:sz w:val="22"/>
          <w:szCs w:val="22"/>
        </w:rPr>
        <w:t>, as medições poderão ser feitas considerando-se os materiais e equipamentos fornecidos e depositados no canteiro da obra. Nesse caso, o valor a ser levado em conta para efeito de pagamento será o custo dos materiais e equipamentos constante das composições de custos unitários apresentadas pela licitante vencedora</w:t>
      </w:r>
      <w:r w:rsidR="002B5D5C" w:rsidRPr="00A402E8">
        <w:rPr>
          <w:rStyle w:val="TXTOGERAL"/>
          <w:rFonts w:ascii="Tahoma" w:hAnsi="Tahoma" w:cs="Tahoma"/>
          <w:sz w:val="22"/>
          <w:szCs w:val="22"/>
        </w:rPr>
        <w:t>.</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Entende-se por custo o preço de venda proposto pela licitante vencedora menos o BDI contratual; </w:t>
      </w:r>
      <w:proofErr w:type="gramStart"/>
      <w:r w:rsidRPr="00A402E8">
        <w:rPr>
          <w:rStyle w:val="TXTOGERAL"/>
          <w:rFonts w:ascii="Tahoma" w:hAnsi="Tahoma" w:cs="Tahoma"/>
          <w:sz w:val="22"/>
          <w:szCs w:val="22"/>
        </w:rPr>
        <w:t>e</w:t>
      </w:r>
      <w:proofErr w:type="gramEnd"/>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BDI relativo aos materiais e equipamentos e à parcela dos serviços relativa à mão de obra e respectivo BDI, serão pagos após a efetiva e completa aplicação dos materiais e instalação dos equipamentos.</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O pagamento das notas fiscais será efetuado no prazo de até 15 (quinze) dias, mediante a apresentação da Nota Fiscal/</w:t>
      </w:r>
      <w:proofErr w:type="gramStart"/>
      <w:r w:rsidRPr="00A402E8">
        <w:rPr>
          <w:rStyle w:val="TXTOGERAL"/>
          <w:rFonts w:ascii="Tahoma" w:hAnsi="Tahoma" w:cs="Tahoma"/>
          <w:sz w:val="22"/>
          <w:szCs w:val="22"/>
        </w:rPr>
        <w:t>Fatura, devidamente atestada</w:t>
      </w:r>
      <w:proofErr w:type="gramEnd"/>
      <w:r w:rsidRPr="00A402E8">
        <w:rPr>
          <w:rStyle w:val="TXTOGERAL"/>
          <w:rFonts w:ascii="Tahoma" w:hAnsi="Tahoma" w:cs="Tahoma"/>
          <w:sz w:val="22"/>
          <w:szCs w:val="22"/>
        </w:rPr>
        <w:t>, conforme disposto nos itens acima.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a empresa contratada vier a adiantar os serviços, consequentemente adiantando a previsão constante no cronograma físico-financeiro, estando estes executados de acordo com as especificações constantes do</w:t>
      </w:r>
      <w:r w:rsidR="00892E10" w:rsidRPr="00A402E8">
        <w:rPr>
          <w:rStyle w:val="TXTOGERAL"/>
          <w:rFonts w:ascii="Tahoma" w:hAnsi="Tahoma" w:cs="Tahoma"/>
          <w:sz w:val="22"/>
          <w:szCs w:val="22"/>
        </w:rPr>
        <w:t xml:space="preserve"> ANEXO I – PROJETO BÁSICO/EXECUTIVO</w:t>
      </w:r>
      <w:proofErr w:type="gramStart"/>
      <w:r w:rsidRPr="00A402E8">
        <w:rPr>
          <w:rStyle w:val="TXTOGERAL"/>
          <w:rFonts w:ascii="Tahoma" w:hAnsi="Tahoma" w:cs="Tahoma"/>
          <w:sz w:val="22"/>
          <w:szCs w:val="22"/>
        </w:rPr>
        <w:t>,</w:t>
      </w:r>
      <w:r w:rsidR="00AE61E3" w:rsidRPr="00A402E8">
        <w:rPr>
          <w:rStyle w:val="TXTOGERAL"/>
          <w:rFonts w:ascii="Tahoma" w:hAnsi="Tahoma" w:cs="Tahoma"/>
          <w:sz w:val="22"/>
          <w:szCs w:val="22"/>
        </w:rPr>
        <w:t xml:space="preserve"> </w:t>
      </w:r>
      <w:r w:rsidRPr="00A402E8">
        <w:rPr>
          <w:rStyle w:val="TXTOGERAL"/>
          <w:rFonts w:ascii="Tahoma" w:hAnsi="Tahoma" w:cs="Tahoma"/>
          <w:sz w:val="22"/>
          <w:szCs w:val="22"/>
        </w:rPr>
        <w:t>poderá</w:t>
      </w:r>
      <w:proofErr w:type="gramEnd"/>
      <w:r w:rsidRPr="00A402E8">
        <w:rPr>
          <w:rStyle w:val="TXTOGERAL"/>
          <w:rFonts w:ascii="Tahoma" w:hAnsi="Tahoma" w:cs="Tahoma"/>
          <w:sz w:val="22"/>
          <w:szCs w:val="22"/>
        </w:rPr>
        <w:t xml:space="preserve"> apresentar a Nota Fiscal/Fatura correspondente, na forma acima citada, a qual, após estar devidamente atestada e encaminhada ao Setor Financeiro, poderá ser quitada, nos prazos previstos neste instrumento editalício.</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pagamento será efetuado por meio de Ordem Bancária de Crédito, mediante depósito em </w:t>
      </w:r>
      <w:proofErr w:type="spellStart"/>
      <w:r w:rsidRPr="00A402E8">
        <w:rPr>
          <w:rStyle w:val="TXTOGERAL"/>
          <w:rFonts w:ascii="Tahoma" w:hAnsi="Tahoma" w:cs="Tahoma"/>
          <w:sz w:val="22"/>
          <w:szCs w:val="22"/>
        </w:rPr>
        <w:t>conta-corrente</w:t>
      </w:r>
      <w:proofErr w:type="spellEnd"/>
      <w:r w:rsidRPr="00A402E8">
        <w:rPr>
          <w:rStyle w:val="TXTOGERAL"/>
          <w:rFonts w:ascii="Tahoma" w:hAnsi="Tahoma" w:cs="Tahoma"/>
          <w:sz w:val="22"/>
          <w:szCs w:val="22"/>
        </w:rPr>
        <w:t>, na agência e estabelecimento bancário indicado pela Contratada.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Nos casos de eventuais atrasos de pagamento por culpa da Contratante, o valor devido deverá ser acrescido de encargos moratórios, apurados desde a data final do período de adimplemento até a data do efetivo pagamento, devendo ser equivalente a 6% ao ano, conforme a fórmula:</w:t>
      </w:r>
    </w:p>
    <w:p w:rsidR="002B5D5C" w:rsidRPr="00A402E8" w:rsidRDefault="002B5D5C" w:rsidP="00DD4029">
      <w:pPr>
        <w:pStyle w:val="NIVEL02"/>
        <w:numPr>
          <w:ilvl w:val="0"/>
          <w:numId w:val="0"/>
        </w:numPr>
        <w:spacing w:before="0" w:after="0" w:line="276" w:lineRule="auto"/>
        <w:ind w:left="360"/>
        <w:contextualSpacing/>
        <w:jc w:val="center"/>
        <w:rPr>
          <w:rFonts w:ascii="Tahoma" w:hAnsi="Tahoma" w:cs="Tahoma"/>
          <w:sz w:val="22"/>
          <w:szCs w:val="22"/>
        </w:rPr>
      </w:pPr>
      <m:oMathPara>
        <m:oMathParaPr>
          <m:jc m:val="center"/>
        </m:oMathParaPr>
        <m:oMath>
          <m:r>
            <w:rPr>
              <w:rFonts w:ascii="Cambria Math" w:hAnsi="Cambria Math" w:cs="Tahoma"/>
              <w:sz w:val="22"/>
              <w:szCs w:val="22"/>
            </w:rPr>
            <m:t>EM=I⋅N⋅VP</m:t>
          </m:r>
        </m:oMath>
      </m:oMathPara>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Onde:</w:t>
      </w:r>
    </w:p>
    <w:p w:rsidR="00BE3D37" w:rsidRPr="00A402E8" w:rsidRDefault="00BE3D37" w:rsidP="00DD4029">
      <w:pPr>
        <w:pStyle w:val="Standard"/>
        <w:tabs>
          <w:tab w:val="left" w:pos="2733"/>
        </w:tabs>
        <w:spacing w:line="276" w:lineRule="auto"/>
        <w:ind w:left="360"/>
        <w:contextualSpacing/>
        <w:jc w:val="both"/>
        <w:rPr>
          <w:rFonts w:ascii="Tahoma" w:hAnsi="Tahoma" w:cs="Tahoma"/>
          <w:sz w:val="22"/>
          <w:szCs w:val="22"/>
        </w:rPr>
      </w:pP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EM:</w:t>
      </w:r>
      <w:r w:rsidRPr="00A402E8">
        <w:rPr>
          <w:rFonts w:ascii="Tahoma" w:eastAsia="Arial" w:hAnsi="Tahoma" w:cs="Tahoma"/>
          <w:sz w:val="22"/>
          <w:szCs w:val="22"/>
        </w:rPr>
        <w:t xml:space="preserve"> </w:t>
      </w:r>
      <w:r w:rsidRPr="00A402E8">
        <w:rPr>
          <w:rFonts w:ascii="Tahoma" w:hAnsi="Tahoma" w:cs="Tahoma"/>
          <w:sz w:val="22"/>
          <w:szCs w:val="22"/>
        </w:rPr>
        <w:t>Encargos</w:t>
      </w:r>
      <w:r w:rsidRPr="00A402E8">
        <w:rPr>
          <w:rFonts w:ascii="Tahoma" w:eastAsia="Arial" w:hAnsi="Tahoma" w:cs="Tahoma"/>
          <w:sz w:val="22"/>
          <w:szCs w:val="22"/>
        </w:rPr>
        <w:t xml:space="preserve"> </w:t>
      </w:r>
      <w:r w:rsidRPr="00A402E8">
        <w:rPr>
          <w:rFonts w:ascii="Tahoma" w:hAnsi="Tahoma" w:cs="Tahoma"/>
          <w:sz w:val="22"/>
          <w:szCs w:val="22"/>
        </w:rPr>
        <w:t>moratórios;</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N:</w:t>
      </w:r>
      <w:r w:rsidRPr="00A402E8">
        <w:rPr>
          <w:rFonts w:ascii="Tahoma" w:eastAsia="Arial" w:hAnsi="Tahoma" w:cs="Tahoma"/>
          <w:sz w:val="22"/>
          <w:szCs w:val="22"/>
        </w:rPr>
        <w:t xml:space="preserve"> </w:t>
      </w:r>
      <w:r w:rsidRPr="00A402E8">
        <w:rPr>
          <w:rFonts w:ascii="Tahoma" w:hAnsi="Tahoma" w:cs="Tahoma"/>
          <w:sz w:val="22"/>
          <w:szCs w:val="22"/>
        </w:rPr>
        <w:t>Número</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dias</w:t>
      </w:r>
      <w:r w:rsidRPr="00A402E8">
        <w:rPr>
          <w:rFonts w:ascii="Tahoma" w:eastAsia="Arial" w:hAnsi="Tahoma" w:cs="Tahoma"/>
          <w:sz w:val="22"/>
          <w:szCs w:val="22"/>
        </w:rPr>
        <w:t xml:space="preserve"> </w:t>
      </w:r>
      <w:r w:rsidRPr="00A402E8">
        <w:rPr>
          <w:rFonts w:ascii="Tahoma" w:hAnsi="Tahoma" w:cs="Tahoma"/>
          <w:sz w:val="22"/>
          <w:szCs w:val="22"/>
        </w:rPr>
        <w:t>entre</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data</w:t>
      </w:r>
      <w:r w:rsidRPr="00A402E8">
        <w:rPr>
          <w:rFonts w:ascii="Tahoma" w:eastAsia="Arial" w:hAnsi="Tahoma" w:cs="Tahoma"/>
          <w:sz w:val="22"/>
          <w:szCs w:val="22"/>
        </w:rPr>
        <w:t xml:space="preserve"> </w:t>
      </w:r>
      <w:r w:rsidRPr="00A402E8">
        <w:rPr>
          <w:rFonts w:ascii="Tahoma" w:hAnsi="Tahoma" w:cs="Tahoma"/>
          <w:sz w:val="22"/>
          <w:szCs w:val="22"/>
        </w:rPr>
        <w:t>prevista</w:t>
      </w:r>
      <w:r w:rsidRPr="00A402E8">
        <w:rPr>
          <w:rFonts w:ascii="Tahoma" w:eastAsia="Arial" w:hAnsi="Tahoma" w:cs="Tahoma"/>
          <w:sz w:val="22"/>
          <w:szCs w:val="22"/>
        </w:rPr>
        <w:t xml:space="preserve"> </w:t>
      </w:r>
      <w:r w:rsidRPr="00A402E8">
        <w:rPr>
          <w:rFonts w:ascii="Tahoma" w:hAnsi="Tahoma" w:cs="Tahoma"/>
          <w:sz w:val="22"/>
          <w:szCs w:val="22"/>
        </w:rPr>
        <w:t>para</w:t>
      </w:r>
      <w:r w:rsidRPr="00A402E8">
        <w:rPr>
          <w:rFonts w:ascii="Tahoma" w:eastAsia="Arial" w:hAnsi="Tahoma" w:cs="Tahoma"/>
          <w:sz w:val="22"/>
          <w:szCs w:val="22"/>
        </w:rPr>
        <w:t xml:space="preserve"> </w:t>
      </w:r>
      <w:r w:rsidRPr="00A402E8">
        <w:rPr>
          <w:rFonts w:ascii="Tahoma" w:hAnsi="Tahoma" w:cs="Tahoma"/>
          <w:sz w:val="22"/>
          <w:szCs w:val="22"/>
        </w:rPr>
        <w:t>o</w:t>
      </w:r>
      <w:r w:rsidRPr="00A402E8">
        <w:rPr>
          <w:rFonts w:ascii="Tahoma" w:eastAsia="Arial" w:hAnsi="Tahoma" w:cs="Tahoma"/>
          <w:sz w:val="22"/>
          <w:szCs w:val="22"/>
        </w:rPr>
        <w:t xml:space="preserve"> </w:t>
      </w:r>
      <w:r w:rsidRPr="00A402E8">
        <w:rPr>
          <w:rFonts w:ascii="Tahoma" w:hAnsi="Tahoma" w:cs="Tahoma"/>
          <w:sz w:val="22"/>
          <w:szCs w:val="22"/>
        </w:rPr>
        <w:t>pagamento</w:t>
      </w:r>
      <w:r w:rsidRPr="00A402E8">
        <w:rPr>
          <w:rFonts w:ascii="Tahoma" w:eastAsia="Arial" w:hAnsi="Tahoma" w:cs="Tahoma"/>
          <w:sz w:val="22"/>
          <w:szCs w:val="22"/>
        </w:rPr>
        <w:t xml:space="preserve"> </w:t>
      </w:r>
      <w:r w:rsidRPr="00A402E8">
        <w:rPr>
          <w:rFonts w:ascii="Tahoma" w:hAnsi="Tahoma" w:cs="Tahoma"/>
          <w:sz w:val="22"/>
          <w:szCs w:val="22"/>
        </w:rPr>
        <w:t>e</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do</w:t>
      </w:r>
      <w:r w:rsidRPr="00A402E8">
        <w:rPr>
          <w:rFonts w:ascii="Tahoma" w:eastAsia="Arial" w:hAnsi="Tahoma" w:cs="Tahoma"/>
          <w:sz w:val="22"/>
          <w:szCs w:val="22"/>
        </w:rPr>
        <w:t xml:space="preserve"> </w:t>
      </w:r>
      <w:r w:rsidRPr="00A402E8">
        <w:rPr>
          <w:rFonts w:ascii="Tahoma" w:hAnsi="Tahoma" w:cs="Tahoma"/>
          <w:sz w:val="22"/>
          <w:szCs w:val="22"/>
        </w:rPr>
        <w:t>efetivo</w:t>
      </w:r>
      <w:r w:rsidRPr="00A402E8">
        <w:rPr>
          <w:rFonts w:ascii="Tahoma" w:eastAsia="Arial" w:hAnsi="Tahoma" w:cs="Tahoma"/>
          <w:sz w:val="22"/>
          <w:szCs w:val="22"/>
        </w:rPr>
        <w:t xml:space="preserve"> </w:t>
      </w:r>
      <w:r w:rsidRPr="00A402E8">
        <w:rPr>
          <w:rFonts w:ascii="Tahoma" w:hAnsi="Tahoma" w:cs="Tahoma"/>
          <w:sz w:val="22"/>
          <w:szCs w:val="22"/>
        </w:rPr>
        <w:t>pagamento;</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VP:</w:t>
      </w:r>
      <w:r w:rsidRPr="00A402E8">
        <w:rPr>
          <w:rFonts w:ascii="Tahoma" w:eastAsia="Arial" w:hAnsi="Tahoma" w:cs="Tahoma"/>
          <w:sz w:val="22"/>
          <w:szCs w:val="22"/>
        </w:rPr>
        <w:t xml:space="preserve"> </w:t>
      </w:r>
      <w:r w:rsidRPr="00A402E8">
        <w:rPr>
          <w:rFonts w:ascii="Tahoma" w:hAnsi="Tahoma" w:cs="Tahoma"/>
          <w:sz w:val="22"/>
          <w:szCs w:val="22"/>
        </w:rPr>
        <w:t>Valor</w:t>
      </w:r>
      <w:r w:rsidRPr="00A402E8">
        <w:rPr>
          <w:rFonts w:ascii="Tahoma" w:eastAsia="Arial" w:hAnsi="Tahoma" w:cs="Tahoma"/>
          <w:sz w:val="22"/>
          <w:szCs w:val="22"/>
        </w:rPr>
        <w:t xml:space="preserve"> </w:t>
      </w:r>
      <w:r w:rsidRPr="00A402E8">
        <w:rPr>
          <w:rFonts w:ascii="Tahoma" w:hAnsi="Tahoma" w:cs="Tahoma"/>
          <w:sz w:val="22"/>
          <w:szCs w:val="22"/>
        </w:rPr>
        <w:t>da</w:t>
      </w:r>
      <w:r w:rsidRPr="00A402E8">
        <w:rPr>
          <w:rFonts w:ascii="Tahoma" w:eastAsia="Arial" w:hAnsi="Tahoma" w:cs="Tahoma"/>
          <w:sz w:val="22"/>
          <w:szCs w:val="22"/>
        </w:rPr>
        <w:t xml:space="preserve"> </w:t>
      </w:r>
      <w:r w:rsidRPr="00A402E8">
        <w:rPr>
          <w:rFonts w:ascii="Tahoma" w:hAnsi="Tahoma" w:cs="Tahoma"/>
          <w:sz w:val="22"/>
          <w:szCs w:val="22"/>
        </w:rPr>
        <w:t>parcela</w:t>
      </w:r>
      <w:r w:rsidRPr="00A402E8">
        <w:rPr>
          <w:rFonts w:ascii="Tahoma" w:eastAsia="Arial" w:hAnsi="Tahoma" w:cs="Tahoma"/>
          <w:sz w:val="22"/>
          <w:szCs w:val="22"/>
        </w:rPr>
        <w:t xml:space="preserve"> </w:t>
      </w:r>
      <w:r w:rsidRPr="00A402E8">
        <w:rPr>
          <w:rFonts w:ascii="Tahoma" w:hAnsi="Tahoma" w:cs="Tahoma"/>
          <w:sz w:val="22"/>
          <w:szCs w:val="22"/>
        </w:rPr>
        <w:t>a</w:t>
      </w:r>
      <w:r w:rsidRPr="00A402E8">
        <w:rPr>
          <w:rFonts w:ascii="Tahoma" w:eastAsia="Arial" w:hAnsi="Tahoma" w:cs="Tahoma"/>
          <w:sz w:val="22"/>
          <w:szCs w:val="22"/>
        </w:rPr>
        <w:t xml:space="preserve"> </w:t>
      </w:r>
      <w:r w:rsidRPr="00A402E8">
        <w:rPr>
          <w:rFonts w:ascii="Tahoma" w:hAnsi="Tahoma" w:cs="Tahoma"/>
          <w:sz w:val="22"/>
          <w:szCs w:val="22"/>
        </w:rPr>
        <w:t>ser</w:t>
      </w:r>
      <w:r w:rsidRPr="00A402E8">
        <w:rPr>
          <w:rFonts w:ascii="Tahoma" w:eastAsia="Arial" w:hAnsi="Tahoma" w:cs="Tahoma"/>
          <w:sz w:val="22"/>
          <w:szCs w:val="22"/>
        </w:rPr>
        <w:t xml:space="preserve"> </w:t>
      </w:r>
      <w:r w:rsidRPr="00A402E8">
        <w:rPr>
          <w:rFonts w:ascii="Tahoma" w:hAnsi="Tahoma" w:cs="Tahoma"/>
          <w:sz w:val="22"/>
          <w:szCs w:val="22"/>
        </w:rPr>
        <w:t>paga.</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r w:rsidRPr="00A402E8">
        <w:rPr>
          <w:rFonts w:ascii="Tahoma" w:hAnsi="Tahoma" w:cs="Tahoma"/>
          <w:sz w:val="22"/>
          <w:szCs w:val="22"/>
        </w:rPr>
        <w:t>I:</w:t>
      </w:r>
      <w:r w:rsidRPr="00A402E8">
        <w:rPr>
          <w:rFonts w:ascii="Tahoma" w:eastAsia="Arial" w:hAnsi="Tahoma" w:cs="Tahoma"/>
          <w:sz w:val="22"/>
          <w:szCs w:val="22"/>
        </w:rPr>
        <w:t xml:space="preserve"> </w:t>
      </w:r>
      <w:r w:rsidRPr="00A402E8">
        <w:rPr>
          <w:rFonts w:ascii="Tahoma" w:hAnsi="Tahoma" w:cs="Tahoma"/>
          <w:sz w:val="22"/>
          <w:szCs w:val="22"/>
        </w:rPr>
        <w:t>Índice</w:t>
      </w:r>
      <w:r w:rsidRPr="00A402E8">
        <w:rPr>
          <w:rFonts w:ascii="Tahoma" w:eastAsia="Arial" w:hAnsi="Tahoma" w:cs="Tahoma"/>
          <w:sz w:val="22"/>
          <w:szCs w:val="22"/>
        </w:rPr>
        <w:t xml:space="preserve"> </w:t>
      </w:r>
      <w:r w:rsidRPr="00A402E8">
        <w:rPr>
          <w:rFonts w:ascii="Tahoma" w:hAnsi="Tahoma" w:cs="Tahoma"/>
          <w:sz w:val="22"/>
          <w:szCs w:val="22"/>
        </w:rPr>
        <w:t>de</w:t>
      </w:r>
      <w:r w:rsidRPr="00A402E8">
        <w:rPr>
          <w:rFonts w:ascii="Tahoma" w:eastAsia="Arial" w:hAnsi="Tahoma" w:cs="Tahoma"/>
          <w:sz w:val="22"/>
          <w:szCs w:val="22"/>
        </w:rPr>
        <w:t xml:space="preserve"> </w:t>
      </w:r>
      <w:r w:rsidRPr="00A402E8">
        <w:rPr>
          <w:rFonts w:ascii="Tahoma" w:hAnsi="Tahoma" w:cs="Tahoma"/>
          <w:sz w:val="22"/>
          <w:szCs w:val="22"/>
        </w:rPr>
        <w:t>compensação</w:t>
      </w:r>
      <w:r w:rsidRPr="00A402E8">
        <w:rPr>
          <w:rFonts w:ascii="Tahoma" w:eastAsia="Arial" w:hAnsi="Tahoma" w:cs="Tahoma"/>
          <w:sz w:val="22"/>
          <w:szCs w:val="22"/>
        </w:rPr>
        <w:t xml:space="preserve"> </w:t>
      </w:r>
      <w:r w:rsidRPr="00A402E8">
        <w:rPr>
          <w:rFonts w:ascii="Tahoma" w:hAnsi="Tahoma" w:cs="Tahoma"/>
          <w:sz w:val="22"/>
          <w:szCs w:val="22"/>
        </w:rPr>
        <w:t>financeira</w:t>
      </w:r>
      <w:r w:rsidRPr="00A402E8">
        <w:rPr>
          <w:rFonts w:ascii="Tahoma" w:eastAsia="Arial" w:hAnsi="Tahoma" w:cs="Tahoma"/>
          <w:sz w:val="22"/>
          <w:szCs w:val="22"/>
        </w:rPr>
        <w:t xml:space="preserve"> </w:t>
      </w:r>
      <w:r w:rsidRPr="00A402E8">
        <w:rPr>
          <w:rFonts w:ascii="Tahoma" w:hAnsi="Tahoma" w:cs="Tahoma"/>
          <w:sz w:val="22"/>
          <w:szCs w:val="22"/>
        </w:rPr>
        <w:t>(0,0001644),</w:t>
      </w:r>
      <w:r w:rsidRPr="00A402E8">
        <w:rPr>
          <w:rFonts w:ascii="Tahoma" w:eastAsia="Arial" w:hAnsi="Tahoma" w:cs="Tahoma"/>
          <w:sz w:val="22"/>
          <w:szCs w:val="22"/>
        </w:rPr>
        <w:t xml:space="preserve"> </w:t>
      </w:r>
      <w:r w:rsidRPr="00A402E8">
        <w:rPr>
          <w:rFonts w:ascii="Tahoma" w:hAnsi="Tahoma" w:cs="Tahoma"/>
          <w:sz w:val="22"/>
          <w:szCs w:val="22"/>
        </w:rPr>
        <w:t>assim</w:t>
      </w:r>
      <w:r w:rsidRPr="00A402E8">
        <w:rPr>
          <w:rFonts w:ascii="Tahoma" w:eastAsia="Arial" w:hAnsi="Tahoma" w:cs="Tahoma"/>
          <w:sz w:val="22"/>
          <w:szCs w:val="22"/>
        </w:rPr>
        <w:t xml:space="preserve"> </w:t>
      </w:r>
      <w:r w:rsidRPr="00A402E8">
        <w:rPr>
          <w:rFonts w:ascii="Tahoma" w:hAnsi="Tahoma" w:cs="Tahoma"/>
          <w:sz w:val="22"/>
          <w:szCs w:val="22"/>
        </w:rPr>
        <w:t>apurado:</w:t>
      </w:r>
    </w:p>
    <w:p w:rsidR="002B5D5C" w:rsidRPr="00A402E8" w:rsidRDefault="002B5D5C" w:rsidP="00DD4029">
      <w:pPr>
        <w:pStyle w:val="Standard"/>
        <w:tabs>
          <w:tab w:val="left" w:pos="2733"/>
        </w:tabs>
        <w:spacing w:line="276" w:lineRule="auto"/>
        <w:ind w:left="360"/>
        <w:contextualSpacing/>
        <w:jc w:val="both"/>
        <w:rPr>
          <w:rFonts w:ascii="Tahoma" w:hAnsi="Tahoma" w:cs="Tahoma"/>
          <w:sz w:val="22"/>
          <w:szCs w:val="22"/>
        </w:rPr>
      </w:pPr>
    </w:p>
    <w:p w:rsidR="002B5D5C" w:rsidRPr="00A402E8" w:rsidRDefault="002B5D5C" w:rsidP="00DD4029">
      <w:pPr>
        <w:pStyle w:val="Standard"/>
        <w:spacing w:line="276" w:lineRule="auto"/>
        <w:ind w:left="360"/>
        <w:contextualSpacing/>
        <w:jc w:val="center"/>
        <w:rPr>
          <w:rFonts w:ascii="Tahoma" w:hAnsi="Tahoma" w:cs="Tahoma"/>
          <w:sz w:val="22"/>
          <w:szCs w:val="22"/>
        </w:rPr>
      </w:pPr>
      <m:oMathPara>
        <m:oMathParaPr>
          <m:jc m:val="center"/>
        </m:oMathParaPr>
        <m:oMath>
          <m:r>
            <w:rPr>
              <w:rFonts w:ascii="Cambria Math" w:hAnsi="Cambria Math" w:cs="Tahoma"/>
              <w:sz w:val="22"/>
              <w:szCs w:val="22"/>
            </w:rPr>
            <m:t>I=</m:t>
          </m:r>
          <m:f>
            <m:fPr>
              <m:ctrlPr>
                <w:rPr>
                  <w:rFonts w:ascii="Cambria Math" w:hAnsi="Cambria Math" w:cs="Tahoma"/>
                  <w:sz w:val="22"/>
                  <w:szCs w:val="22"/>
                </w:rPr>
              </m:ctrlPr>
            </m:fPr>
            <m:num/>
            <m:den>
              <m:r>
                <w:rPr>
                  <w:rFonts w:ascii="Cambria Math" w:hAnsi="Cambria Math" w:cs="Tahoma"/>
                  <w:sz w:val="22"/>
                  <w:szCs w:val="22"/>
                </w:rPr>
                <m:t>365</m:t>
              </m:r>
            </m:den>
          </m:f>
          <m:r>
            <w:rPr>
              <w:rFonts w:ascii="Cambria Math" w:hAnsi="Cambria Math" w:cs="Tahoma"/>
              <w:sz w:val="22"/>
              <w:szCs w:val="22"/>
            </w:rPr>
            <m:t>=</m:t>
          </m:r>
          <m:f>
            <m:fPr>
              <m:ctrlPr>
                <w:rPr>
                  <w:rFonts w:ascii="Cambria Math" w:hAnsi="Cambria Math" w:cs="Tahoma"/>
                  <w:sz w:val="22"/>
                  <w:szCs w:val="22"/>
                </w:rPr>
              </m:ctrlPr>
            </m:fPr>
            <m:num/>
            <m:den>
              <m:r>
                <w:rPr>
                  <w:rFonts w:ascii="Cambria Math" w:hAnsi="Cambria Math" w:cs="Tahoma"/>
                  <w:sz w:val="22"/>
                  <w:szCs w:val="22"/>
                </w:rPr>
                <m:t>365</m:t>
              </m:r>
            </m:den>
          </m:f>
          <m:r>
            <w:rPr>
              <w:rFonts w:ascii="Cambria Math" w:hAnsi="Cambria Math" w:cs="Tahoma"/>
              <w:sz w:val="22"/>
              <w:szCs w:val="22"/>
            </w:rPr>
            <m:t>=</m:t>
          </m:r>
          <m:r>
            <m:rPr>
              <m:sty m:val="p"/>
            </m:rPr>
            <w:rPr>
              <w:rFonts w:ascii="Cambria Math" w:hAnsi="Cambria Math" w:cs="Tahoma"/>
              <w:sz w:val="22"/>
              <w:szCs w:val="22"/>
            </w:rPr>
            <m:t>0,0001644</m:t>
          </m:r>
        </m:oMath>
      </m:oMathPara>
    </w:p>
    <w:p w:rsidR="002B5D5C" w:rsidRPr="00A402E8" w:rsidRDefault="002B5D5C" w:rsidP="00DD4029">
      <w:pPr>
        <w:pStyle w:val="Standard"/>
        <w:spacing w:line="276" w:lineRule="auto"/>
        <w:ind w:left="360"/>
        <w:contextualSpacing/>
        <w:jc w:val="both"/>
        <w:rPr>
          <w:rFonts w:ascii="Tahoma" w:hAnsi="Tahoma" w:cs="Tahoma"/>
          <w:sz w:val="22"/>
          <w:szCs w:val="22"/>
        </w:rPr>
      </w:pPr>
    </w:p>
    <w:p w:rsidR="002B5D5C" w:rsidRPr="00A402E8" w:rsidRDefault="002B5D5C" w:rsidP="00DD4029">
      <w:pPr>
        <w:pStyle w:val="Standard"/>
        <w:tabs>
          <w:tab w:val="left" w:pos="2745"/>
        </w:tabs>
        <w:spacing w:line="276" w:lineRule="auto"/>
        <w:ind w:left="360"/>
        <w:contextualSpacing/>
        <w:jc w:val="both"/>
        <w:rPr>
          <w:rFonts w:ascii="Tahoma" w:hAnsi="Tahoma" w:cs="Tahoma"/>
          <w:sz w:val="22"/>
          <w:szCs w:val="22"/>
        </w:rPr>
      </w:pPr>
      <w:r w:rsidRPr="00A402E8">
        <w:rPr>
          <w:rFonts w:ascii="Tahoma" w:hAnsi="Tahoma" w:cs="Tahoma"/>
          <w:sz w:val="22"/>
          <w:szCs w:val="22"/>
        </w:rPr>
        <w:t>TX: Percentual da taxa anual (6%).</w:t>
      </w:r>
    </w:p>
    <w:p w:rsidR="002B5D5C" w:rsidRPr="00A402E8" w:rsidRDefault="002B5D5C" w:rsidP="00DD4029">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compensação financeira prevista nesta Condição será incluída na fatura/nota fiscal seguinte ao da ocorrência.</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No caso de incorreção nos documentos apresentados, inclusive na Nota Fiscal/Fatura, estes serão restituídos à Contratada para as correções necessárias no prazo de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dias, sendo devolvidos no mesmo prazo, não respondendo a Contratante por quaisquer encargos resultantes de atrasos na liquidação dos pagamentos correspondentes.</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Serão retidos na fonte, quando do pagamento, os tributos e contribuições elencados nas disposições determinadas pelos órgãos fiscais e fazendários, em conformidade com a legislação vigente. O ISQN/ISS será retido no valor total da nota fiscal, ou no percentual que a legislação municipal assim o exigir.</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Administração não se responsabilizará por qualquer despesa que venha a ser efetuada, que porventura não tenha sido acordada na assinatura do contrato.</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t>A Administração poderá descontar eventuais multas que tenham sido impostas a empresa contratada.</w:t>
      </w: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lastRenderedPageBreak/>
        <w:t>DO REAJUSTE DE PREÇO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preços poderão ser reajustados após cada 12 (doze) meses contados a partir da data de apresentação das propostas, em conformidade com as Leis 8.666/1993, Lei 10.192/2011 e Decreto 1.054/1994</w:t>
      </w:r>
      <w:r w:rsidR="00927BCE" w:rsidRPr="00A402E8">
        <w:rPr>
          <w:rStyle w:val="TXTOGERAL"/>
          <w:rFonts w:ascii="Tahoma" w:hAnsi="Tahoma" w:cs="Tahoma"/>
          <w:sz w:val="22"/>
          <w:szCs w:val="22"/>
        </w:rPr>
        <w:t>, exceto quando a prorrogação tenha sido causada a pedido ou por culpa da Contratada; neste caso não haverá direito a reajuste.</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presente contrato poderá ser reajustado após cada 12 (doze) meses, contados a partir da data de apresentação das propostas, utilizando-se o Índice Nacional de Custo da Construção do Mercado (INCC-M).</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Caso o índice estabelecido acima venha a ser extinto ou de qualquer forma não possa mais ser utilizado, será adotado em substituição o que vier a ser determinado pela legislação então em vigor.</w:t>
      </w:r>
    </w:p>
    <w:p w:rsidR="002B5D5C" w:rsidRPr="00A402E8" w:rsidRDefault="002B5D5C"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Na ausência de previsão legal quanto ao índice substituto, as partes elegerão novo índice oficial, para reajustamento do preço do valor remanescente.</w:t>
      </w:r>
    </w:p>
    <w:p w:rsidR="002B5D5C" w:rsidRPr="00A402E8" w:rsidRDefault="002B5D5C" w:rsidP="00DD4029">
      <w:pPr>
        <w:pStyle w:val="NIVEL03"/>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bCs/>
          <w:sz w:val="22"/>
          <w:szCs w:val="22"/>
        </w:rPr>
        <w:t>Fica o CONTRATADO obrigado a apresentar memória de cálculo referente ao reajustamento de preços do valor remanescente, sempre que este ocorrer.</w:t>
      </w: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Pr="00A402E8">
        <w:rPr>
          <w:rStyle w:val="TXTOGERAL"/>
          <w:rFonts w:ascii="Tahoma" w:hAnsi="Tahoma" w:cs="Tahoma"/>
          <w:bCs/>
          <w:sz w:val="22"/>
          <w:szCs w:val="22"/>
        </w:rPr>
        <w:t>contrato poderá ser reajustado após 12 (doze) meses,</w:t>
      </w:r>
      <w:r w:rsidRPr="00A402E8">
        <w:rPr>
          <w:rStyle w:val="TXTOGERAL"/>
          <w:rFonts w:ascii="Tahoma" w:hAnsi="Tahoma" w:cs="Tahoma"/>
          <w:sz w:val="22"/>
          <w:szCs w:val="22"/>
        </w:rPr>
        <w:t xml:space="preserve"> contados a partir do último reajuste dentro do prazo de execução, utilizando-se o INCC-M, podendo ser concedidos pela fiscalização, mediante solicitação da Contratada com apresentação de justificativa desde que a prorrogação não tenha sido causada a pedido ou por culpa da Contratada.</w:t>
      </w:r>
    </w:p>
    <w:p w:rsidR="002A0250" w:rsidRPr="00A402E8" w:rsidRDefault="002A0250" w:rsidP="00DD4029">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ALTERAÇÃO DO CONTRATO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2B5D5C" w:rsidRPr="00A402E8" w:rsidRDefault="002B5D5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contrato a ser firmado poderá ser alterado nos casos previstos no Art. 65 da Lei 8.666/93, desde que haja interesse da Administração, com a apresentação das devidas justificativas adequadas a este RDC, devendo ser observado o Art. 13, II do Decreto 7.983/2013.</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 xml:space="preserve">DA RESCISÃO DO </w:t>
      </w:r>
      <w:r w:rsidR="00B551A8" w:rsidRPr="00A402E8">
        <w:rPr>
          <w:rFonts w:ascii="Tahoma" w:hAnsi="Tahoma" w:cs="Tahoma"/>
          <w:b/>
          <w:sz w:val="22"/>
          <w:szCs w:val="22"/>
        </w:rPr>
        <w:t>C</w:t>
      </w:r>
      <w:r w:rsidRPr="00A402E8">
        <w:rPr>
          <w:rFonts w:ascii="Tahoma" w:hAnsi="Tahoma" w:cs="Tahoma"/>
          <w:b/>
          <w:sz w:val="22"/>
          <w:szCs w:val="22"/>
        </w:rPr>
        <w:t>ONTRATO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São motivos para a rescisão do Contrato</w:t>
      </w:r>
      <w:r w:rsidR="00D930DD" w:rsidRPr="00A402E8">
        <w:rPr>
          <w:rStyle w:val="TXTOGERAL"/>
          <w:rFonts w:ascii="Tahoma" w:hAnsi="Tahoma" w:cs="Tahoma"/>
          <w:sz w:val="22"/>
          <w:szCs w:val="22"/>
        </w:rPr>
        <w:t xml:space="preserve"> oriundo deste RDC</w:t>
      </w:r>
      <w:r w:rsidRPr="00A402E8">
        <w:rPr>
          <w:rStyle w:val="TXTOGERAL"/>
          <w:rFonts w:ascii="Tahoma" w:hAnsi="Tahoma" w:cs="Tahoma"/>
          <w:sz w:val="22"/>
          <w:szCs w:val="22"/>
        </w:rPr>
        <w:t>, nos termos do art. 78 da Lei n° 8.666/93:</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não cumprimento de cláusulas contratuais, especificações, projetos ou prazos;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cumprimento irregular de cláusulas contratuais, especificações, projetos e prazos;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A lentidão do seu cumprimento, levando a Administração a comprovar a impossibilidade da conclusão do serviço, nos prazos estipulados;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atraso injustificado no início do serviço;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paralisação do serviço, sem justa causa e prévia comunicação à Administração;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 subcontratação total ou parcial, acima do limite estabelecido neste edital, do seu objeto, a associação da CONTRATADA com outrem, a cessão ou transferência, total ou parcial, bem como a fusão, cisão ou incorporação, não admitidas no contrato;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desatendimento às determinações regulares da autoridade designada para acompanhar e fiscalizar a sua execução, assim como as de seus superiores;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cometimento reiterado de faltas na sua execução, anotadas na forma do § 1º do art. 67 da Lei nº 8.666/93;</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decretação de falência, ou a instauração de insolvência civil.</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dissolução da sociedade, ou falecimento da CONTRATADA.</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alteração social ou a modificação da finalidade ou da estrutura da CONTRATADA, que prejudique a execução do Contrato.</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Razões de interesse público, de alta relevância e amplo conhecimento, </w:t>
      </w:r>
      <w:proofErr w:type="gramStart"/>
      <w:r w:rsidRPr="00A402E8">
        <w:rPr>
          <w:rStyle w:val="TXTOGERAL"/>
          <w:rFonts w:ascii="Tahoma" w:hAnsi="Tahoma" w:cs="Tahoma"/>
          <w:sz w:val="22"/>
          <w:szCs w:val="22"/>
        </w:rPr>
        <w:t>justificadas e determinadas</w:t>
      </w:r>
      <w:proofErr w:type="gramEnd"/>
      <w:r w:rsidRPr="00A402E8">
        <w:rPr>
          <w:rStyle w:val="TXTOGERAL"/>
          <w:rFonts w:ascii="Tahoma" w:hAnsi="Tahoma" w:cs="Tahoma"/>
          <w:sz w:val="22"/>
          <w:szCs w:val="22"/>
        </w:rPr>
        <w:t xml:space="preserve"> pela máxima autoridade da esfera administrativa a que está subordinado a CONTRATANTE e exaradas no processo administrativo a que se refere o Contrato.</w:t>
      </w:r>
    </w:p>
    <w:p w:rsidR="00927BCE"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supressão, por parte da Administração, de serviços, acarretando modificação do valor inicial do Contrato além do limite permitido no § 1º do art. 65 da Lei nº 8.666/93.</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 xml:space="preserve">A suspensão de sua execução, por ordem escrita da Administração por prazo superior a 120 (cento e vinte) dias, salvo em caso de calamidade pública, grave perturbação da ordem interna, guerra, ou ainda por repetidas suspensões que totalizem o mesmo prazo, independentemente do pagamento </w:t>
      </w:r>
      <w:proofErr w:type="gramStart"/>
      <w:r w:rsidRPr="00A402E8">
        <w:rPr>
          <w:rStyle w:val="Fontepargpadro8"/>
          <w:rFonts w:ascii="Tahoma" w:hAnsi="Tahoma" w:cs="Tahoma"/>
          <w:b w:val="0"/>
          <w:sz w:val="22"/>
          <w:szCs w:val="22"/>
        </w:rPr>
        <w:t>obrigatório de indenização pelas sucessivas e contratualmente imprevistas</w:t>
      </w:r>
      <w:proofErr w:type="gramEnd"/>
      <w:r w:rsidRPr="00A402E8">
        <w:rPr>
          <w:rStyle w:val="Fontepargpadro8"/>
          <w:rFonts w:ascii="Tahoma" w:hAnsi="Tahoma" w:cs="Tahoma"/>
          <w:b w:val="0"/>
          <w:sz w:val="22"/>
          <w:szCs w:val="22"/>
        </w:rPr>
        <w:t xml:space="preserve"> desmobilizações, mobilizações e outras previstas, assegurada à CONTRATADA, nesses casos, o direito de optar pela suspensão do cumprimento das obrigações assumidas, até que seja normalizada a situação.</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O atraso superior a 120 (noventa) dias dos pagamentos devidos pela Administração, decorrentes de serviços, fornecimento, ou parcelas destes, já recebidos ou executados, salvo em caso de calamidade pública, grave perturbação da ordem interna ou guerra, assegurada à CONTRATADA o direito de optar pela suspensão de cumprimento de suas obrigações, até que seja normalizada a situação.</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não liberação, por parte da Administração, do objeto para execução do serviço, nos prazos contratuais.</w:t>
      </w:r>
    </w:p>
    <w:p w:rsidR="00D930DD" w:rsidRPr="00A402E8" w:rsidRDefault="00D930DD" w:rsidP="00DD4029">
      <w:pPr>
        <w:pStyle w:val="NIVEL02"/>
        <w:widowControl/>
        <w:numPr>
          <w:ilvl w:val="2"/>
          <w:numId w:val="2"/>
        </w:numPr>
        <w:spacing w:before="0" w:after="0" w:line="276" w:lineRule="auto"/>
        <w:ind w:left="709" w:firstLine="0"/>
        <w:contextualSpacing/>
        <w:rPr>
          <w:rStyle w:val="Fontepargpadro8"/>
          <w:rFonts w:ascii="Tahoma" w:hAnsi="Tahoma" w:cs="Tahoma"/>
          <w:b w:val="0"/>
          <w:sz w:val="22"/>
          <w:szCs w:val="22"/>
        </w:rPr>
      </w:pPr>
      <w:r w:rsidRPr="00A402E8">
        <w:rPr>
          <w:rStyle w:val="Fontepargpadro8"/>
          <w:rFonts w:ascii="Tahoma" w:hAnsi="Tahoma" w:cs="Tahoma"/>
          <w:b w:val="0"/>
          <w:sz w:val="22"/>
          <w:szCs w:val="22"/>
        </w:rPr>
        <w:t>A ocorrência de caso fortuito ou de força maior, regularmente comprovada, impeditiva da execução do Contrato.</w:t>
      </w:r>
    </w:p>
    <w:p w:rsidR="00D930DD" w:rsidRPr="00A402E8" w:rsidRDefault="00D930DD" w:rsidP="00DD4029">
      <w:pPr>
        <w:pStyle w:val="NIVEL02"/>
        <w:widowControl/>
        <w:numPr>
          <w:ilvl w:val="2"/>
          <w:numId w:val="2"/>
        </w:numPr>
        <w:spacing w:before="0" w:after="0" w:line="276" w:lineRule="auto"/>
        <w:ind w:left="709" w:firstLine="0"/>
        <w:contextualSpacing/>
        <w:rPr>
          <w:rFonts w:ascii="Tahoma" w:hAnsi="Tahoma" w:cs="Tahoma"/>
          <w:b/>
          <w:sz w:val="22"/>
          <w:szCs w:val="22"/>
        </w:rPr>
      </w:pPr>
      <w:r w:rsidRPr="00A402E8">
        <w:rPr>
          <w:rStyle w:val="Fontepargpadro8"/>
          <w:rFonts w:ascii="Tahoma" w:hAnsi="Tahoma" w:cs="Tahoma"/>
          <w:b w:val="0"/>
          <w:sz w:val="22"/>
          <w:szCs w:val="22"/>
        </w:rPr>
        <w:t>Descumprimento do disposto no inciso V do art. 27 da Lei nº 8.666/93, sem prejuízo das sanções penais cabíveis.</w:t>
      </w:r>
    </w:p>
    <w:p w:rsidR="00F92DCC" w:rsidRPr="00A402E8" w:rsidRDefault="00F92DC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A CONTRATADA reconhece os direitos da CONTRATANTE e caso de rescisão administrativa prevista no art. 77 da Lei nº 8.666, de 1993.</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casos da rescisão contratual serão formalmente motivados nos autos, assegurado o contraditório e a ampla defesa.</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rescisão do contrato poderá ser:</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Determinada por ato unilateral e escrito da Administração, nos casos enumerados nos incisos I a XII e XVII do artigo 78 da Lei 8.666/93;</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Amigável, por acordo entre as partes, reduzida a termo no processo, desde que haja conveniência para a Administração;</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Judicial nos termos da legislação.</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rescisão administrativa ou amigável deverá ser precedida de autorização escrita e fundamentada da autoridade competente.</w:t>
      </w:r>
    </w:p>
    <w:p w:rsidR="00AE61E3" w:rsidRPr="00A402E8" w:rsidRDefault="00AE61E3"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Quando a rescisão ocorrer com base nos incisos XII a XVII do Art. 78 da Lei 8.666/93, sem que haja culpa da CONTRATADA, será esta ressarcida dos prejuízos regularmente comprovados que houver sofrido, tendo ainda direito a:</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Devolução da garantia;</w:t>
      </w:r>
    </w:p>
    <w:p w:rsidR="00AE61E3"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Pagamentos devidos pela execução do Contrato até a data da rescisão.</w:t>
      </w:r>
    </w:p>
    <w:p w:rsidR="00F92DCC" w:rsidRPr="00A402E8" w:rsidRDefault="00AE61E3" w:rsidP="004075C2">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A rescisão por descumprimento das cláusulas contratuais acarretará a execução da garantia contratual, para ressarcimento da CONTRATANTE, e dos valores das multas e indenizações a ela devidos, bem como a retenção dos créditos decorrentes do Contrato, até o limite dos prejuízos causados à CONTRATANTE, além das sanções previstas neste instrumento.</w:t>
      </w:r>
    </w:p>
    <w:p w:rsidR="00AC076D" w:rsidRPr="00A402E8" w:rsidRDefault="00AC076D" w:rsidP="00C573A0">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DAS INFRAÇÕES E DAS SANÇÕES ADMINISTRATIVAS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Comete infração administrativa, a ADJUDICATÁRIA que se recuse a assinar o contrato, após devidamente notificada, sem motivo justificado, caracterizando o descumprimento total da obrigação assumida nos termos dos art. 47 da Lei 12.462/2011 e art. 81 da Lei nº 8.666/93.</w:t>
      </w: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Ocorrendo a hipótese referida no item anterior, o Ordenador de Despesas determinará a anulação da Nota de Empenho, ficando ainda à Adjudicatária, assegurados </w:t>
      </w:r>
      <w:proofErr w:type="gramStart"/>
      <w:r w:rsidRPr="00A402E8">
        <w:rPr>
          <w:rStyle w:val="TXTOGERAL"/>
          <w:rFonts w:ascii="Tahoma" w:hAnsi="Tahoma" w:cs="Tahoma"/>
          <w:sz w:val="22"/>
          <w:szCs w:val="22"/>
        </w:rPr>
        <w:t>o contraditório e ampla defesa</w:t>
      </w:r>
      <w:proofErr w:type="gramEnd"/>
      <w:r w:rsidRPr="00A402E8">
        <w:rPr>
          <w:rStyle w:val="TXTOGERAL"/>
          <w:rFonts w:ascii="Tahoma" w:hAnsi="Tahoma" w:cs="Tahoma"/>
          <w:sz w:val="22"/>
          <w:szCs w:val="22"/>
        </w:rPr>
        <w:t>, sujeita às seguintes sanções: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Aplicação de multa compensatória correspondente a 5% (cinco por cento) do valor total da proposta.</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Suspensão temporária de participação em licitação e impedimento de contratar com o IFG pelo prazo de até </w:t>
      </w:r>
      <w:proofErr w:type="gramStart"/>
      <w:r w:rsidRPr="00A402E8">
        <w:rPr>
          <w:rStyle w:val="TXTOGERAL"/>
          <w:rFonts w:ascii="Tahoma" w:hAnsi="Tahoma" w:cs="Tahoma"/>
          <w:sz w:val="22"/>
          <w:szCs w:val="22"/>
        </w:rPr>
        <w:t>2</w:t>
      </w:r>
      <w:proofErr w:type="gramEnd"/>
      <w:r w:rsidRPr="00A402E8">
        <w:rPr>
          <w:rStyle w:val="TXTOGERAL"/>
          <w:rFonts w:ascii="Tahoma" w:hAnsi="Tahoma" w:cs="Tahoma"/>
          <w:sz w:val="22"/>
          <w:szCs w:val="22"/>
        </w:rPr>
        <w:t xml:space="preserve"> (dois) anos.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927BCE" w:rsidRPr="00A402E8" w:rsidRDefault="00927BCE"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Impedimento de licitar e contratar com a União pelo prazo de até </w:t>
      </w:r>
      <w:proofErr w:type="gramStart"/>
      <w:r w:rsidRPr="00A402E8">
        <w:rPr>
          <w:rStyle w:val="TXTOGERAL"/>
          <w:rFonts w:ascii="Tahoma" w:hAnsi="Tahoma" w:cs="Tahoma"/>
          <w:sz w:val="22"/>
          <w:szCs w:val="22"/>
        </w:rPr>
        <w:t>5</w:t>
      </w:r>
      <w:proofErr w:type="gramEnd"/>
      <w:r w:rsidRPr="00A402E8">
        <w:rPr>
          <w:rStyle w:val="TXTOGERAL"/>
          <w:rFonts w:ascii="Tahoma" w:hAnsi="Tahoma" w:cs="Tahoma"/>
          <w:sz w:val="22"/>
          <w:szCs w:val="22"/>
        </w:rPr>
        <w:t xml:space="preserve"> (cinco) anos conforme art. 47 da Lei 12.462/2011.</w:t>
      </w:r>
    </w:p>
    <w:p w:rsidR="00927BCE" w:rsidRPr="00A402E8" w:rsidRDefault="00927BCE"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valor da multa de que trata o item, deverá ser recolhido pela Adjudicatária inadimplente dentro do prazo de </w:t>
      </w:r>
      <w:r w:rsidR="00FF6595" w:rsidRPr="00A402E8">
        <w:rPr>
          <w:rStyle w:val="TXTOGERAL"/>
          <w:rFonts w:ascii="Tahoma" w:hAnsi="Tahoma" w:cs="Tahoma"/>
          <w:sz w:val="22"/>
          <w:szCs w:val="22"/>
        </w:rPr>
        <w:t>0</w:t>
      </w:r>
      <w:r w:rsidRPr="00A402E8">
        <w:rPr>
          <w:rStyle w:val="TXTOGERAL"/>
          <w:rFonts w:ascii="Tahoma" w:hAnsi="Tahoma" w:cs="Tahoma"/>
          <w:sz w:val="22"/>
          <w:szCs w:val="22"/>
        </w:rPr>
        <w:t>5 (cinco) dias úteis, a partir de sua intimação, através de GRU no código da receita informado.</w:t>
      </w:r>
    </w:p>
    <w:p w:rsidR="00927BCE"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Decorrido o prazo sem que haja recurso ou manifestação da Adjudicatária, o Ordenador de Despesa</w:t>
      </w:r>
      <w:proofErr w:type="gramStart"/>
      <w:r w:rsidRPr="00A402E8">
        <w:rPr>
          <w:rStyle w:val="TXTOGERAL"/>
          <w:rFonts w:ascii="Tahoma" w:hAnsi="Tahoma" w:cs="Tahoma"/>
          <w:sz w:val="22"/>
          <w:szCs w:val="22"/>
        </w:rPr>
        <w:t>, adotará</w:t>
      </w:r>
      <w:proofErr w:type="gramEnd"/>
      <w:r w:rsidRPr="00A402E8">
        <w:rPr>
          <w:rStyle w:val="TXTOGERAL"/>
          <w:rFonts w:ascii="Tahoma" w:hAnsi="Tahoma" w:cs="Tahoma"/>
          <w:sz w:val="22"/>
          <w:szCs w:val="22"/>
        </w:rPr>
        <w:t xml:space="preserve"> as medidas cabíveis visando a cobrança por via judicial.</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Comete, ainda, infração administrativa, nos termos da Lei nº 8.666, de 1993, a CONTRATADA que:</w:t>
      </w:r>
    </w:p>
    <w:p w:rsidR="00FF6595" w:rsidRPr="00A402E8" w:rsidRDefault="00AE61E3"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proofErr w:type="spellStart"/>
      <w:r w:rsidRPr="00A402E8">
        <w:rPr>
          <w:rStyle w:val="TXTOGERAL"/>
          <w:rFonts w:ascii="Tahoma" w:hAnsi="Tahoma" w:cs="Tahoma"/>
          <w:sz w:val="22"/>
          <w:szCs w:val="22"/>
        </w:rPr>
        <w:t>Ine</w:t>
      </w:r>
      <w:r w:rsidR="00FF6595" w:rsidRPr="00A402E8">
        <w:rPr>
          <w:rStyle w:val="TXTOGERAL"/>
          <w:rFonts w:ascii="Tahoma" w:hAnsi="Tahoma" w:cs="Tahoma"/>
          <w:sz w:val="22"/>
          <w:szCs w:val="22"/>
        </w:rPr>
        <w:t>xecutar</w:t>
      </w:r>
      <w:proofErr w:type="spellEnd"/>
      <w:r w:rsidR="00FF6595" w:rsidRPr="00A402E8">
        <w:rPr>
          <w:rStyle w:val="TXTOGERAL"/>
          <w:rFonts w:ascii="Tahoma" w:hAnsi="Tahoma" w:cs="Tahoma"/>
          <w:sz w:val="22"/>
          <w:szCs w:val="22"/>
        </w:rPr>
        <w:t xml:space="preserve"> total ou parcialmente o contrato;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Tenha sofrido condenações definitivas por praticarem, por meio dolosos, fraude fiscal no recolhimento de tributos;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Tenha praticado atos ilícitos visando a frustrar os objetivos da licitação;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Demonstre não possuir idoneidade para contratar com a Administração em virtude de atos ilícitos praticados;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Descumprir qualquer dos deveres elencados no Edital e no Contrato.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CONTRATADA que cometer qualquer das infrações discriminadas acima ficará sujeita, sem prejuízo da responsabilidade civil e criminal, às seguintes sanções: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Advertência por faltas leves, assim entendidas como aquelas que não acarretarem prejuízos significativos ao objeto da contratação;</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Multa de:</w:t>
      </w:r>
    </w:p>
    <w:p w:rsidR="00FF6595" w:rsidRPr="00A402E8" w:rsidRDefault="00FF6595"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0,</w:t>
      </w:r>
      <w:r w:rsidR="00F92DCC" w:rsidRPr="00A402E8">
        <w:rPr>
          <w:rStyle w:val="TXTOGERAL"/>
          <w:rFonts w:ascii="Tahoma" w:hAnsi="Tahoma" w:cs="Tahoma"/>
          <w:sz w:val="22"/>
          <w:szCs w:val="22"/>
        </w:rPr>
        <w:t>05</w:t>
      </w:r>
      <w:r w:rsidRPr="00A402E8">
        <w:rPr>
          <w:rStyle w:val="TXTOGERAL"/>
          <w:rFonts w:ascii="Tahoma" w:hAnsi="Tahoma" w:cs="Tahoma"/>
          <w:sz w:val="22"/>
          <w:szCs w:val="22"/>
        </w:rPr>
        <w:t>% (</w:t>
      </w:r>
      <w:r w:rsidR="00F92DCC" w:rsidRPr="00A402E8">
        <w:rPr>
          <w:rStyle w:val="TXTOGERAL"/>
          <w:rFonts w:ascii="Tahoma" w:hAnsi="Tahoma" w:cs="Tahoma"/>
          <w:sz w:val="22"/>
          <w:szCs w:val="22"/>
        </w:rPr>
        <w:t>zero vírgula zero cinco por cento</w:t>
      </w:r>
      <w:r w:rsidRPr="00A402E8">
        <w:rPr>
          <w:rStyle w:val="TXTOGERAL"/>
          <w:rFonts w:ascii="Tahoma" w:hAnsi="Tahoma" w:cs="Tahoma"/>
          <w:sz w:val="22"/>
          <w:szCs w:val="22"/>
        </w:rPr>
        <w:t>) por dia de atraso injustificado sobre o valor do contrato, a partir do 2º dia de a</w:t>
      </w:r>
      <w:r w:rsidR="007B4AAB" w:rsidRPr="00A402E8">
        <w:rPr>
          <w:rStyle w:val="TXTOGERAL"/>
          <w:rFonts w:ascii="Tahoma" w:hAnsi="Tahoma" w:cs="Tahoma"/>
          <w:sz w:val="22"/>
          <w:szCs w:val="22"/>
        </w:rPr>
        <w:t>traso até o 20º; a partir do 21</w:t>
      </w:r>
      <w:r w:rsidRPr="00A402E8">
        <w:rPr>
          <w:rStyle w:val="TXTOGERAL"/>
          <w:rFonts w:ascii="Tahoma" w:hAnsi="Tahoma" w:cs="Tahoma"/>
          <w:sz w:val="22"/>
          <w:szCs w:val="22"/>
        </w:rPr>
        <w:t>º dia de atraso será considerado motivo para a rescisão contratual;</w:t>
      </w:r>
    </w:p>
    <w:p w:rsidR="00FF6595" w:rsidRPr="00A402E8" w:rsidRDefault="00FF6595" w:rsidP="00DD4029">
      <w:pPr>
        <w:pStyle w:val="NIVEL02"/>
        <w:widowControl/>
        <w:numPr>
          <w:ilvl w:val="3"/>
          <w:numId w:val="2"/>
        </w:numPr>
        <w:spacing w:before="0" w:after="0" w:line="276" w:lineRule="auto"/>
        <w:ind w:left="1418"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Até 10% (dez por cento) sobre o valor total do contrato no caso de inexecução total ou parcial da obrigação </w:t>
      </w:r>
      <w:r w:rsidR="007217F7" w:rsidRPr="00A402E8">
        <w:rPr>
          <w:rStyle w:val="TXTOGERAL"/>
          <w:rFonts w:ascii="Tahoma" w:hAnsi="Tahoma" w:cs="Tahoma"/>
          <w:sz w:val="22"/>
          <w:szCs w:val="22"/>
        </w:rPr>
        <w:t xml:space="preserve">assumida, podendo ser cumulada </w:t>
      </w:r>
      <w:r w:rsidRPr="00A402E8">
        <w:rPr>
          <w:rStyle w:val="TXTOGERAL"/>
          <w:rFonts w:ascii="Tahoma" w:hAnsi="Tahoma" w:cs="Tahoma"/>
          <w:sz w:val="22"/>
          <w:szCs w:val="22"/>
        </w:rPr>
        <w:t>com a multa prevista no subitem anterior.</w:t>
      </w:r>
    </w:p>
    <w:p w:rsidR="00FF6595" w:rsidRPr="00A402E8" w:rsidRDefault="007217F7"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Suspensão do direito de</w:t>
      </w:r>
      <w:r w:rsidR="00FF6595" w:rsidRPr="00A402E8">
        <w:rPr>
          <w:rStyle w:val="TXTOGERAL"/>
          <w:rFonts w:ascii="Tahoma" w:hAnsi="Tahoma" w:cs="Tahoma"/>
          <w:sz w:val="22"/>
          <w:szCs w:val="22"/>
        </w:rPr>
        <w:t xml:space="preserve"> licitar e contratar com o IFG pelo prazo de até dois anos;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causados;</w:t>
      </w:r>
    </w:p>
    <w:p w:rsidR="00FF6595" w:rsidRPr="00A402E8" w:rsidRDefault="00FF6595" w:rsidP="00DD4029">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Impedimento de licitar e contratar com a União pelo prazo de até </w:t>
      </w:r>
      <w:r w:rsidR="007217F7" w:rsidRPr="00A402E8">
        <w:rPr>
          <w:rStyle w:val="TXTOGERAL"/>
          <w:rFonts w:ascii="Tahoma" w:hAnsi="Tahoma" w:cs="Tahoma"/>
          <w:sz w:val="22"/>
          <w:szCs w:val="22"/>
        </w:rPr>
        <w:t>0</w:t>
      </w:r>
      <w:r w:rsidRPr="00A402E8">
        <w:rPr>
          <w:rStyle w:val="TXTOGERAL"/>
          <w:rFonts w:ascii="Tahoma" w:hAnsi="Tahoma" w:cs="Tahoma"/>
          <w:sz w:val="22"/>
          <w:szCs w:val="22"/>
        </w:rPr>
        <w:t>5 (cinco) anos conforme art. 47 da Lei 12.462/2011.</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aplicação de qualquer penalidade não exclui a aplicação das multas previstas em 30.6.2.</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aplicação de qualquer das penalidades previstas realizar-se-á em processo administrativo que assegurará o contraditório e a ampla defesa observando-se o procedimento previsto na Lei nº 8.666, de </w:t>
      </w:r>
      <w:proofErr w:type="gramStart"/>
      <w:r w:rsidRPr="00A402E8">
        <w:rPr>
          <w:rStyle w:val="TXTOGERAL"/>
          <w:rFonts w:ascii="Tahoma" w:hAnsi="Tahoma" w:cs="Tahoma"/>
          <w:sz w:val="22"/>
          <w:szCs w:val="22"/>
        </w:rPr>
        <w:t>1993 e subsidiariamente na Lei nº</w:t>
      </w:r>
      <w:proofErr w:type="gramEnd"/>
      <w:r w:rsidRPr="00A402E8">
        <w:rPr>
          <w:rStyle w:val="TXTOGERAL"/>
          <w:rFonts w:ascii="Tahoma" w:hAnsi="Tahoma" w:cs="Tahoma"/>
          <w:sz w:val="22"/>
          <w:szCs w:val="22"/>
        </w:rPr>
        <w:t xml:space="preserve"> 9.784 de 1999.</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Caso a Administração determine, a multa deverá ser recolhida no prazo máximo de 10 (dez) dias corridos, a contar da data do recebimento da comunicação enviada pela Administração.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penalidades serão obrigatoriamente registradas no SICAF.</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sanções aqui previstas são independentes entre si, podendo ser aplicadas isoladas ou cumulativamente, sem prejuízo de outras medidas cabíveis.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notificações da contratante e respostas da contratada poderão ser formalizadas por meio eletrônico.</w:t>
      </w:r>
    </w:p>
    <w:p w:rsidR="0072475F" w:rsidRPr="00A402E8" w:rsidRDefault="00A404A7"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Ainda comete falta grave </w:t>
      </w: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contratada que realizar a c</w:t>
      </w:r>
      <w:r w:rsidR="0099106F" w:rsidRPr="00A402E8">
        <w:rPr>
          <w:rStyle w:val="TXTOGERAL"/>
          <w:rFonts w:ascii="Tahoma" w:hAnsi="Tahoma" w:cs="Tahoma"/>
          <w:sz w:val="22"/>
          <w:szCs w:val="22"/>
        </w:rPr>
        <w:t>ontratação de funcionários sem o devido registro da CTPS</w:t>
      </w:r>
      <w:r w:rsidR="000B659C" w:rsidRPr="00A402E8">
        <w:rPr>
          <w:rStyle w:val="TXTOGERAL"/>
          <w:rFonts w:ascii="Tahoma" w:hAnsi="Tahoma" w:cs="Tahoma"/>
          <w:sz w:val="22"/>
          <w:szCs w:val="22"/>
        </w:rPr>
        <w:t xml:space="preserve"> para trabalhar na obra em questão</w:t>
      </w:r>
      <w:r w:rsidR="0099106F" w:rsidRPr="00A402E8">
        <w:rPr>
          <w:rStyle w:val="TXTOGERAL"/>
          <w:rFonts w:ascii="Tahoma" w:hAnsi="Tahoma" w:cs="Tahoma"/>
          <w:sz w:val="22"/>
          <w:szCs w:val="22"/>
        </w:rPr>
        <w:t>. Caso isso ocorra além</w:t>
      </w:r>
      <w:r w:rsidR="005F15AF" w:rsidRPr="00A402E8">
        <w:rPr>
          <w:rStyle w:val="TXTOGERAL"/>
          <w:rFonts w:ascii="Tahoma" w:hAnsi="Tahoma" w:cs="Tahoma"/>
          <w:sz w:val="22"/>
          <w:szCs w:val="22"/>
        </w:rPr>
        <w:t xml:space="preserve"> da rescisão contratual entre o tomador do serviço e a contratada</w:t>
      </w:r>
      <w:r w:rsidR="00403BE2" w:rsidRPr="00A402E8">
        <w:rPr>
          <w:rStyle w:val="TXTOGERAL"/>
          <w:rFonts w:ascii="Tahoma" w:hAnsi="Tahoma" w:cs="Tahoma"/>
          <w:sz w:val="22"/>
          <w:szCs w:val="22"/>
        </w:rPr>
        <w:t>, a dispensa imediata do funcionário</w:t>
      </w:r>
      <w:proofErr w:type="gramStart"/>
      <w:r w:rsidR="005F15AF" w:rsidRPr="00A402E8">
        <w:rPr>
          <w:rStyle w:val="TXTOGERAL"/>
          <w:rFonts w:ascii="Tahoma" w:hAnsi="Tahoma" w:cs="Tahoma"/>
          <w:sz w:val="22"/>
          <w:szCs w:val="22"/>
        </w:rPr>
        <w:t>, será</w:t>
      </w:r>
      <w:proofErr w:type="gramEnd"/>
      <w:r w:rsidR="005F15AF" w:rsidRPr="00A402E8">
        <w:rPr>
          <w:rStyle w:val="TXTOGERAL"/>
          <w:rFonts w:ascii="Tahoma" w:hAnsi="Tahoma" w:cs="Tahoma"/>
          <w:sz w:val="22"/>
          <w:szCs w:val="22"/>
        </w:rPr>
        <w:t xml:space="preserve"> aplicada </w:t>
      </w:r>
      <w:r w:rsidR="0099106F" w:rsidRPr="00A402E8">
        <w:rPr>
          <w:rStyle w:val="TXTOGERAL"/>
          <w:rFonts w:ascii="Tahoma" w:hAnsi="Tahoma" w:cs="Tahoma"/>
          <w:sz w:val="22"/>
          <w:szCs w:val="22"/>
        </w:rPr>
        <w:t>multa</w:t>
      </w:r>
      <w:r w:rsidR="00403BE2" w:rsidRPr="00A402E8">
        <w:rPr>
          <w:rStyle w:val="TXTOGERAL"/>
          <w:rFonts w:ascii="Tahoma" w:hAnsi="Tahoma" w:cs="Tahoma"/>
          <w:sz w:val="22"/>
          <w:szCs w:val="22"/>
        </w:rPr>
        <w:t xml:space="preserve"> e </w:t>
      </w:r>
      <w:r w:rsidR="0099106F" w:rsidRPr="00A402E8">
        <w:rPr>
          <w:rStyle w:val="TXTOGERAL"/>
          <w:rFonts w:ascii="Tahoma" w:hAnsi="Tahoma" w:cs="Tahoma"/>
          <w:sz w:val="22"/>
          <w:szCs w:val="22"/>
        </w:rPr>
        <w:t>será descontado do saldo da contratada</w:t>
      </w:r>
      <w:r w:rsidR="009C2294" w:rsidRPr="00A402E8">
        <w:rPr>
          <w:rStyle w:val="TXTOGERAL"/>
          <w:rFonts w:ascii="Tahoma" w:hAnsi="Tahoma" w:cs="Tahoma"/>
          <w:sz w:val="22"/>
          <w:szCs w:val="22"/>
        </w:rPr>
        <w:t xml:space="preserve"> ou se negativo</w:t>
      </w:r>
      <w:r w:rsidR="00403BE2" w:rsidRPr="00A402E8">
        <w:rPr>
          <w:rStyle w:val="TXTOGERAL"/>
          <w:rFonts w:ascii="Tahoma" w:hAnsi="Tahoma" w:cs="Tahoma"/>
          <w:sz w:val="22"/>
          <w:szCs w:val="22"/>
        </w:rPr>
        <w:t>,</w:t>
      </w:r>
      <w:r w:rsidR="009C2294" w:rsidRPr="00A402E8">
        <w:rPr>
          <w:rStyle w:val="TXTOGERAL"/>
          <w:rFonts w:ascii="Tahoma" w:hAnsi="Tahoma" w:cs="Tahoma"/>
          <w:sz w:val="22"/>
          <w:szCs w:val="22"/>
        </w:rPr>
        <w:t xml:space="preserve"> a contratada deverá repassar</w:t>
      </w:r>
      <w:r w:rsidR="0099106F" w:rsidRPr="00A402E8">
        <w:rPr>
          <w:rStyle w:val="TXTOGERAL"/>
          <w:rFonts w:ascii="Tahoma" w:hAnsi="Tahoma" w:cs="Tahoma"/>
          <w:sz w:val="22"/>
          <w:szCs w:val="22"/>
        </w:rPr>
        <w:t xml:space="preserve"> o valor correspondente a tod</w:t>
      </w:r>
      <w:r w:rsidR="009C2294" w:rsidRPr="00A402E8">
        <w:rPr>
          <w:rStyle w:val="TXTOGERAL"/>
          <w:rFonts w:ascii="Tahoma" w:hAnsi="Tahoma" w:cs="Tahoma"/>
          <w:sz w:val="22"/>
          <w:szCs w:val="22"/>
        </w:rPr>
        <w:t>as as verbas trabalhistas, e todas à</w:t>
      </w:r>
      <w:r w:rsidR="0099106F" w:rsidRPr="00A402E8">
        <w:rPr>
          <w:rStyle w:val="TXTOGERAL"/>
          <w:rFonts w:ascii="Tahoma" w:hAnsi="Tahoma" w:cs="Tahoma"/>
          <w:sz w:val="22"/>
          <w:szCs w:val="22"/>
        </w:rPr>
        <w:t>s custas de uma possível ação trabalhista</w:t>
      </w:r>
      <w:r w:rsidR="009C2294" w:rsidRPr="00A402E8">
        <w:rPr>
          <w:rStyle w:val="TXTOGERAL"/>
          <w:rFonts w:ascii="Tahoma" w:hAnsi="Tahoma" w:cs="Tahoma"/>
          <w:sz w:val="22"/>
          <w:szCs w:val="22"/>
        </w:rPr>
        <w:t>.</w:t>
      </w:r>
    </w:p>
    <w:p w:rsidR="0099106F" w:rsidRPr="00A402E8" w:rsidRDefault="00A404A7"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Falta grave ainda a c</w:t>
      </w:r>
      <w:r w:rsidR="0072475F" w:rsidRPr="00A402E8">
        <w:rPr>
          <w:rStyle w:val="TXTOGERAL"/>
          <w:rFonts w:ascii="Tahoma" w:hAnsi="Tahoma" w:cs="Tahoma"/>
          <w:sz w:val="22"/>
          <w:szCs w:val="22"/>
        </w:rPr>
        <w:t>ontratação de funcionários flutuantes que prestem serviços em outras obras</w:t>
      </w:r>
      <w:r w:rsidR="00403BE2" w:rsidRPr="00A402E8">
        <w:rPr>
          <w:rStyle w:val="TXTOGERAL"/>
          <w:rFonts w:ascii="Tahoma" w:hAnsi="Tahoma" w:cs="Tahoma"/>
          <w:sz w:val="22"/>
          <w:szCs w:val="22"/>
        </w:rPr>
        <w:t>,</w:t>
      </w:r>
      <w:r w:rsidR="0072475F" w:rsidRPr="00A402E8">
        <w:rPr>
          <w:rStyle w:val="TXTOGERAL"/>
          <w:rFonts w:ascii="Tahoma" w:hAnsi="Tahoma" w:cs="Tahoma"/>
          <w:sz w:val="22"/>
          <w:szCs w:val="22"/>
        </w:rPr>
        <w:t xml:space="preserve"> inclusive os funcionários não sujeitos a controle de jornada. </w:t>
      </w:r>
      <w:r w:rsidR="0099106F" w:rsidRPr="00A402E8">
        <w:rPr>
          <w:rStyle w:val="TXTOGERAL"/>
          <w:rFonts w:ascii="Tahoma" w:hAnsi="Tahoma" w:cs="Tahoma"/>
          <w:sz w:val="22"/>
          <w:szCs w:val="22"/>
        </w:rPr>
        <w:t xml:space="preserve"> </w:t>
      </w:r>
    </w:p>
    <w:p w:rsidR="0062329E" w:rsidRPr="00A402E8" w:rsidRDefault="0062329E" w:rsidP="002D11E4">
      <w:pPr>
        <w:pStyle w:val="NIVEL02"/>
        <w:widowControl/>
        <w:numPr>
          <w:ilvl w:val="0"/>
          <w:numId w:val="0"/>
        </w:numPr>
        <w:spacing w:before="0" w:after="0" w:line="276" w:lineRule="auto"/>
        <w:contextualSpacing/>
        <w:rPr>
          <w:rStyle w:val="TXTOGERAL"/>
          <w:rFonts w:ascii="Tahoma" w:eastAsia="Times New Roman" w:hAnsi="Tahoma" w:cs="Tahoma"/>
          <w:color w:val="FF0000"/>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DA FISCALIZAÇÃO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execução dos serviços ora contratados será objeto de acompanhamento, controle, fiscalização e avaliação por representante da CONTRATANTE, para este fim especialmente designado, com as atribuições específicas determinadas na Lei 8.666/93 e alterações posteriores;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acompanhamento, o controle, a fiscalização e avaliação de que trata este item, não exclui a responsabilidade da CONTRATADA e nem confere à CONTRATANTE, responsabilidade solidária, inclusive perante terceiros, por quaisquer irregularidades ou danos na exe</w:t>
      </w:r>
      <w:r w:rsidR="007217F7" w:rsidRPr="00A402E8">
        <w:rPr>
          <w:rStyle w:val="TXTOGERAL"/>
          <w:rFonts w:ascii="Tahoma" w:hAnsi="Tahoma" w:cs="Tahoma"/>
          <w:sz w:val="22"/>
          <w:szCs w:val="22"/>
        </w:rPr>
        <w:t>cução dos serviços contratados.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CONTRATANTE se reserva no direito de rejeitar, no todo ou em parte, os serviços ora contratados, prestados em desacordo com o presente Edital e respectivo contrato, sustar qualquer trabalho que esteja sendo executado em desacordo com o especificado, rejeitar materiais em desacordo com as especificações técnicas.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determinações e as solicitações formuladas pelo representante da CONTRATANTE, encarregado da fiscalização do contrato, deverão ser prontamente atendidas pela CONTRATADA, ou nesta impossibilidade, justificadas por escrito.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vencedora deverá indicar preposto, a ser submetido à aprovação do IFG, durante o período de vigência do contrato, para representá-la sempre que for necessário.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licitante vencedora deverá manter no local da obra, durante a sua execução, 01 (</w:t>
      </w:r>
      <w:r w:rsidRPr="0065125F">
        <w:rPr>
          <w:rStyle w:val="TXTOGERAL"/>
          <w:rFonts w:ascii="Tahoma" w:hAnsi="Tahoma" w:cs="Tahoma"/>
          <w:sz w:val="22"/>
          <w:szCs w:val="22"/>
        </w:rPr>
        <w:t>um) engenheiro residente, habilitado, em tempo integral, inscrito no CREA e aceito pelo IFG, que na ausência do</w:t>
      </w:r>
      <w:r w:rsidRPr="00A402E8">
        <w:rPr>
          <w:rStyle w:val="TXTOGERAL"/>
          <w:rFonts w:ascii="Tahoma" w:hAnsi="Tahoma" w:cs="Tahoma"/>
          <w:sz w:val="22"/>
          <w:szCs w:val="22"/>
        </w:rPr>
        <w:t xml:space="preserve"> responsável técnico, se não for o próprio, para representá-la sempre que for necessário.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decisões e providências que ultrapassarem a competência do representante do IFG deverão ser solicitadas a seus superiores em tempo hábil para a adoção das medidas convenientes.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 xml:space="preserve">A licitante vencedora providenciará e manterá </w:t>
      </w:r>
      <w:r w:rsidRPr="00A402E8">
        <w:rPr>
          <w:rStyle w:val="TXTOGERAL"/>
          <w:rFonts w:ascii="Tahoma" w:hAnsi="Tahoma" w:cs="Tahoma"/>
          <w:bCs/>
          <w:sz w:val="22"/>
          <w:szCs w:val="22"/>
        </w:rPr>
        <w:t>Diário de Obra</w:t>
      </w:r>
      <w:r w:rsidRPr="00A402E8">
        <w:rPr>
          <w:rStyle w:val="TXTOGERAL"/>
          <w:rFonts w:ascii="Tahoma" w:hAnsi="Tahoma" w:cs="Tahoma"/>
          <w:sz w:val="22"/>
          <w:szCs w:val="22"/>
        </w:rPr>
        <w:t>, onde serão anotadas todas as ocorrências, conclusão de eventos, atividades em execuções formais, solicitações e informações diversas que, a critério das partes, devam ser objeto de registro.</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Diário de Obra deverá ter capa resistente, todas as suas páginas numeradas em ordem sequencial, em </w:t>
      </w:r>
      <w:proofErr w:type="gramStart"/>
      <w:r w:rsidRPr="00A402E8">
        <w:rPr>
          <w:rStyle w:val="TXTOGERAL"/>
          <w:rFonts w:ascii="Tahoma" w:hAnsi="Tahoma" w:cs="Tahoma"/>
          <w:sz w:val="22"/>
          <w:szCs w:val="22"/>
        </w:rPr>
        <w:t>3</w:t>
      </w:r>
      <w:proofErr w:type="gramEnd"/>
      <w:r w:rsidRPr="00A402E8">
        <w:rPr>
          <w:rStyle w:val="TXTOGERAL"/>
          <w:rFonts w:ascii="Tahoma" w:hAnsi="Tahoma" w:cs="Tahoma"/>
          <w:sz w:val="22"/>
          <w:szCs w:val="22"/>
        </w:rPr>
        <w:t xml:space="preserve"> (três) vias, e rubricadas e identificadas pelo fiscal.</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Ao final de cada etapa da obra, o referido Diário deverá ser entregue a fiscalização, sendo de propriedade da Administração do IFG.</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 representante do IFG anotará no Diário de Obra, fornecido pela licitante vencedora, todas as ocorrências relacionadas com a execução dos serviços, determinando o que for necessário à regularização das faltas ou defeitos observados.</w:t>
      </w:r>
    </w:p>
    <w:p w:rsidR="00A86641" w:rsidRPr="00A402E8" w:rsidRDefault="00FF6595" w:rsidP="00C573A0">
      <w:pPr>
        <w:pStyle w:val="NIVEL02"/>
        <w:widowControl/>
        <w:numPr>
          <w:ilvl w:val="2"/>
          <w:numId w:val="2"/>
        </w:numPr>
        <w:spacing w:before="0" w:after="0" w:line="276" w:lineRule="auto"/>
        <w:ind w:left="709" w:firstLine="0"/>
        <w:contextualSpacing/>
        <w:rPr>
          <w:rFonts w:ascii="Tahoma" w:hAnsi="Tahoma" w:cs="Tahoma"/>
          <w:sz w:val="22"/>
          <w:szCs w:val="22"/>
        </w:rPr>
      </w:pPr>
      <w:r w:rsidRPr="00A402E8">
        <w:rPr>
          <w:rStyle w:val="TXTOGERAL"/>
          <w:rFonts w:ascii="Tahoma" w:hAnsi="Tahoma" w:cs="Tahoma"/>
          <w:sz w:val="22"/>
          <w:szCs w:val="22"/>
        </w:rPr>
        <w:t>Caberá ao responsável técnico da licitante vencedora o seu preenchimento. Diariamente será dada ciência do preenchimento do Diário à Unidade encarregada da fiscalização dos serviços que, após efetuar no Diário as anotações mencionadas no caput da presente condição, destacará a primeira via de cada página, para seu controle e arquivo. A segunda via será destacada e arquivada pela licitante vencedora, ficando a terceira via no próprio Diário de Obra.</w:t>
      </w:r>
    </w:p>
    <w:p w:rsidR="00A86641" w:rsidRPr="00A402E8" w:rsidRDefault="00A86641" w:rsidP="002D11E4">
      <w:pPr>
        <w:pStyle w:val="NIVEL02"/>
        <w:widowControl/>
        <w:numPr>
          <w:ilvl w:val="0"/>
          <w:numId w:val="0"/>
        </w:numPr>
        <w:spacing w:before="0" w:after="0" w:line="276" w:lineRule="auto"/>
        <w:ind w:left="709"/>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ATESTE</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4075C2" w:rsidRPr="00A402E8" w:rsidRDefault="00FF6595" w:rsidP="00C573A0">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O ateste das notas fiscais/</w:t>
      </w:r>
      <w:proofErr w:type="gramStart"/>
      <w:r w:rsidRPr="00A402E8">
        <w:rPr>
          <w:rStyle w:val="TXTOGERAL"/>
          <w:rFonts w:ascii="Tahoma" w:hAnsi="Tahoma" w:cs="Tahoma"/>
          <w:sz w:val="22"/>
          <w:szCs w:val="22"/>
        </w:rPr>
        <w:t>faturas referentes</w:t>
      </w:r>
      <w:proofErr w:type="gramEnd"/>
      <w:r w:rsidRPr="00A402E8">
        <w:rPr>
          <w:rStyle w:val="TXTOGERAL"/>
          <w:rFonts w:ascii="Tahoma" w:hAnsi="Tahoma" w:cs="Tahoma"/>
          <w:sz w:val="22"/>
          <w:szCs w:val="22"/>
        </w:rPr>
        <w:t xml:space="preserve"> às etapas da obra caberá à unidade de fiscalização do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ou servidor designado para este fim.</w:t>
      </w:r>
    </w:p>
    <w:p w:rsidR="00DF30D8" w:rsidRPr="00A402E8" w:rsidRDefault="00DF30D8"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1D4FFF"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RECEB</w:t>
      </w:r>
      <w:r w:rsidR="00B25EE6" w:rsidRPr="00A402E8">
        <w:rPr>
          <w:rFonts w:ascii="Tahoma" w:hAnsi="Tahoma" w:cs="Tahoma"/>
          <w:b/>
          <w:sz w:val="22"/>
          <w:szCs w:val="22"/>
        </w:rPr>
        <w:t>IMENTO DO OBJETO LICITADO</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Quando as obras e/ou serviços contratados forem concluídos caberá à Contratada apresentar comunicação escrita informando o término das obras e/ou serviços, cabendo à Fiscalização, no prazo de até 15 (quinze) dias, a verificação dos serviços executados, após o qual será lavrado Termo de Recebimento Provisório, que caracterizará a aceitação provisória de todas as instalações e sistemas </w:t>
      </w:r>
      <w:proofErr w:type="gramStart"/>
      <w:r w:rsidRPr="00A402E8">
        <w:rPr>
          <w:rStyle w:val="TXTOGERAL"/>
          <w:rFonts w:ascii="Tahoma" w:hAnsi="Tahoma" w:cs="Tahoma"/>
          <w:sz w:val="22"/>
          <w:szCs w:val="22"/>
        </w:rPr>
        <w:t>executados, também vinculado à conclusão de todos os testes de campo</w:t>
      </w:r>
      <w:proofErr w:type="gramEnd"/>
      <w:r w:rsidRPr="00A402E8">
        <w:rPr>
          <w:rStyle w:val="TXTOGERAL"/>
          <w:rFonts w:ascii="Tahoma" w:hAnsi="Tahoma" w:cs="Tahoma"/>
          <w:sz w:val="22"/>
          <w:szCs w:val="22"/>
        </w:rPr>
        <w:t xml:space="preserve">. </w:t>
      </w:r>
      <w:r w:rsidRPr="00A402E8">
        <w:rPr>
          <w:rStyle w:val="TXTOGERAL"/>
          <w:rFonts w:ascii="Tahoma" w:hAnsi="Tahoma" w:cs="Tahoma"/>
          <w:bCs/>
          <w:sz w:val="22"/>
          <w:szCs w:val="22"/>
        </w:rPr>
        <w:t xml:space="preserve">O Termo de Recebimento Provisório deverá ser entregue em </w:t>
      </w:r>
      <w:proofErr w:type="gramStart"/>
      <w:r w:rsidRPr="00A402E8">
        <w:rPr>
          <w:rStyle w:val="TXTOGERAL"/>
          <w:rFonts w:ascii="Tahoma" w:hAnsi="Tahoma" w:cs="Tahoma"/>
          <w:bCs/>
          <w:sz w:val="22"/>
          <w:szCs w:val="22"/>
        </w:rPr>
        <w:t>2</w:t>
      </w:r>
      <w:proofErr w:type="gramEnd"/>
      <w:r w:rsidRPr="00A402E8">
        <w:rPr>
          <w:rStyle w:val="TXTOGERAL"/>
          <w:rFonts w:ascii="Tahoma" w:hAnsi="Tahoma" w:cs="Tahoma"/>
          <w:bCs/>
          <w:sz w:val="22"/>
          <w:szCs w:val="22"/>
        </w:rPr>
        <w:t xml:space="preserve"> (duas) vias de igual teor e forma, ambas assinadas pela Fiscalização, após terem sido realizadas todas as medições e apropriações referentes a acréscimos, supressões e modificações.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inspeção minuciosa de toda a construção deverá ser efetuada pelos profissionais responsáveis pelas obras da CONTRATADA e pelo CONTRATATANTE, acompanhados do mestre ou encarregado, para constatar e relacionar os arremates e retoques finais que se fizerem necessários. Em consequência desta verificação, terão de </w:t>
      </w:r>
      <w:proofErr w:type="gramStart"/>
      <w:r w:rsidRPr="00A402E8">
        <w:rPr>
          <w:rStyle w:val="TXTOGERAL"/>
          <w:rFonts w:ascii="Tahoma" w:hAnsi="Tahoma" w:cs="Tahoma"/>
          <w:sz w:val="22"/>
          <w:szCs w:val="22"/>
        </w:rPr>
        <w:t>ser</w:t>
      </w:r>
      <w:proofErr w:type="gramEnd"/>
      <w:r w:rsidRPr="00A402E8">
        <w:rPr>
          <w:rStyle w:val="TXTOGERAL"/>
          <w:rFonts w:ascii="Tahoma" w:hAnsi="Tahoma" w:cs="Tahoma"/>
          <w:sz w:val="22"/>
          <w:szCs w:val="22"/>
        </w:rPr>
        <w:t xml:space="preserve"> executados todos os serviços de revisão levantados.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serem apontadas na </w:t>
      </w:r>
      <w:r w:rsidRPr="00A402E8">
        <w:rPr>
          <w:rStyle w:val="TXTOGERAL"/>
          <w:rFonts w:ascii="Tahoma" w:hAnsi="Tahoma" w:cs="Tahoma"/>
          <w:sz w:val="22"/>
          <w:szCs w:val="22"/>
        </w:rPr>
        <w:lastRenderedPageBreak/>
        <w:t>vistoria de entrega provisória, sendo que o Termo de Recebimento Provisório não será emitido até que sejam sanadas todas as pendências.</w:t>
      </w: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bCs/>
          <w:sz w:val="22"/>
          <w:szCs w:val="22"/>
        </w:rPr>
        <w:t xml:space="preserve">A entrega do objeto licitado não exime a CONTRATADA, em qualquer época, das garantias </w:t>
      </w:r>
      <w:r w:rsidRPr="00A402E8">
        <w:rPr>
          <w:rStyle w:val="TXTOGERAL"/>
          <w:rFonts w:ascii="Tahoma" w:hAnsi="Tahoma" w:cs="Tahoma"/>
          <w:sz w:val="22"/>
          <w:szCs w:val="22"/>
        </w:rPr>
        <w:t>concedidas e das responsabilidades assumidas em contrato e por força das disposições legais em vigor (Lei 10.406 de 10/01/2002).</w:t>
      </w:r>
    </w:p>
    <w:p w:rsidR="007516EE" w:rsidRPr="00A402E8" w:rsidRDefault="007516EE" w:rsidP="00DD4029">
      <w:pPr>
        <w:pStyle w:val="NIVEL02"/>
        <w:widowControl/>
        <w:numPr>
          <w:ilvl w:val="1"/>
          <w:numId w:val="2"/>
        </w:numPr>
        <w:spacing w:before="0" w:after="0" w:line="276" w:lineRule="auto"/>
        <w:ind w:left="0" w:firstLine="0"/>
        <w:contextualSpacing/>
        <w:rPr>
          <w:rStyle w:val="TXTOGERAL"/>
          <w:rFonts w:ascii="Tahoma" w:hAnsi="Tahoma" w:cs="Tahoma"/>
          <w:sz w:val="22"/>
          <w:szCs w:val="22"/>
        </w:rPr>
      </w:pPr>
      <w:r w:rsidRPr="00A402E8">
        <w:rPr>
          <w:rStyle w:val="TXTOGERAL"/>
          <w:rFonts w:ascii="Tahoma" w:hAnsi="Tahoma" w:cs="Tahoma"/>
          <w:sz w:val="22"/>
          <w:szCs w:val="22"/>
        </w:rPr>
        <w:t>Será exigido da Contratada que providencie a seguinte documentação como condição indispensável para o recebimento definitivo de objeto:</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r w:rsidRPr="00A402E8">
        <w:rPr>
          <w:rStyle w:val="TXTOGERAL"/>
          <w:rFonts w:ascii="Tahoma" w:hAnsi="Tahoma" w:cs="Tahoma"/>
          <w:sz w:val="22"/>
          <w:szCs w:val="22"/>
        </w:rPr>
        <w:t xml:space="preserve">“as </w:t>
      </w:r>
      <w:proofErr w:type="spellStart"/>
      <w:r w:rsidRPr="00A402E8">
        <w:rPr>
          <w:rStyle w:val="TXTOGERAL"/>
          <w:rFonts w:ascii="Tahoma" w:hAnsi="Tahoma" w:cs="Tahoma"/>
          <w:sz w:val="22"/>
          <w:szCs w:val="22"/>
        </w:rPr>
        <w:t>built</w:t>
      </w:r>
      <w:proofErr w:type="spellEnd"/>
      <w:r w:rsidRPr="00A402E8">
        <w:rPr>
          <w:rStyle w:val="TXTOGERAL"/>
          <w:rFonts w:ascii="Tahoma" w:hAnsi="Tahoma" w:cs="Tahoma"/>
          <w:sz w:val="22"/>
          <w:szCs w:val="22"/>
        </w:rPr>
        <w:t>”, elaborado pelo responsável por sua execução;</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proofErr w:type="gramStart"/>
      <w:r w:rsidRPr="00A402E8">
        <w:rPr>
          <w:rStyle w:val="TXTOGERAL"/>
          <w:rFonts w:ascii="Tahoma" w:hAnsi="Tahoma" w:cs="Tahoma"/>
          <w:sz w:val="22"/>
          <w:szCs w:val="22"/>
        </w:rPr>
        <w:t>comprovação</w:t>
      </w:r>
      <w:proofErr w:type="gramEnd"/>
      <w:r w:rsidRPr="00A402E8">
        <w:rPr>
          <w:rStyle w:val="TXTOGERAL"/>
          <w:rFonts w:ascii="Tahoma" w:hAnsi="Tahoma" w:cs="Tahoma"/>
          <w:sz w:val="22"/>
          <w:szCs w:val="22"/>
        </w:rPr>
        <w:t xml:space="preserve"> das ligações definitivas de energia, água, telefone e gás;</w:t>
      </w:r>
    </w:p>
    <w:p w:rsidR="007516EE" w:rsidRPr="00A402E8" w:rsidRDefault="007516EE" w:rsidP="007516EE">
      <w:pPr>
        <w:pStyle w:val="NIVEL02"/>
        <w:widowControl/>
        <w:numPr>
          <w:ilvl w:val="2"/>
          <w:numId w:val="2"/>
        </w:numPr>
        <w:spacing w:before="0" w:after="0" w:line="276" w:lineRule="auto"/>
        <w:ind w:left="709" w:firstLine="0"/>
        <w:contextualSpacing/>
        <w:rPr>
          <w:rStyle w:val="TXTOGERAL"/>
          <w:rFonts w:ascii="Tahoma" w:hAnsi="Tahoma" w:cs="Tahoma"/>
          <w:sz w:val="22"/>
          <w:szCs w:val="22"/>
        </w:rPr>
      </w:pPr>
      <w:proofErr w:type="gramStart"/>
      <w:r w:rsidRPr="00A402E8">
        <w:rPr>
          <w:rStyle w:val="TXTOGERAL"/>
          <w:rFonts w:ascii="Tahoma" w:hAnsi="Tahoma" w:cs="Tahoma"/>
          <w:sz w:val="22"/>
          <w:szCs w:val="22"/>
        </w:rPr>
        <w:t>a</w:t>
      </w:r>
      <w:proofErr w:type="gramEnd"/>
      <w:r w:rsidRPr="00A402E8">
        <w:rPr>
          <w:rStyle w:val="TXTOGERAL"/>
          <w:rFonts w:ascii="Tahoma" w:hAnsi="Tahoma" w:cs="Tahoma"/>
          <w:sz w:val="22"/>
          <w:szCs w:val="22"/>
        </w:rPr>
        <w:t xml:space="preserve"> reparação dos vícios verificados dentro do prazo de garantia do serviço, tendo em vista o direito assegurado à Contratante no art. 69 da Lei nº 8.666/93 e no art. 12 da Lei nº 8.078/90 (Código de Defesa do Consumidor).</w:t>
      </w:r>
    </w:p>
    <w:p w:rsidR="00340474" w:rsidRPr="00A402E8" w:rsidRDefault="00FF6595" w:rsidP="00C573A0">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O Termo de Recebimento Definitivo das obras e/ou serviços</w:t>
      </w:r>
      <w:r w:rsidRPr="00A402E8">
        <w:rPr>
          <w:rStyle w:val="TXTOGERAL"/>
          <w:rFonts w:ascii="Tahoma" w:hAnsi="Tahoma" w:cs="Tahoma"/>
          <w:bCs/>
          <w:sz w:val="22"/>
          <w:szCs w:val="22"/>
        </w:rPr>
        <w:t xml:space="preserve"> contratados será lavrado em até 30 (trinta) dias após a lavratura do Termo de Recebimento Provisório</w:t>
      </w:r>
      <w:r w:rsidRPr="00A402E8">
        <w:rPr>
          <w:rStyle w:val="TXTOGERAL"/>
          <w:rFonts w:ascii="Tahoma" w:hAnsi="Tahoma" w:cs="Tahoma"/>
          <w:sz w:val="22"/>
          <w:szCs w:val="22"/>
        </w:rPr>
        <w:t xml:space="preserve">, referido no subitem anterior, pela fiscalização e/ou servidor designado pela autoridade competente e se tiverem sido atendidas todas as exigências da fiscalização, referente a defeitos ou imperfeições que venham a ser verificadas em qualquer elemento das obras e serviços executados, e se estiverem solucionadas todas as reclamações </w:t>
      </w:r>
      <w:proofErr w:type="gramStart"/>
      <w:r w:rsidRPr="00A402E8">
        <w:rPr>
          <w:rStyle w:val="TXTOGERAL"/>
          <w:rFonts w:ascii="Tahoma" w:hAnsi="Tahoma" w:cs="Tahoma"/>
          <w:sz w:val="22"/>
          <w:szCs w:val="22"/>
        </w:rPr>
        <w:t>porventura feitas quanto à falta de pagamento a operários</w:t>
      </w:r>
      <w:proofErr w:type="gramEnd"/>
      <w:r w:rsidRPr="00A402E8">
        <w:rPr>
          <w:rStyle w:val="TXTOGERAL"/>
          <w:rFonts w:ascii="Tahoma" w:hAnsi="Tahoma" w:cs="Tahoma"/>
          <w:sz w:val="22"/>
          <w:szCs w:val="22"/>
        </w:rPr>
        <w:t xml:space="preserve"> ou fornecedores de materiais e prestadores de serviços empregados na execução do contrato.</w:t>
      </w:r>
    </w:p>
    <w:p w:rsidR="00340474" w:rsidRPr="00A402E8" w:rsidRDefault="00340474"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DISPOSIÇÕES FINAIS</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FF6595" w:rsidRPr="00A402E8" w:rsidRDefault="00FF6595"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bCs/>
          <w:sz w:val="22"/>
          <w:szCs w:val="22"/>
        </w:rPr>
        <w:t>Os interessados deverão estudar minuciosa e cuidadosamente o Edital e seus Anexos</w:t>
      </w:r>
      <w:r w:rsidRPr="00A402E8">
        <w:rPr>
          <w:rStyle w:val="TXTOGERAL"/>
          <w:rFonts w:ascii="Tahoma" w:hAnsi="Tahoma" w:cs="Tahoma"/>
          <w:sz w:val="22"/>
          <w:szCs w:val="22"/>
        </w:rPr>
        <w:t>, informando-se de todas as circunstâncias ou detalhes que possam de algum modo afetar os custos e prazos dos serviços;</w:t>
      </w:r>
    </w:p>
    <w:p w:rsidR="00FF6595"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interessados deverão examinar o</w:t>
      </w:r>
      <w:r w:rsidR="00892E10" w:rsidRPr="00A402E8">
        <w:rPr>
          <w:rStyle w:val="TXTOGERAL"/>
          <w:rFonts w:ascii="Tahoma" w:hAnsi="Tahoma" w:cs="Tahoma"/>
          <w:sz w:val="22"/>
          <w:szCs w:val="22"/>
        </w:rPr>
        <w:t xml:space="preserve"> ANEXO I – PROJETO BÁSICO/EXECUTIVO</w:t>
      </w:r>
      <w:r w:rsidRPr="00A402E8">
        <w:rPr>
          <w:rStyle w:val="TXTOGERAL"/>
          <w:rFonts w:ascii="Tahoma" w:hAnsi="Tahoma" w:cs="Tahoma"/>
          <w:sz w:val="22"/>
          <w:szCs w:val="22"/>
        </w:rPr>
        <w:t>, bem como todas as instruções, termos e especificações técnicas constantes do presente Edital. O não fornecimento de todas as informações requeridas ou a apresentação de uma proposta em desacordo com a documentação solicitada no Edital e seus anexos, será de responsabilidade do concorrente, podendo resultar na rejeição de sua proposta.</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Os licitantes arcarão com todos os custos associados com a elaboração e apresentação de sua Proposta e o IFG, em nenhum caso, será responsável ou sujeito a esses custos, independentemente do resultado do processo licitatório.</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 participação na licitação importa em total e irrestrita aceitação das condições do Edital e seus Anexos os quais integrarão do próprio termo de contrato a ser assinado pela adjudicatária.</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O </w:t>
      </w:r>
      <w:r w:rsidR="00620EB6" w:rsidRPr="00A402E8">
        <w:rPr>
          <w:rStyle w:val="TXTOGERAL"/>
          <w:rFonts w:ascii="Tahoma" w:hAnsi="Tahoma" w:cs="Tahoma"/>
          <w:sz w:val="22"/>
          <w:szCs w:val="22"/>
        </w:rPr>
        <w:t>IFG</w:t>
      </w:r>
      <w:r w:rsidRPr="00A402E8">
        <w:rPr>
          <w:rStyle w:val="TXTOGERAL"/>
          <w:rFonts w:ascii="Tahoma" w:hAnsi="Tahoma" w:cs="Tahoma"/>
          <w:sz w:val="22"/>
          <w:szCs w:val="22"/>
        </w:rPr>
        <w:t xml:space="preserve"> poderá revogar a licitação por razões de interesse público decorrente de fato superveniente devidamente comprovado, pertinente e suficiente para comprovar tal conduta, ou anulá-la por ilegalidade, de ofício ou por provocação de terceiros, mediante parecer escrito e devidamente fundamentado, assegurando-se o contraditório e a ampla defesa, não cabendo aos licitantes direito à indenização.</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lastRenderedPageBreak/>
        <w:t>Alterações contratuais serão processadas mediante Termo Aditivo, devidamente justificado e autorizado pela CONTRATANTE.</w:t>
      </w: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As ambiguidades e casos omissos do presente Edital serão resolvidos pela CPL-RDC, observando-se rigorosamente o contido nas Leis 12.462/2011 e 8.666/1993 e Decreto 7.983/2013.</w:t>
      </w:r>
    </w:p>
    <w:p w:rsidR="00DF30D8" w:rsidRPr="00A402E8" w:rsidRDefault="0015076C" w:rsidP="00DF71D7">
      <w:pPr>
        <w:pStyle w:val="NIVEL02"/>
        <w:widowControl/>
        <w:numPr>
          <w:ilvl w:val="1"/>
          <w:numId w:val="2"/>
        </w:numPr>
        <w:spacing w:before="0" w:after="0" w:line="276" w:lineRule="auto"/>
        <w:ind w:left="0" w:firstLine="0"/>
        <w:contextualSpacing/>
        <w:rPr>
          <w:rFonts w:ascii="Tahoma" w:hAnsi="Tahoma" w:cs="Tahoma"/>
          <w:sz w:val="22"/>
          <w:szCs w:val="22"/>
        </w:rPr>
      </w:pPr>
      <w:r w:rsidRPr="00A402E8">
        <w:rPr>
          <w:rStyle w:val="TXTOGERAL"/>
          <w:rFonts w:ascii="Tahoma" w:hAnsi="Tahoma" w:cs="Tahoma"/>
          <w:sz w:val="22"/>
          <w:szCs w:val="22"/>
        </w:rPr>
        <w:t>O resultado da licitação será publicado no Diário Oficial da União, obedecido ao disposto na Lei n.º 8.666/93 em seu artigo 109, § 1 e artigo 16 e alterações posteriores.</w:t>
      </w:r>
    </w:p>
    <w:p w:rsidR="0004477F" w:rsidRPr="00A402E8" w:rsidRDefault="0004477F" w:rsidP="002D11E4">
      <w:pPr>
        <w:pStyle w:val="NIVEL02"/>
        <w:widowControl/>
        <w:numPr>
          <w:ilvl w:val="0"/>
          <w:numId w:val="0"/>
        </w:numPr>
        <w:spacing w:before="0" w:after="0" w:line="276" w:lineRule="auto"/>
        <w:contextualSpacing/>
        <w:rPr>
          <w:rFonts w:ascii="Tahoma" w:hAnsi="Tahoma" w:cs="Tahoma"/>
          <w:sz w:val="22"/>
          <w:szCs w:val="22"/>
        </w:rPr>
      </w:pPr>
    </w:p>
    <w:p w:rsidR="00B25EE6" w:rsidRPr="00A402E8"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 FORO</w:t>
      </w:r>
    </w:p>
    <w:p w:rsidR="00C573A0" w:rsidRPr="00A402E8" w:rsidRDefault="00C573A0" w:rsidP="00C573A0">
      <w:pPr>
        <w:pStyle w:val="NIVEL02"/>
        <w:widowControl/>
        <w:numPr>
          <w:ilvl w:val="0"/>
          <w:numId w:val="0"/>
        </w:numPr>
        <w:spacing w:before="0" w:after="0" w:line="276" w:lineRule="auto"/>
        <w:contextualSpacing/>
        <w:rPr>
          <w:rFonts w:ascii="Tahoma" w:hAnsi="Tahoma" w:cs="Tahoma"/>
          <w:sz w:val="22"/>
          <w:szCs w:val="22"/>
        </w:rPr>
      </w:pP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 xml:space="preserve">As questões decorrentes da execução deste Instrumento, que não possam ser dirimidas administrativamente, serão processadas e julgadas na Justiça Federal, no Foro da </w:t>
      </w:r>
      <w:r w:rsidR="00F92DCC" w:rsidRPr="00A402E8">
        <w:rPr>
          <w:rStyle w:val="TXTOGERAL"/>
          <w:rFonts w:ascii="Tahoma" w:hAnsi="Tahoma" w:cs="Tahoma"/>
          <w:sz w:val="22"/>
          <w:szCs w:val="22"/>
        </w:rPr>
        <w:t>Seção Judiciária de Goiás</w:t>
      </w:r>
      <w:r w:rsidRPr="00A402E8">
        <w:rPr>
          <w:rStyle w:val="TXTOGERAL"/>
          <w:rFonts w:ascii="Tahoma" w:hAnsi="Tahoma" w:cs="Tahoma"/>
          <w:sz w:val="22"/>
          <w:szCs w:val="22"/>
        </w:rPr>
        <w:t>, com exclusão de qualquer outro por mais privilegiado que seja, salvo nos casos previstos no art. 102, inciso I, alínea “d” da Constituição Federal</w:t>
      </w:r>
      <w:r w:rsidR="00F92DCC" w:rsidRPr="00A402E8">
        <w:rPr>
          <w:rStyle w:val="TXTOGERAL"/>
          <w:rFonts w:ascii="Tahoma" w:hAnsi="Tahoma" w:cs="Tahoma"/>
          <w:sz w:val="22"/>
          <w:szCs w:val="22"/>
        </w:rPr>
        <w:t>.</w:t>
      </w:r>
    </w:p>
    <w:p w:rsidR="002D11E4" w:rsidRPr="00A402E8" w:rsidRDefault="002D11E4" w:rsidP="002D11E4">
      <w:pPr>
        <w:pStyle w:val="NIVEL02"/>
        <w:widowControl/>
        <w:numPr>
          <w:ilvl w:val="0"/>
          <w:numId w:val="0"/>
        </w:numPr>
        <w:spacing w:before="0" w:after="0" w:line="276" w:lineRule="auto"/>
        <w:contextualSpacing/>
        <w:rPr>
          <w:rFonts w:ascii="Tahoma" w:hAnsi="Tahoma" w:cs="Tahoma"/>
          <w:sz w:val="22"/>
          <w:szCs w:val="22"/>
        </w:rPr>
      </w:pPr>
    </w:p>
    <w:p w:rsidR="00B25EE6" w:rsidRPr="006B3543" w:rsidRDefault="00B25EE6" w:rsidP="00DD4029">
      <w:pPr>
        <w:pStyle w:val="NIVEL02"/>
        <w:widowControl/>
        <w:numPr>
          <w:ilvl w:val="0"/>
          <w:numId w:val="2"/>
        </w:numPr>
        <w:spacing w:before="0" w:after="0" w:line="276" w:lineRule="auto"/>
        <w:ind w:left="0" w:firstLine="0"/>
        <w:contextualSpacing/>
        <w:rPr>
          <w:rFonts w:ascii="Tahoma" w:hAnsi="Tahoma" w:cs="Tahoma"/>
          <w:sz w:val="22"/>
          <w:szCs w:val="22"/>
        </w:rPr>
      </w:pPr>
      <w:r w:rsidRPr="00A402E8">
        <w:rPr>
          <w:rFonts w:ascii="Tahoma" w:hAnsi="Tahoma" w:cs="Tahoma"/>
          <w:b/>
          <w:sz w:val="22"/>
          <w:szCs w:val="22"/>
        </w:rPr>
        <w:t>DOS ANEXOS</w:t>
      </w:r>
    </w:p>
    <w:p w:rsidR="006B3543" w:rsidRPr="00A402E8" w:rsidRDefault="006B3543" w:rsidP="006B3543">
      <w:pPr>
        <w:pStyle w:val="NIVEL02"/>
        <w:widowControl/>
        <w:numPr>
          <w:ilvl w:val="0"/>
          <w:numId w:val="0"/>
        </w:numPr>
        <w:spacing w:before="0" w:after="0" w:line="276" w:lineRule="auto"/>
        <w:contextualSpacing/>
        <w:rPr>
          <w:rFonts w:ascii="Tahoma" w:hAnsi="Tahoma" w:cs="Tahoma"/>
          <w:sz w:val="22"/>
          <w:szCs w:val="22"/>
        </w:rPr>
      </w:pPr>
    </w:p>
    <w:p w:rsidR="0015076C" w:rsidRPr="00A402E8" w:rsidRDefault="0015076C" w:rsidP="00DD4029">
      <w:pPr>
        <w:pStyle w:val="NIVEL02"/>
        <w:widowControl/>
        <w:numPr>
          <w:ilvl w:val="1"/>
          <w:numId w:val="2"/>
        </w:numPr>
        <w:spacing w:before="0" w:after="0" w:line="276" w:lineRule="auto"/>
        <w:ind w:left="0" w:firstLine="0"/>
        <w:contextualSpacing/>
        <w:rPr>
          <w:rStyle w:val="TXTOGERAL"/>
          <w:rFonts w:ascii="Tahoma" w:eastAsia="Times New Roman" w:hAnsi="Tahoma" w:cs="Tahoma"/>
          <w:color w:val="auto"/>
          <w:sz w:val="22"/>
          <w:szCs w:val="22"/>
        </w:rPr>
      </w:pPr>
      <w:r w:rsidRPr="00A402E8">
        <w:rPr>
          <w:rStyle w:val="TXTOGERAL"/>
          <w:rFonts w:ascii="Tahoma" w:hAnsi="Tahoma" w:cs="Tahoma"/>
          <w:sz w:val="22"/>
          <w:szCs w:val="22"/>
        </w:rPr>
        <w:t>São partes integrantes deste Edital os seguintes Anexos:</w:t>
      </w:r>
    </w:p>
    <w:p w:rsidR="00892E10" w:rsidRPr="00A402E8" w:rsidRDefault="00892E10" w:rsidP="00892E10">
      <w:pPr>
        <w:pStyle w:val="NIVEL02"/>
        <w:widowControl/>
        <w:numPr>
          <w:ilvl w:val="0"/>
          <w:numId w:val="0"/>
        </w:numPr>
        <w:spacing w:before="0" w:after="0" w:line="276" w:lineRule="auto"/>
        <w:contextualSpacing/>
        <w:rPr>
          <w:rStyle w:val="TXTOGERAL"/>
          <w:rFonts w:ascii="Tahoma" w:eastAsia="Times New Roman" w:hAnsi="Tahoma" w:cs="Tahoma"/>
          <w:color w:val="auto"/>
          <w:sz w:val="22"/>
          <w:szCs w:val="22"/>
        </w:rPr>
      </w:pP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 – Projeto Básico/Executivo;</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II – Declaração de visita ou não visita ao local da obra;</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III – Modelo de declaração de compromisso de realização de obras;</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IV – Modelo de declaração dos profissionais responsáveis;</w:t>
      </w:r>
    </w:p>
    <w:p w:rsidR="00892E10" w:rsidRPr="00A402E8" w:rsidRDefault="00892E10" w:rsidP="00892E10">
      <w:pPr>
        <w:pStyle w:val="NIVEL02"/>
        <w:widowControl/>
        <w:numPr>
          <w:ilvl w:val="2"/>
          <w:numId w:val="2"/>
        </w:numPr>
        <w:spacing w:before="0" w:after="0" w:line="276" w:lineRule="auto"/>
        <w:ind w:left="709" w:firstLine="0"/>
        <w:contextualSpacing/>
        <w:rPr>
          <w:rStyle w:val="TXTOGERAL"/>
          <w:rFonts w:ascii="Tahoma" w:eastAsia="Times New Roman" w:hAnsi="Tahoma" w:cs="Tahoma"/>
          <w:color w:val="auto"/>
          <w:sz w:val="22"/>
          <w:szCs w:val="22"/>
        </w:rPr>
      </w:pPr>
      <w:r w:rsidRPr="00A402E8">
        <w:rPr>
          <w:rStyle w:val="TXTOGERAL"/>
          <w:rFonts w:ascii="Tahoma" w:eastAsia="Times New Roman" w:hAnsi="Tahoma" w:cs="Tahoma"/>
          <w:color w:val="auto"/>
          <w:sz w:val="22"/>
          <w:szCs w:val="22"/>
        </w:rPr>
        <w:t xml:space="preserve"> Anexo V – Minuta de contrato.</w:t>
      </w:r>
    </w:p>
    <w:p w:rsidR="000C1150" w:rsidRDefault="000C1150" w:rsidP="00C573A0">
      <w:pPr>
        <w:pStyle w:val="NIVEL02"/>
        <w:widowControl/>
        <w:numPr>
          <w:ilvl w:val="0"/>
          <w:numId w:val="0"/>
        </w:numPr>
        <w:jc w:val="right"/>
        <w:rPr>
          <w:rFonts w:ascii="Tahoma" w:hAnsi="Tahoma" w:cs="Tahoma"/>
          <w:sz w:val="22"/>
          <w:szCs w:val="22"/>
        </w:rPr>
      </w:pPr>
    </w:p>
    <w:p w:rsidR="006B3543" w:rsidRDefault="00B25EE6" w:rsidP="00C573A0">
      <w:pPr>
        <w:pStyle w:val="NIVEL02"/>
        <w:widowControl/>
        <w:numPr>
          <w:ilvl w:val="0"/>
          <w:numId w:val="0"/>
        </w:numPr>
        <w:jc w:val="right"/>
        <w:rPr>
          <w:rFonts w:ascii="Tahoma" w:hAnsi="Tahoma" w:cs="Tahoma"/>
          <w:sz w:val="22"/>
          <w:szCs w:val="22"/>
        </w:rPr>
      </w:pPr>
      <w:r w:rsidRPr="0065125F">
        <w:rPr>
          <w:rFonts w:ascii="Tahoma" w:hAnsi="Tahoma" w:cs="Tahoma"/>
          <w:sz w:val="22"/>
          <w:szCs w:val="22"/>
        </w:rPr>
        <w:t xml:space="preserve">Goiânia, </w:t>
      </w:r>
      <w:r w:rsidR="00DE0D5B">
        <w:rPr>
          <w:rFonts w:ascii="Tahoma" w:hAnsi="Tahoma" w:cs="Tahoma"/>
          <w:sz w:val="22"/>
          <w:szCs w:val="22"/>
        </w:rPr>
        <w:t>28</w:t>
      </w:r>
      <w:r w:rsidRPr="0065125F">
        <w:rPr>
          <w:rFonts w:ascii="Tahoma" w:hAnsi="Tahoma" w:cs="Tahoma"/>
          <w:sz w:val="22"/>
          <w:szCs w:val="22"/>
        </w:rPr>
        <w:t xml:space="preserve"> de </w:t>
      </w:r>
      <w:r w:rsidR="0065125F" w:rsidRPr="0065125F">
        <w:rPr>
          <w:rFonts w:ascii="Tahoma" w:hAnsi="Tahoma" w:cs="Tahoma"/>
          <w:sz w:val="22"/>
          <w:szCs w:val="22"/>
        </w:rPr>
        <w:t>Setembro</w:t>
      </w:r>
      <w:r w:rsidR="004D6DD8" w:rsidRPr="0065125F">
        <w:rPr>
          <w:rFonts w:ascii="Tahoma" w:hAnsi="Tahoma" w:cs="Tahoma"/>
          <w:sz w:val="22"/>
          <w:szCs w:val="22"/>
        </w:rPr>
        <w:t xml:space="preserve"> de 2016</w:t>
      </w:r>
      <w:r w:rsidRPr="0065125F">
        <w:rPr>
          <w:rFonts w:ascii="Tahoma" w:hAnsi="Tahoma" w:cs="Tahoma"/>
          <w:sz w:val="22"/>
          <w:szCs w:val="22"/>
        </w:rPr>
        <w:t>.</w:t>
      </w:r>
    </w:p>
    <w:tbl>
      <w:tblPr>
        <w:tblW w:w="9187" w:type="dxa"/>
        <w:tblLayout w:type="fixed"/>
        <w:tblCellMar>
          <w:left w:w="70" w:type="dxa"/>
          <w:right w:w="70" w:type="dxa"/>
        </w:tblCellMar>
        <w:tblLook w:val="0000" w:firstRow="0" w:lastRow="0" w:firstColumn="0" w:lastColumn="0" w:noHBand="0" w:noVBand="0"/>
      </w:tblPr>
      <w:tblGrid>
        <w:gridCol w:w="4914"/>
        <w:gridCol w:w="4273"/>
      </w:tblGrid>
      <w:tr w:rsidR="00FB385B" w:rsidRPr="00DA5D45" w:rsidTr="00FB385B">
        <w:trPr>
          <w:trHeight w:val="467"/>
        </w:trPr>
        <w:tc>
          <w:tcPr>
            <w:tcW w:w="4914" w:type="dxa"/>
            <w:shd w:val="clear" w:color="auto" w:fill="auto"/>
          </w:tcPr>
          <w:p w:rsidR="00FB385B" w:rsidRPr="00A402E8" w:rsidRDefault="00FB385B" w:rsidP="002F2A58">
            <w:pPr>
              <w:snapToGrid w:val="0"/>
              <w:spacing w:after="0" w:line="240" w:lineRule="auto"/>
              <w:contextualSpacing/>
              <w:jc w:val="center"/>
              <w:rPr>
                <w:rFonts w:ascii="Tahoma" w:hAnsi="Tahoma" w:cs="Tahoma"/>
              </w:rPr>
            </w:pPr>
          </w:p>
          <w:p w:rsidR="00FB385B" w:rsidRPr="00A402E8" w:rsidRDefault="00FB385B" w:rsidP="00FB385B">
            <w:pPr>
              <w:snapToGrid w:val="0"/>
              <w:spacing w:after="0" w:line="240" w:lineRule="auto"/>
              <w:contextualSpacing/>
              <w:jc w:val="center"/>
              <w:rPr>
                <w:rFonts w:ascii="Tahoma" w:hAnsi="Tahoma" w:cs="Tahoma"/>
                <w:b/>
              </w:rPr>
            </w:pPr>
            <w:r w:rsidRPr="00A402E8">
              <w:rPr>
                <w:rFonts w:ascii="Tahoma" w:hAnsi="Tahoma" w:cs="Tahoma"/>
                <w:b/>
              </w:rPr>
              <w:t>Fernando Francisco de Souza</w:t>
            </w:r>
          </w:p>
          <w:p w:rsidR="00FB385B" w:rsidRPr="00A402E8" w:rsidRDefault="00FB385B" w:rsidP="00FB385B">
            <w:pPr>
              <w:snapToGrid w:val="0"/>
              <w:spacing w:after="0" w:line="240" w:lineRule="auto"/>
              <w:contextualSpacing/>
              <w:jc w:val="center"/>
              <w:rPr>
                <w:rFonts w:ascii="Tahoma" w:hAnsi="Tahoma" w:cs="Tahoma"/>
              </w:rPr>
            </w:pPr>
            <w:r w:rsidRPr="00A402E8">
              <w:rPr>
                <w:rFonts w:ascii="Tahoma" w:hAnsi="Tahoma" w:cs="Tahoma"/>
              </w:rPr>
              <w:t>Presidente da CPL - RDC</w:t>
            </w:r>
          </w:p>
        </w:tc>
        <w:tc>
          <w:tcPr>
            <w:tcW w:w="4273" w:type="dxa"/>
            <w:shd w:val="clear" w:color="auto" w:fill="auto"/>
          </w:tcPr>
          <w:p w:rsidR="00FB385B" w:rsidRPr="00A402E8" w:rsidRDefault="00FB385B" w:rsidP="002F2A58">
            <w:pPr>
              <w:snapToGrid w:val="0"/>
              <w:spacing w:after="0" w:line="240" w:lineRule="auto"/>
              <w:contextualSpacing/>
              <w:rPr>
                <w:rFonts w:ascii="Tahoma" w:hAnsi="Tahoma" w:cs="Tahoma"/>
              </w:rPr>
            </w:pPr>
          </w:p>
          <w:p w:rsidR="00FB385B" w:rsidRPr="00A402E8" w:rsidRDefault="00FB385B" w:rsidP="00FB385B">
            <w:pPr>
              <w:snapToGrid w:val="0"/>
              <w:spacing w:after="0" w:line="240" w:lineRule="auto"/>
              <w:contextualSpacing/>
              <w:jc w:val="center"/>
              <w:rPr>
                <w:rFonts w:ascii="Tahoma" w:hAnsi="Tahoma" w:cs="Tahoma"/>
                <w:b/>
              </w:rPr>
            </w:pPr>
            <w:r w:rsidRPr="00A402E8">
              <w:rPr>
                <w:rFonts w:ascii="Tahoma" w:hAnsi="Tahoma" w:cs="Tahoma"/>
                <w:b/>
              </w:rPr>
              <w:t>Diego Silva Xavier</w:t>
            </w:r>
          </w:p>
          <w:p w:rsidR="00FB385B" w:rsidRPr="00A402E8" w:rsidRDefault="00FB385B" w:rsidP="00FB385B">
            <w:pPr>
              <w:snapToGrid w:val="0"/>
              <w:spacing w:after="0" w:line="240" w:lineRule="auto"/>
              <w:contextualSpacing/>
              <w:jc w:val="center"/>
              <w:rPr>
                <w:rFonts w:ascii="Tahoma" w:hAnsi="Tahoma" w:cs="Tahoma"/>
              </w:rPr>
            </w:pPr>
            <w:r w:rsidRPr="00A402E8">
              <w:rPr>
                <w:rFonts w:ascii="Tahoma" w:hAnsi="Tahoma" w:cs="Tahoma"/>
              </w:rPr>
              <w:t>Presidente Substituto da CPL - RDC</w:t>
            </w:r>
          </w:p>
          <w:p w:rsidR="00FB385B" w:rsidRPr="00A402E8" w:rsidRDefault="00FB385B" w:rsidP="00FB385B">
            <w:pPr>
              <w:snapToGrid w:val="0"/>
              <w:spacing w:after="0" w:line="240" w:lineRule="auto"/>
              <w:contextualSpacing/>
              <w:rPr>
                <w:rFonts w:ascii="Tahoma" w:hAnsi="Tahoma" w:cs="Tahoma"/>
              </w:rPr>
            </w:pPr>
          </w:p>
        </w:tc>
      </w:tr>
      <w:tr w:rsidR="004075C2" w:rsidRPr="00DA5D45" w:rsidTr="0057019B">
        <w:trPr>
          <w:trHeight w:val="467"/>
        </w:trPr>
        <w:tc>
          <w:tcPr>
            <w:tcW w:w="4914" w:type="dxa"/>
            <w:shd w:val="clear" w:color="auto" w:fill="auto"/>
          </w:tcPr>
          <w:p w:rsidR="004075C2" w:rsidRPr="00DE0D5B" w:rsidRDefault="004075C2" w:rsidP="00F92609">
            <w:pPr>
              <w:snapToGrid w:val="0"/>
              <w:spacing w:after="0" w:line="240" w:lineRule="auto"/>
              <w:contextualSpacing/>
              <w:jc w:val="center"/>
              <w:rPr>
                <w:rFonts w:ascii="Tahoma" w:hAnsi="Tahoma" w:cs="Tahoma"/>
              </w:rPr>
            </w:pPr>
          </w:p>
          <w:p w:rsidR="00782C55" w:rsidRPr="00DE0D5B" w:rsidRDefault="00782C55" w:rsidP="00FB385B">
            <w:pPr>
              <w:spacing w:after="0" w:line="240" w:lineRule="auto"/>
              <w:contextualSpacing/>
              <w:jc w:val="center"/>
              <w:rPr>
                <w:rFonts w:ascii="Tahoma" w:hAnsi="Tahoma" w:cs="Tahoma"/>
                <w:b/>
              </w:rPr>
            </w:pPr>
            <w:r w:rsidRPr="00DE0D5B">
              <w:rPr>
                <w:rFonts w:ascii="Tahoma" w:hAnsi="Tahoma" w:cs="Tahoma"/>
                <w:b/>
              </w:rPr>
              <w:t>Keila de Oliveira Sousa</w:t>
            </w:r>
          </w:p>
          <w:p w:rsidR="004075C2" w:rsidRPr="00DE0D5B" w:rsidRDefault="00FB385B" w:rsidP="00FB385B">
            <w:pPr>
              <w:spacing w:after="0" w:line="240" w:lineRule="auto"/>
              <w:contextualSpacing/>
              <w:jc w:val="center"/>
              <w:rPr>
                <w:rFonts w:ascii="Tahoma" w:hAnsi="Tahoma" w:cs="Tahoma"/>
              </w:rPr>
            </w:pPr>
            <w:r w:rsidRPr="00DE0D5B">
              <w:rPr>
                <w:rFonts w:ascii="Tahoma" w:hAnsi="Tahoma" w:cs="Tahoma"/>
              </w:rPr>
              <w:t>Membro da CPL - RDC</w:t>
            </w:r>
          </w:p>
        </w:tc>
        <w:tc>
          <w:tcPr>
            <w:tcW w:w="4273" w:type="dxa"/>
            <w:shd w:val="clear" w:color="auto" w:fill="auto"/>
          </w:tcPr>
          <w:p w:rsidR="004075C2" w:rsidRPr="00DE0D5B" w:rsidRDefault="004075C2" w:rsidP="00F92609">
            <w:pPr>
              <w:snapToGrid w:val="0"/>
              <w:spacing w:after="0" w:line="240" w:lineRule="auto"/>
              <w:contextualSpacing/>
              <w:rPr>
                <w:rFonts w:ascii="Tahoma" w:hAnsi="Tahoma" w:cs="Tahoma"/>
              </w:rPr>
            </w:pPr>
          </w:p>
          <w:p w:rsidR="004075C2" w:rsidRPr="00DE0D5B" w:rsidRDefault="00782C55" w:rsidP="00F92609">
            <w:pPr>
              <w:spacing w:after="0" w:line="240" w:lineRule="auto"/>
              <w:contextualSpacing/>
              <w:jc w:val="center"/>
              <w:rPr>
                <w:rFonts w:ascii="Tahoma" w:hAnsi="Tahoma" w:cs="Tahoma"/>
              </w:rPr>
            </w:pPr>
            <w:r w:rsidRPr="00DE0D5B">
              <w:rPr>
                <w:rFonts w:ascii="Tahoma" w:hAnsi="Tahoma" w:cs="Tahoma"/>
                <w:b/>
              </w:rPr>
              <w:t xml:space="preserve">Maricélia Nunes Menezes </w:t>
            </w:r>
          </w:p>
          <w:p w:rsidR="004075C2" w:rsidRPr="00DE0D5B" w:rsidRDefault="004075C2" w:rsidP="00F92609">
            <w:pPr>
              <w:spacing w:after="0" w:line="240" w:lineRule="auto"/>
              <w:contextualSpacing/>
              <w:jc w:val="center"/>
              <w:rPr>
                <w:rFonts w:ascii="Tahoma" w:hAnsi="Tahoma" w:cs="Tahoma"/>
              </w:rPr>
            </w:pPr>
            <w:r w:rsidRPr="00DE0D5B">
              <w:rPr>
                <w:rFonts w:ascii="Tahoma" w:hAnsi="Tahoma" w:cs="Tahoma"/>
              </w:rPr>
              <w:t>Membro da CPL - RDC</w:t>
            </w:r>
          </w:p>
          <w:p w:rsidR="004075C2" w:rsidRPr="00DE0D5B" w:rsidRDefault="004075C2" w:rsidP="00F92609">
            <w:pPr>
              <w:spacing w:after="0" w:line="240" w:lineRule="auto"/>
              <w:contextualSpacing/>
              <w:jc w:val="center"/>
              <w:rPr>
                <w:rFonts w:ascii="Tahoma" w:hAnsi="Tahoma" w:cs="Tahoma"/>
              </w:rPr>
            </w:pPr>
          </w:p>
        </w:tc>
      </w:tr>
      <w:tr w:rsidR="004075C2" w:rsidRPr="00DA5D45" w:rsidTr="0057019B">
        <w:trPr>
          <w:trHeight w:val="1261"/>
        </w:trPr>
        <w:tc>
          <w:tcPr>
            <w:tcW w:w="4914" w:type="dxa"/>
            <w:shd w:val="clear" w:color="auto" w:fill="auto"/>
          </w:tcPr>
          <w:p w:rsidR="00FB385B" w:rsidRPr="00A402E8" w:rsidRDefault="00DF71D7" w:rsidP="008A1033">
            <w:pPr>
              <w:pStyle w:val="NIVEL02"/>
              <w:widowControl/>
              <w:numPr>
                <w:ilvl w:val="0"/>
                <w:numId w:val="0"/>
              </w:numPr>
              <w:rPr>
                <w:rFonts w:ascii="Tahoma" w:hAnsi="Tahoma" w:cs="Tahoma"/>
                <w:sz w:val="22"/>
                <w:szCs w:val="22"/>
              </w:rPr>
            </w:pPr>
            <w:r w:rsidRPr="00A402E8">
              <w:rPr>
                <w:rFonts w:ascii="Tahoma" w:hAnsi="Tahoma" w:cs="Tahoma"/>
                <w:sz w:val="22"/>
                <w:szCs w:val="22"/>
              </w:rPr>
              <w:t>De acordo:</w:t>
            </w:r>
          </w:p>
        </w:tc>
        <w:tc>
          <w:tcPr>
            <w:tcW w:w="4273" w:type="dxa"/>
            <w:shd w:val="clear" w:color="auto" w:fill="auto"/>
          </w:tcPr>
          <w:p w:rsidR="004075C2" w:rsidRPr="00A402E8" w:rsidRDefault="004075C2" w:rsidP="007217F7">
            <w:pPr>
              <w:spacing w:after="0" w:line="240" w:lineRule="auto"/>
              <w:contextualSpacing/>
              <w:jc w:val="center"/>
              <w:rPr>
                <w:rFonts w:ascii="Tahoma" w:hAnsi="Tahoma" w:cs="Tahoma"/>
              </w:rPr>
            </w:pPr>
          </w:p>
        </w:tc>
      </w:tr>
      <w:tr w:rsidR="00FB385B" w:rsidRPr="00DA5D45" w:rsidTr="002F2A58">
        <w:trPr>
          <w:trHeight w:val="467"/>
        </w:trPr>
        <w:tc>
          <w:tcPr>
            <w:tcW w:w="4914" w:type="dxa"/>
            <w:shd w:val="clear" w:color="auto" w:fill="auto"/>
          </w:tcPr>
          <w:p w:rsidR="00FB385B" w:rsidRPr="00A402E8" w:rsidRDefault="00FB385B" w:rsidP="002F2A58">
            <w:pPr>
              <w:spacing w:after="0" w:line="240" w:lineRule="auto"/>
              <w:contextualSpacing/>
              <w:jc w:val="center"/>
              <w:rPr>
                <w:rFonts w:ascii="Tahoma" w:hAnsi="Tahoma" w:cs="Tahoma"/>
                <w:b/>
              </w:rPr>
            </w:pPr>
            <w:r w:rsidRPr="00A402E8">
              <w:rPr>
                <w:rFonts w:ascii="Tahoma" w:hAnsi="Tahoma" w:cs="Tahoma"/>
                <w:b/>
              </w:rPr>
              <w:t>Ubaldo Eleutério da Silva</w:t>
            </w:r>
          </w:p>
          <w:p w:rsidR="00FB385B" w:rsidRPr="00A402E8" w:rsidRDefault="00FB385B" w:rsidP="002F2A58">
            <w:pPr>
              <w:spacing w:after="0" w:line="240" w:lineRule="auto"/>
              <w:contextualSpacing/>
              <w:jc w:val="center"/>
              <w:rPr>
                <w:rFonts w:ascii="Tahoma" w:hAnsi="Tahoma" w:cs="Tahoma"/>
              </w:rPr>
            </w:pPr>
            <w:r w:rsidRPr="00A402E8">
              <w:rPr>
                <w:rFonts w:ascii="Tahoma" w:hAnsi="Tahoma" w:cs="Tahoma"/>
              </w:rPr>
              <w:t>Pró-Reitor de Administração</w:t>
            </w:r>
          </w:p>
        </w:tc>
        <w:tc>
          <w:tcPr>
            <w:tcW w:w="4273" w:type="dxa"/>
            <w:shd w:val="clear" w:color="auto" w:fill="auto"/>
          </w:tcPr>
          <w:p w:rsidR="00FB385B" w:rsidRPr="00A402E8" w:rsidRDefault="00FB385B" w:rsidP="00FB385B">
            <w:pPr>
              <w:spacing w:after="0" w:line="240" w:lineRule="auto"/>
              <w:contextualSpacing/>
              <w:jc w:val="center"/>
              <w:rPr>
                <w:rFonts w:ascii="Tahoma" w:hAnsi="Tahoma" w:cs="Tahoma"/>
              </w:rPr>
            </w:pPr>
            <w:r w:rsidRPr="00A402E8">
              <w:rPr>
                <w:rFonts w:ascii="Tahoma" w:hAnsi="Tahoma" w:cs="Tahoma"/>
                <w:b/>
              </w:rPr>
              <w:t>Jerônimo Rodrigues da Silva</w:t>
            </w:r>
          </w:p>
          <w:p w:rsidR="00FB385B" w:rsidRPr="00A402E8" w:rsidRDefault="00FB385B" w:rsidP="00FB385B">
            <w:pPr>
              <w:spacing w:after="0" w:line="240" w:lineRule="auto"/>
              <w:contextualSpacing/>
              <w:jc w:val="center"/>
              <w:rPr>
                <w:rFonts w:ascii="Tahoma" w:hAnsi="Tahoma" w:cs="Tahoma"/>
              </w:rPr>
            </w:pPr>
            <w:r w:rsidRPr="00A402E8">
              <w:rPr>
                <w:rFonts w:ascii="Tahoma" w:hAnsi="Tahoma" w:cs="Tahoma"/>
              </w:rPr>
              <w:t>Reitor</w:t>
            </w:r>
          </w:p>
          <w:p w:rsidR="00FB385B" w:rsidRPr="00A402E8" w:rsidRDefault="00FB385B" w:rsidP="002F2A58">
            <w:pPr>
              <w:spacing w:after="0" w:line="240" w:lineRule="auto"/>
              <w:contextualSpacing/>
              <w:jc w:val="center"/>
              <w:rPr>
                <w:rFonts w:ascii="Tahoma" w:hAnsi="Tahoma" w:cs="Tahoma"/>
              </w:rPr>
            </w:pPr>
          </w:p>
        </w:tc>
      </w:tr>
    </w:tbl>
    <w:p w:rsidR="00747DE5" w:rsidRPr="0017310B" w:rsidRDefault="00747DE5" w:rsidP="00FB385B">
      <w:pPr>
        <w:jc w:val="center"/>
        <w:rPr>
          <w:rFonts w:ascii="Tahoma" w:hAnsi="Tahoma" w:cs="Tahoma"/>
          <w:b/>
          <w:lang w:eastAsia="zh-CN"/>
        </w:rPr>
      </w:pPr>
      <w:r w:rsidRPr="0017310B">
        <w:rPr>
          <w:rFonts w:ascii="Tahoma" w:hAnsi="Tahoma" w:cs="Tahoma"/>
          <w:b/>
          <w:lang w:eastAsia="zh-CN"/>
        </w:rPr>
        <w:lastRenderedPageBreak/>
        <w:t>ANEXO I – PROJETO BÁSICO</w:t>
      </w:r>
      <w:r w:rsidR="001C2720" w:rsidRPr="0017310B">
        <w:rPr>
          <w:rFonts w:ascii="Tahoma" w:hAnsi="Tahoma" w:cs="Tahoma"/>
          <w:b/>
          <w:lang w:eastAsia="zh-CN"/>
        </w:rPr>
        <w:t>/</w:t>
      </w:r>
      <w:r w:rsidRPr="0017310B">
        <w:rPr>
          <w:rFonts w:ascii="Tahoma" w:hAnsi="Tahoma" w:cs="Tahoma"/>
          <w:b/>
          <w:lang w:eastAsia="zh-CN"/>
        </w:rPr>
        <w:t>EXECUTIVO</w:t>
      </w:r>
    </w:p>
    <w:p w:rsidR="00747DE5" w:rsidRPr="0017310B" w:rsidRDefault="00747DE5" w:rsidP="00747DE5">
      <w:pPr>
        <w:pStyle w:val="Standard"/>
        <w:spacing w:line="360" w:lineRule="auto"/>
        <w:ind w:firstLine="709"/>
        <w:jc w:val="center"/>
        <w:rPr>
          <w:rStyle w:val="Fontepargpadro8"/>
          <w:rFonts w:ascii="Tahoma" w:hAnsi="Tahoma" w:cs="Tahoma"/>
          <w:color w:val="000000"/>
          <w:sz w:val="22"/>
          <w:szCs w:val="22"/>
        </w:rPr>
      </w:pPr>
    </w:p>
    <w:p w:rsidR="00564D7B" w:rsidRPr="0017310B" w:rsidRDefault="00561130" w:rsidP="00564D7B">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DOS PROJETOS</w:t>
      </w:r>
    </w:p>
    <w:p w:rsidR="00564D7B" w:rsidRPr="0017310B" w:rsidRDefault="00564D7B" w:rsidP="00564D7B">
      <w:pPr>
        <w:pStyle w:val="Textbodyindent"/>
        <w:spacing w:line="276" w:lineRule="auto"/>
        <w:ind w:left="792" w:firstLine="0"/>
        <w:contextualSpacing/>
        <w:rPr>
          <w:rFonts w:ascii="Tahoma" w:hAnsi="Tahoma" w:cs="Tahoma"/>
          <w:b/>
          <w:sz w:val="22"/>
          <w:szCs w:val="22"/>
        </w:rPr>
      </w:pPr>
    </w:p>
    <w:p w:rsidR="00564D7B" w:rsidRPr="0017310B" w:rsidRDefault="00564D7B" w:rsidP="00564D7B">
      <w:pPr>
        <w:pStyle w:val="Textbodyindent"/>
        <w:numPr>
          <w:ilvl w:val="1"/>
          <w:numId w:val="7"/>
        </w:numPr>
        <w:spacing w:line="276" w:lineRule="auto"/>
        <w:ind w:left="0" w:firstLine="0"/>
        <w:contextualSpacing/>
        <w:rPr>
          <w:rStyle w:val="Fontepargpadro8"/>
          <w:rFonts w:ascii="Tahoma" w:hAnsi="Tahoma" w:cs="Tahoma"/>
          <w:sz w:val="22"/>
          <w:szCs w:val="22"/>
        </w:rPr>
      </w:pPr>
      <w:r w:rsidRPr="0017310B">
        <w:rPr>
          <w:rStyle w:val="Fontepargpadro8"/>
          <w:rFonts w:ascii="Tahoma" w:hAnsi="Tahoma" w:cs="Tahoma"/>
          <w:b w:val="0"/>
          <w:color w:val="000000"/>
          <w:sz w:val="22"/>
          <w:szCs w:val="22"/>
        </w:rPr>
        <w:t>Os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arquivos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contendo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os</w:t>
      </w:r>
      <w:r w:rsidRPr="0017310B">
        <w:rPr>
          <w:rStyle w:val="Fontepargpadro8"/>
          <w:rFonts w:ascii="Tahoma" w:eastAsia="Arial" w:hAnsi="Tahoma" w:cs="Tahoma"/>
          <w:b w:val="0"/>
          <w:color w:val="000000"/>
          <w:sz w:val="22"/>
          <w:szCs w:val="22"/>
        </w:rPr>
        <w:t xml:space="preserve"> </w:t>
      </w:r>
      <w:r w:rsidRPr="0017310B">
        <w:rPr>
          <w:rStyle w:val="Fontepargpadro8"/>
          <w:rFonts w:ascii="Tahoma" w:eastAsia="Arial" w:hAnsi="Tahoma" w:cs="Tahoma"/>
          <w:b w:val="0"/>
          <w:iCs/>
          <w:color w:val="000000"/>
          <w:sz w:val="22"/>
          <w:szCs w:val="22"/>
        </w:rPr>
        <w:t xml:space="preserve">memoriais descritivos, cronograma, a planilha orçamentária, e as pranchas de projeto, todos </w:t>
      </w:r>
      <w:r w:rsidRPr="0017310B">
        <w:rPr>
          <w:rStyle w:val="Fontepargpadro8"/>
          <w:rFonts w:ascii="Tahoma" w:hAnsi="Tahoma" w:cs="Tahoma"/>
          <w:b w:val="0"/>
          <w:iCs/>
          <w:color w:val="000000"/>
          <w:sz w:val="22"/>
          <w:szCs w:val="22"/>
        </w:rPr>
        <w:t>referentes</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ao</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objeto</w:t>
      </w:r>
      <w:r w:rsidRPr="0017310B">
        <w:rPr>
          <w:rStyle w:val="Fontepargpadro8"/>
          <w:rFonts w:ascii="Tahoma" w:eastAsia="Arial" w:hAnsi="Tahoma" w:cs="Tahoma"/>
          <w:b w:val="0"/>
          <w:iCs/>
          <w:color w:val="000000"/>
          <w:sz w:val="22"/>
          <w:szCs w:val="22"/>
        </w:rPr>
        <w:t xml:space="preserve"> </w:t>
      </w:r>
      <w:r w:rsidRPr="0017310B">
        <w:rPr>
          <w:rStyle w:val="Fontepargpadro8"/>
          <w:rFonts w:ascii="Tahoma" w:hAnsi="Tahoma" w:cs="Tahoma"/>
          <w:b w:val="0"/>
          <w:iCs/>
          <w:color w:val="000000"/>
          <w:sz w:val="22"/>
          <w:szCs w:val="22"/>
        </w:rPr>
        <w:t>e que fazem parte integrante deste Edital</w:t>
      </w:r>
      <w:r w:rsidR="00561130" w:rsidRPr="0017310B">
        <w:rPr>
          <w:rStyle w:val="Fontepargpadro8"/>
          <w:rFonts w:ascii="Tahoma" w:hAnsi="Tahoma" w:cs="Tahoma"/>
          <w:b w:val="0"/>
          <w:iCs/>
          <w:color w:val="000000"/>
          <w:sz w:val="22"/>
          <w:szCs w:val="22"/>
        </w:rPr>
        <w:t xml:space="preserve"> e deste anexo</w:t>
      </w:r>
      <w:r w:rsidRPr="0017310B">
        <w:rPr>
          <w:rStyle w:val="Fontepargpadro8"/>
          <w:rFonts w:ascii="Tahoma" w:hAnsi="Tahoma" w:cs="Tahoma"/>
          <w:b w:val="0"/>
          <w:color w:val="000000"/>
          <w:sz w:val="22"/>
          <w:szCs w:val="22"/>
        </w:rPr>
        <w:t>,</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estão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à</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disposição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empresas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interessadas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na Pró-Reitoria de Administração do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IFG em</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meio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digital</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e</w:t>
      </w:r>
      <w:r w:rsidRPr="0017310B">
        <w:rPr>
          <w:rStyle w:val="Fontepargpadro8"/>
          <w:rFonts w:ascii="Tahoma" w:eastAsia="Arial" w:hAnsi="Tahoma" w:cs="Tahoma"/>
          <w:b w:val="0"/>
          <w:color w:val="000000"/>
          <w:sz w:val="22"/>
          <w:szCs w:val="22"/>
        </w:rPr>
        <w:t xml:space="preserve"> </w:t>
      </w:r>
      <w:r w:rsidR="00561130" w:rsidRPr="0017310B">
        <w:rPr>
          <w:rStyle w:val="Fontepargpadro8"/>
          <w:rFonts w:ascii="Tahoma" w:hAnsi="Tahoma" w:cs="Tahoma"/>
          <w:b w:val="0"/>
          <w:color w:val="000000"/>
          <w:sz w:val="22"/>
          <w:szCs w:val="22"/>
        </w:rPr>
        <w:t>poderão</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ser</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obtidos da</w:t>
      </w:r>
      <w:r w:rsidR="00A84ECB" w:rsidRPr="0017310B">
        <w:rPr>
          <w:rStyle w:val="Fontepargpadro8"/>
          <w:rFonts w:ascii="Tahoma" w:hAnsi="Tahoma" w:cs="Tahoma"/>
          <w:b w:val="0"/>
          <w:color w:val="000000"/>
          <w:sz w:val="22"/>
          <w:szCs w:val="22"/>
        </w:rPr>
        <w:t>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seguinte</w:t>
      </w:r>
      <w:r w:rsidR="00A84ECB" w:rsidRPr="0017310B">
        <w:rPr>
          <w:rStyle w:val="Fontepargpadro8"/>
          <w:rFonts w:ascii="Tahoma" w:hAnsi="Tahoma" w:cs="Tahoma"/>
          <w:b w:val="0"/>
          <w:color w:val="000000"/>
          <w:sz w:val="22"/>
          <w:szCs w:val="22"/>
        </w:rPr>
        <w:t>s</w:t>
      </w:r>
      <w:r w:rsidRPr="0017310B">
        <w:rPr>
          <w:rStyle w:val="Fontepargpadro8"/>
          <w:rFonts w:ascii="Tahoma" w:eastAsia="Arial" w:hAnsi="Tahoma" w:cs="Tahoma"/>
          <w:b w:val="0"/>
          <w:color w:val="000000"/>
          <w:sz w:val="22"/>
          <w:szCs w:val="22"/>
        </w:rPr>
        <w:t xml:space="preserve"> </w:t>
      </w:r>
      <w:r w:rsidRPr="0017310B">
        <w:rPr>
          <w:rStyle w:val="Fontepargpadro8"/>
          <w:rFonts w:ascii="Tahoma" w:hAnsi="Tahoma" w:cs="Tahoma"/>
          <w:b w:val="0"/>
          <w:color w:val="000000"/>
          <w:sz w:val="22"/>
          <w:szCs w:val="22"/>
        </w:rPr>
        <w:t>forma</w:t>
      </w:r>
      <w:r w:rsidR="00A84ECB" w:rsidRPr="0017310B">
        <w:rPr>
          <w:rStyle w:val="Fontepargpadro8"/>
          <w:rFonts w:ascii="Tahoma" w:hAnsi="Tahoma" w:cs="Tahoma"/>
          <w:b w:val="0"/>
          <w:color w:val="000000"/>
          <w:sz w:val="22"/>
          <w:szCs w:val="22"/>
        </w:rPr>
        <w:t>s</w:t>
      </w:r>
      <w:r w:rsidRPr="0017310B">
        <w:rPr>
          <w:rStyle w:val="Fontepargpadro8"/>
          <w:rFonts w:ascii="Tahoma" w:hAnsi="Tahoma" w:cs="Tahoma"/>
          <w:b w:val="0"/>
          <w:color w:val="000000"/>
          <w:sz w:val="22"/>
          <w:szCs w:val="22"/>
        </w:rPr>
        <w:t>:</w:t>
      </w:r>
    </w:p>
    <w:p w:rsidR="005B1839" w:rsidRPr="0017310B" w:rsidRDefault="005B1839" w:rsidP="005B1839">
      <w:pPr>
        <w:pStyle w:val="Textbodyindent"/>
        <w:spacing w:line="276" w:lineRule="auto"/>
        <w:ind w:firstLine="0"/>
        <w:contextualSpacing/>
        <w:rPr>
          <w:rStyle w:val="Fontepargpadro8"/>
          <w:rFonts w:ascii="Tahoma" w:hAnsi="Tahoma" w:cs="Tahoma"/>
          <w:sz w:val="22"/>
          <w:szCs w:val="22"/>
        </w:rPr>
      </w:pPr>
    </w:p>
    <w:p w:rsidR="005B1839" w:rsidRPr="0017310B" w:rsidRDefault="00561130" w:rsidP="005B1839">
      <w:pPr>
        <w:pStyle w:val="Textbodyindent"/>
        <w:numPr>
          <w:ilvl w:val="2"/>
          <w:numId w:val="7"/>
        </w:numPr>
        <w:spacing w:line="276" w:lineRule="auto"/>
        <w:ind w:left="709" w:firstLine="11"/>
        <w:contextualSpacing/>
        <w:jc w:val="left"/>
        <w:rPr>
          <w:rFonts w:ascii="Tahoma" w:hAnsi="Tahoma" w:cs="Tahoma"/>
          <w:b/>
          <w:sz w:val="22"/>
          <w:szCs w:val="22"/>
        </w:rPr>
      </w:pPr>
      <w:r w:rsidRPr="0017310B">
        <w:rPr>
          <w:rStyle w:val="Fontepargpadro8"/>
          <w:rFonts w:ascii="Tahoma" w:eastAsia="Arial" w:hAnsi="Tahoma" w:cs="Tahoma"/>
          <w:b w:val="0"/>
          <w:sz w:val="22"/>
          <w:szCs w:val="22"/>
        </w:rPr>
        <w:t xml:space="preserve">Download, por meio do </w:t>
      </w:r>
      <w:r w:rsidRPr="0017310B">
        <w:rPr>
          <w:rStyle w:val="Fontepargpadro8"/>
          <w:rFonts w:ascii="Tahoma" w:hAnsi="Tahoma" w:cs="Tahoma"/>
          <w:b w:val="0"/>
          <w:sz w:val="22"/>
          <w:szCs w:val="22"/>
        </w:rPr>
        <w:t>link:</w:t>
      </w:r>
    </w:p>
    <w:p w:rsidR="00561130" w:rsidRPr="0017310B" w:rsidRDefault="00AD774D" w:rsidP="005B1839">
      <w:pPr>
        <w:pStyle w:val="Textbodyindent"/>
        <w:spacing w:line="276" w:lineRule="auto"/>
        <w:ind w:left="720" w:firstLine="0"/>
        <w:contextualSpacing/>
        <w:jc w:val="left"/>
        <w:rPr>
          <w:rStyle w:val="Fontepargpadro8"/>
          <w:rFonts w:ascii="Tahoma" w:hAnsi="Tahoma" w:cs="Tahoma"/>
          <w:sz w:val="22"/>
          <w:szCs w:val="22"/>
        </w:rPr>
      </w:pPr>
      <w:hyperlink r:id="rId20" w:history="1">
        <w:r w:rsidR="00D2061C" w:rsidRPr="0017310B">
          <w:rPr>
            <w:rStyle w:val="Hyperlink"/>
            <w:rFonts w:ascii="Tahoma" w:hAnsi="Tahoma" w:cs="Tahoma"/>
            <w:sz w:val="22"/>
            <w:szCs w:val="22"/>
          </w:rPr>
          <w:t>http://www.ifg.edu.br/proad/index.php/regime-diferenciado-de-contratacoes</w:t>
        </w:r>
      </w:hyperlink>
      <w:r w:rsidR="00D2061C" w:rsidRPr="0017310B">
        <w:rPr>
          <w:rStyle w:val="Fontepargpadro8"/>
          <w:rFonts w:ascii="Tahoma" w:eastAsia="Arial" w:hAnsi="Tahoma" w:cs="Tahoma"/>
          <w:sz w:val="22"/>
          <w:szCs w:val="22"/>
        </w:rPr>
        <w:t xml:space="preserve"> </w:t>
      </w:r>
      <w:r w:rsidR="00561130" w:rsidRPr="0017310B">
        <w:rPr>
          <w:rStyle w:val="Fontepargpadro8"/>
          <w:rFonts w:ascii="Tahoma" w:eastAsia="Arial" w:hAnsi="Tahoma" w:cs="Tahoma"/>
          <w:b w:val="0"/>
          <w:sz w:val="22"/>
          <w:szCs w:val="22"/>
        </w:rPr>
        <w:t>(</w:t>
      </w:r>
      <w:r w:rsidR="00561130" w:rsidRPr="0017310B">
        <w:rPr>
          <w:rStyle w:val="Fontepargpadro8"/>
          <w:rFonts w:ascii="Tahoma" w:hAnsi="Tahoma" w:cs="Tahoma"/>
          <w:b w:val="0"/>
          <w:sz w:val="22"/>
          <w:szCs w:val="22"/>
        </w:rPr>
        <w:t>em</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que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se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encontra</w:t>
      </w:r>
      <w:r w:rsidR="00561130" w:rsidRPr="0017310B">
        <w:rPr>
          <w:rStyle w:val="Fontepargpadro8"/>
          <w:rFonts w:ascii="Tahoma" w:eastAsia="Arial" w:hAnsi="Tahoma" w:cs="Tahoma"/>
          <w:b w:val="0"/>
          <w:sz w:val="22"/>
          <w:szCs w:val="22"/>
        </w:rPr>
        <w:t xml:space="preserve"> </w:t>
      </w:r>
      <w:proofErr w:type="gramStart"/>
      <w:r w:rsidR="00561130" w:rsidRPr="0017310B">
        <w:rPr>
          <w:rStyle w:val="Fontepargpadro8"/>
          <w:rFonts w:ascii="Tahoma" w:hAnsi="Tahoma" w:cs="Tahoma"/>
          <w:b w:val="0"/>
          <w:sz w:val="22"/>
          <w:szCs w:val="22"/>
        </w:rPr>
        <w:t>compactado</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iCs/>
          <w:sz w:val="22"/>
          <w:szCs w:val="22"/>
        </w:rPr>
        <w:t>.</w:t>
      </w:r>
      <w:proofErr w:type="gramEnd"/>
      <w:r w:rsidR="00561130" w:rsidRPr="0017310B">
        <w:rPr>
          <w:rStyle w:val="Fontepargpadro8"/>
          <w:rFonts w:ascii="Tahoma" w:hAnsi="Tahoma" w:cs="Tahoma"/>
          <w:b w:val="0"/>
          <w:iCs/>
          <w:sz w:val="22"/>
          <w:szCs w:val="22"/>
        </w:rPr>
        <w:t>zip</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depois</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em</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arquivos</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eastAsia="Arial" w:hAnsi="Tahoma" w:cs="Tahoma"/>
          <w:b w:val="0"/>
          <w:iCs/>
          <w:sz w:val="22"/>
          <w:szCs w:val="22"/>
        </w:rPr>
        <w:t>.</w:t>
      </w:r>
      <w:proofErr w:type="spellStart"/>
      <w:r w:rsidR="00561130" w:rsidRPr="0017310B">
        <w:rPr>
          <w:rStyle w:val="Fontepargpadro8"/>
          <w:rFonts w:ascii="Tahoma" w:hAnsi="Tahoma" w:cs="Tahoma"/>
          <w:b w:val="0"/>
          <w:iCs/>
          <w:sz w:val="22"/>
          <w:szCs w:val="22"/>
        </w:rPr>
        <w:t>dwg</w:t>
      </w:r>
      <w:proofErr w:type="spellEnd"/>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hAnsi="Tahoma" w:cs="Tahoma"/>
          <w:b w:val="0"/>
          <w:sz w:val="22"/>
          <w:szCs w:val="22"/>
        </w:rPr>
        <w:t>e</w:t>
      </w:r>
      <w:r w:rsidR="00561130" w:rsidRPr="0017310B">
        <w:rPr>
          <w:rStyle w:val="Fontepargpadro8"/>
          <w:rFonts w:ascii="Tahoma" w:eastAsia="Arial" w:hAnsi="Tahoma" w:cs="Tahoma"/>
          <w:b w:val="0"/>
          <w:sz w:val="22"/>
          <w:szCs w:val="22"/>
        </w:rPr>
        <w:t xml:space="preserve"> </w:t>
      </w:r>
      <w:r w:rsidR="00561130" w:rsidRPr="0017310B">
        <w:rPr>
          <w:rStyle w:val="Fontepargpadro8"/>
          <w:rFonts w:ascii="Tahoma" w:eastAsia="Arial" w:hAnsi="Tahoma" w:cs="Tahoma"/>
          <w:b w:val="0"/>
          <w:iCs/>
          <w:sz w:val="22"/>
          <w:szCs w:val="22"/>
        </w:rPr>
        <w:t>.</w:t>
      </w:r>
      <w:proofErr w:type="spellStart"/>
      <w:r w:rsidR="00561130" w:rsidRPr="0017310B">
        <w:rPr>
          <w:rStyle w:val="Fontepargpadro8"/>
          <w:rFonts w:ascii="Tahoma" w:hAnsi="Tahoma" w:cs="Tahoma"/>
          <w:b w:val="0"/>
          <w:iCs/>
          <w:sz w:val="22"/>
          <w:szCs w:val="22"/>
        </w:rPr>
        <w:t>pdf</w:t>
      </w:r>
      <w:proofErr w:type="spellEnd"/>
      <w:r w:rsidR="00561130" w:rsidRPr="0017310B">
        <w:rPr>
          <w:rStyle w:val="Fontepargpadro8"/>
          <w:rFonts w:ascii="Tahoma" w:hAnsi="Tahoma" w:cs="Tahoma"/>
          <w:b w:val="0"/>
          <w:iCs/>
          <w:sz w:val="22"/>
          <w:szCs w:val="22"/>
        </w:rPr>
        <w:t>)</w:t>
      </w:r>
      <w:r w:rsidR="00561130" w:rsidRPr="0017310B">
        <w:rPr>
          <w:rStyle w:val="Fontepargpadro8"/>
          <w:rFonts w:ascii="Tahoma" w:hAnsi="Tahoma" w:cs="Tahoma"/>
          <w:b w:val="0"/>
          <w:sz w:val="22"/>
          <w:szCs w:val="22"/>
        </w:rPr>
        <w:t>;</w:t>
      </w:r>
    </w:p>
    <w:p w:rsidR="00561130" w:rsidRPr="0017310B" w:rsidRDefault="00561130" w:rsidP="00561130">
      <w:pPr>
        <w:pStyle w:val="Textbodyindent"/>
        <w:numPr>
          <w:ilvl w:val="2"/>
          <w:numId w:val="7"/>
        </w:numPr>
        <w:spacing w:line="276" w:lineRule="auto"/>
        <w:ind w:left="709" w:firstLine="11"/>
        <w:contextualSpacing/>
        <w:rPr>
          <w:rStyle w:val="Fontepargpadro8"/>
          <w:rFonts w:ascii="Tahoma" w:hAnsi="Tahoma" w:cs="Tahoma"/>
          <w:sz w:val="22"/>
          <w:szCs w:val="22"/>
        </w:rPr>
      </w:pPr>
      <w:r w:rsidRPr="0017310B">
        <w:rPr>
          <w:rStyle w:val="Fontepargpadro8"/>
          <w:rFonts w:ascii="Tahoma" w:hAnsi="Tahoma" w:cs="Tahoma"/>
          <w:b w:val="0"/>
          <w:sz w:val="22"/>
          <w:szCs w:val="22"/>
        </w:rPr>
        <w:t xml:space="preserve">Pessoalmente, munido de pen drive e/ou CD/DVD para realização de cópia digital, na Pró-Reitoria de Administração do Instituto Federal de Goiás, situada à Av. Assis Chateaubriand, nº 1658, Setor Oeste, Goiânia/GO, no horário das </w:t>
      </w:r>
      <w:proofErr w:type="gramStart"/>
      <w:r w:rsidRPr="0017310B">
        <w:rPr>
          <w:rStyle w:val="Fontepargpadro8"/>
          <w:rFonts w:ascii="Tahoma" w:hAnsi="Tahoma" w:cs="Tahoma"/>
          <w:b w:val="0"/>
          <w:sz w:val="22"/>
          <w:szCs w:val="22"/>
        </w:rPr>
        <w:t>08:00</w:t>
      </w:r>
      <w:proofErr w:type="gramEnd"/>
      <w:r w:rsidRPr="0017310B">
        <w:rPr>
          <w:rStyle w:val="Fontepargpadro8"/>
          <w:rFonts w:ascii="Tahoma" w:hAnsi="Tahoma" w:cs="Tahoma"/>
          <w:b w:val="0"/>
          <w:sz w:val="22"/>
          <w:szCs w:val="22"/>
        </w:rPr>
        <w:t xml:space="preserve"> às 12 e das 13:00 às 17:00. </w:t>
      </w:r>
    </w:p>
    <w:p w:rsidR="00561130" w:rsidRPr="0017310B" w:rsidRDefault="00561130" w:rsidP="00561130">
      <w:pPr>
        <w:pStyle w:val="Textbodyindent"/>
        <w:spacing w:line="276" w:lineRule="auto"/>
        <w:contextualSpacing/>
        <w:rPr>
          <w:rStyle w:val="Fontepargpadro8"/>
          <w:rFonts w:ascii="Tahoma" w:hAnsi="Tahoma" w:cs="Tahoma"/>
          <w:sz w:val="22"/>
          <w:szCs w:val="22"/>
        </w:rPr>
      </w:pPr>
    </w:p>
    <w:p w:rsidR="00561130" w:rsidRPr="0017310B" w:rsidRDefault="00561130" w:rsidP="00561130">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 xml:space="preserve">O Instituto Federal de Educação Ciência e Tecnologia de Goiás – IFG, visando à </w:t>
      </w:r>
      <w:r w:rsidRPr="0017310B">
        <w:rPr>
          <w:rFonts w:ascii="Tahoma" w:hAnsi="Tahoma" w:cs="Tahoma"/>
          <w:b/>
          <w:bCs/>
          <w:sz w:val="22"/>
          <w:szCs w:val="22"/>
        </w:rPr>
        <w:t>IMPLANTAÇÃO DA SE</w:t>
      </w:r>
      <w:r w:rsidR="002E36F7" w:rsidRPr="0017310B">
        <w:rPr>
          <w:rFonts w:ascii="Tahoma" w:hAnsi="Tahoma" w:cs="Tahoma"/>
          <w:b/>
          <w:bCs/>
          <w:sz w:val="22"/>
          <w:szCs w:val="22"/>
        </w:rPr>
        <w:t>GUND</w:t>
      </w:r>
      <w:r w:rsidR="004A5DC1">
        <w:rPr>
          <w:rFonts w:ascii="Tahoma" w:hAnsi="Tahoma" w:cs="Tahoma"/>
          <w:b/>
          <w:bCs/>
          <w:sz w:val="22"/>
          <w:szCs w:val="22"/>
        </w:rPr>
        <w:t>A ETAPA DO CÂMPUS ÁGUAS LINDAS DE GOIÁS</w:t>
      </w:r>
      <w:r w:rsidRPr="0017310B">
        <w:rPr>
          <w:rFonts w:ascii="Tahoma" w:hAnsi="Tahoma" w:cs="Tahoma"/>
          <w:sz w:val="22"/>
          <w:szCs w:val="22"/>
        </w:rPr>
        <w:t>, elaborou o presente Projeto Básico/Executivo, na forma prevista nos artigos 6º, inciso IX e artigo 7º da Lei 8.666/93 e artigos 5º, 6º 7º e 8º da Lei 12.462/2011.</w:t>
      </w:r>
    </w:p>
    <w:p w:rsidR="00561130" w:rsidRPr="0017310B" w:rsidRDefault="00564D7B" w:rsidP="00561130">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 xml:space="preserve">O presente </w:t>
      </w:r>
      <w:r w:rsidRPr="0017310B">
        <w:rPr>
          <w:rFonts w:ascii="Tahoma" w:hAnsi="Tahoma" w:cs="Tahoma"/>
          <w:b/>
          <w:bCs/>
          <w:sz w:val="22"/>
          <w:szCs w:val="22"/>
        </w:rPr>
        <w:t>Projeto Básico/Executivo</w:t>
      </w:r>
      <w:r w:rsidRPr="0017310B">
        <w:rPr>
          <w:rFonts w:ascii="Tahoma" w:hAnsi="Tahoma" w:cs="Tahoma"/>
          <w:sz w:val="22"/>
          <w:szCs w:val="22"/>
        </w:rPr>
        <w:t xml:space="preserve"> possui todos os elementos inerentes ao:</w:t>
      </w:r>
    </w:p>
    <w:p w:rsidR="00561130" w:rsidRPr="0017310B" w:rsidRDefault="00561130" w:rsidP="00561130">
      <w:pPr>
        <w:pStyle w:val="Textbodyindent"/>
        <w:numPr>
          <w:ilvl w:val="2"/>
          <w:numId w:val="7"/>
        </w:numPr>
        <w:spacing w:line="276" w:lineRule="auto"/>
        <w:ind w:left="709" w:firstLine="0"/>
        <w:contextualSpacing/>
        <w:rPr>
          <w:rFonts w:ascii="Tahoma" w:hAnsi="Tahoma" w:cs="Tahoma"/>
          <w:b/>
          <w:sz w:val="22"/>
          <w:szCs w:val="22"/>
        </w:rPr>
      </w:pPr>
      <w:r w:rsidRPr="0017310B">
        <w:rPr>
          <w:rFonts w:ascii="Tahoma" w:hAnsi="Tahoma" w:cs="Tahoma"/>
          <w:b/>
          <w:bCs/>
          <w:sz w:val="22"/>
          <w:szCs w:val="22"/>
        </w:rPr>
        <w:t>Projeto Básico</w:t>
      </w:r>
      <w:r w:rsidRPr="0017310B">
        <w:rPr>
          <w:rFonts w:ascii="Tahoma" w:hAnsi="Tahoma" w:cs="Tahoma"/>
          <w:sz w:val="22"/>
          <w:szCs w:val="22"/>
        </w:rPr>
        <w:t>: conjunto de informações técnicas suficientes para a execução das obras e dos serviços em termos de definição e quantificação dos materiais, serviços e equipamentos relacionados ao empreendimento.</w:t>
      </w:r>
    </w:p>
    <w:p w:rsidR="00561130" w:rsidRPr="0017310B" w:rsidRDefault="00561130" w:rsidP="00561130">
      <w:pPr>
        <w:pStyle w:val="Textbodyindent"/>
        <w:numPr>
          <w:ilvl w:val="2"/>
          <w:numId w:val="7"/>
        </w:numPr>
        <w:spacing w:line="276" w:lineRule="auto"/>
        <w:ind w:left="709" w:firstLine="0"/>
        <w:contextualSpacing/>
        <w:rPr>
          <w:rFonts w:ascii="Tahoma" w:hAnsi="Tahoma" w:cs="Tahoma"/>
          <w:b/>
          <w:sz w:val="22"/>
          <w:szCs w:val="22"/>
        </w:rPr>
      </w:pPr>
      <w:r w:rsidRPr="0017310B">
        <w:rPr>
          <w:rFonts w:ascii="Tahoma" w:hAnsi="Tahoma" w:cs="Tahoma"/>
          <w:b/>
          <w:bCs/>
          <w:sz w:val="22"/>
          <w:szCs w:val="22"/>
        </w:rPr>
        <w:t>Projeto Executivo</w:t>
      </w:r>
      <w:r w:rsidRPr="0017310B">
        <w:rPr>
          <w:rFonts w:ascii="Tahoma" w:hAnsi="Tahoma" w:cs="Tahoma"/>
          <w:sz w:val="22"/>
          <w:szCs w:val="22"/>
        </w:rPr>
        <w:t>: composto por todos os elementos necessários à realização do empreendimento com o maior número de detalhes ao longo de toda a obra, englobando assim as peças gráficas, os memoriais descritivos e os de cálculo, as planilhas orçamentárias e o cronograma físico-financeiro.</w:t>
      </w:r>
    </w:p>
    <w:p w:rsidR="00FB385B" w:rsidRPr="0017310B" w:rsidRDefault="00FB385B" w:rsidP="00561130">
      <w:pPr>
        <w:pStyle w:val="Textbodyindent"/>
        <w:spacing w:line="276" w:lineRule="auto"/>
        <w:ind w:firstLine="0"/>
        <w:contextualSpacing/>
        <w:rPr>
          <w:rFonts w:ascii="Tahoma" w:hAnsi="Tahoma" w:cs="Tahoma"/>
          <w:b/>
          <w:sz w:val="22"/>
          <w:szCs w:val="22"/>
        </w:rPr>
      </w:pPr>
    </w:p>
    <w:p w:rsidR="00564D7B" w:rsidRPr="0017310B" w:rsidRDefault="00564D7B"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OBJETO</w:t>
      </w:r>
    </w:p>
    <w:p w:rsidR="00747DE5" w:rsidRPr="0017310B" w:rsidRDefault="00747DE5" w:rsidP="00461ED9">
      <w:pPr>
        <w:pStyle w:val="Textbodyindent"/>
        <w:spacing w:line="276" w:lineRule="auto"/>
        <w:ind w:left="360" w:firstLine="0"/>
        <w:contextualSpacing/>
        <w:rPr>
          <w:rFonts w:ascii="Tahoma" w:hAnsi="Tahoma" w:cs="Tahoma"/>
          <w:sz w:val="22"/>
          <w:szCs w:val="22"/>
        </w:rPr>
      </w:pPr>
    </w:p>
    <w:p w:rsidR="00747DE5" w:rsidRPr="00DA5D45" w:rsidRDefault="00747DE5" w:rsidP="00461ED9">
      <w:pPr>
        <w:pStyle w:val="Textbodyindent"/>
        <w:numPr>
          <w:ilvl w:val="1"/>
          <w:numId w:val="7"/>
        </w:numPr>
        <w:spacing w:line="276" w:lineRule="auto"/>
        <w:ind w:left="0" w:firstLine="0"/>
        <w:contextualSpacing/>
        <w:rPr>
          <w:rFonts w:ascii="Tahoma" w:hAnsi="Tahoma" w:cs="Tahoma"/>
        </w:rPr>
      </w:pPr>
      <w:r w:rsidRPr="0017310B">
        <w:rPr>
          <w:rFonts w:ascii="Tahoma" w:hAnsi="Tahoma" w:cs="Tahoma"/>
          <w:sz w:val="22"/>
          <w:szCs w:val="22"/>
        </w:rPr>
        <w:t>Tem por objeto a contratação de empresas especializadas para executarem os seguintes serviços:</w:t>
      </w:r>
    </w:p>
    <w:p w:rsidR="00747DE5" w:rsidRPr="00DA5D45" w:rsidRDefault="00747DE5" w:rsidP="00461ED9">
      <w:pPr>
        <w:pStyle w:val="Textbodyindent"/>
        <w:spacing w:line="276" w:lineRule="auto"/>
        <w:ind w:firstLine="0"/>
        <w:contextualSpacing/>
        <w:rPr>
          <w:rFonts w:ascii="Tahoma" w:hAnsi="Tahoma" w:cs="Tahoma"/>
        </w:rPr>
      </w:pPr>
    </w:p>
    <w:tbl>
      <w:tblPr>
        <w:tblW w:w="8505" w:type="dxa"/>
        <w:tblInd w:w="55" w:type="dxa"/>
        <w:tblLayout w:type="fixed"/>
        <w:tblCellMar>
          <w:left w:w="10" w:type="dxa"/>
          <w:right w:w="10" w:type="dxa"/>
        </w:tblCellMar>
        <w:tblLook w:val="0000" w:firstRow="0" w:lastRow="0" w:firstColumn="0" w:lastColumn="0" w:noHBand="0" w:noVBand="0"/>
      </w:tblPr>
      <w:tblGrid>
        <w:gridCol w:w="926"/>
        <w:gridCol w:w="7579"/>
      </w:tblGrid>
      <w:tr w:rsidR="00747DE5" w:rsidRPr="00DA5D45" w:rsidTr="00747DE5">
        <w:tc>
          <w:tcPr>
            <w:tcW w:w="92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sz w:val="20"/>
                <w:szCs w:val="20"/>
              </w:rPr>
            </w:pPr>
            <w:r w:rsidRPr="0017310B">
              <w:rPr>
                <w:rFonts w:ascii="Tahoma" w:hAnsi="Tahoma" w:cs="Tahoma"/>
                <w:b/>
                <w:bCs/>
                <w:sz w:val="20"/>
                <w:szCs w:val="20"/>
              </w:rPr>
              <w:t>ITEM</w:t>
            </w:r>
          </w:p>
        </w:tc>
        <w:tc>
          <w:tcPr>
            <w:tcW w:w="757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sz w:val="20"/>
                <w:szCs w:val="20"/>
              </w:rPr>
            </w:pPr>
            <w:r w:rsidRPr="0017310B">
              <w:rPr>
                <w:rFonts w:ascii="Tahoma" w:hAnsi="Tahoma" w:cs="Tahoma"/>
                <w:b/>
                <w:bCs/>
                <w:sz w:val="20"/>
                <w:szCs w:val="20"/>
              </w:rPr>
              <w:t>DESCRIÇÃO</w:t>
            </w:r>
          </w:p>
        </w:tc>
      </w:tr>
      <w:tr w:rsidR="00747DE5" w:rsidRPr="00DA5D45" w:rsidTr="00747DE5">
        <w:trPr>
          <w:trHeight w:val="6"/>
        </w:trPr>
        <w:tc>
          <w:tcPr>
            <w:tcW w:w="926" w:type="dxa"/>
            <w:tcBorders>
              <w:left w:val="single" w:sz="2" w:space="0" w:color="000000"/>
              <w:bottom w:val="single" w:sz="2" w:space="0" w:color="000000"/>
            </w:tcBorders>
            <w:tcMar>
              <w:top w:w="55" w:type="dxa"/>
              <w:left w:w="55" w:type="dxa"/>
              <w:bottom w:w="55" w:type="dxa"/>
              <w:right w:w="55" w:type="dxa"/>
            </w:tcMar>
            <w:vAlign w:val="center"/>
          </w:tcPr>
          <w:p w:rsidR="00747DE5" w:rsidRPr="0017310B" w:rsidRDefault="00747DE5" w:rsidP="00461ED9">
            <w:pPr>
              <w:pStyle w:val="TableContents"/>
              <w:spacing w:line="276" w:lineRule="auto"/>
              <w:contextualSpacing/>
              <w:jc w:val="center"/>
              <w:rPr>
                <w:rFonts w:ascii="Tahoma" w:hAnsi="Tahoma" w:cs="Tahoma"/>
                <w:b/>
                <w:bCs/>
                <w:iCs/>
                <w:sz w:val="20"/>
                <w:szCs w:val="20"/>
              </w:rPr>
            </w:pPr>
            <w:r w:rsidRPr="0017310B">
              <w:rPr>
                <w:rFonts w:ascii="Tahoma" w:hAnsi="Tahoma" w:cs="Tahoma"/>
                <w:b/>
                <w:bCs/>
                <w:iCs/>
                <w:sz w:val="20"/>
                <w:szCs w:val="20"/>
              </w:rPr>
              <w:t>01</w:t>
            </w:r>
          </w:p>
        </w:tc>
        <w:tc>
          <w:tcPr>
            <w:tcW w:w="757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17310B" w:rsidRDefault="004D6DD8" w:rsidP="00461ED9">
            <w:pPr>
              <w:pStyle w:val="TableContents"/>
              <w:spacing w:line="276" w:lineRule="auto"/>
              <w:contextualSpacing/>
              <w:jc w:val="both"/>
              <w:rPr>
                <w:rFonts w:ascii="Tahoma" w:hAnsi="Tahoma" w:cs="Tahoma"/>
                <w:sz w:val="20"/>
                <w:szCs w:val="20"/>
              </w:rPr>
            </w:pPr>
            <w:r w:rsidRPr="0017310B">
              <w:rPr>
                <w:rFonts w:ascii="Tahoma" w:hAnsi="Tahoma" w:cs="Tahoma"/>
                <w:sz w:val="20"/>
                <w:szCs w:val="20"/>
              </w:rPr>
              <w:t>2ª Etapa de impl</w:t>
            </w:r>
            <w:r w:rsidR="004A5DC1">
              <w:rPr>
                <w:rFonts w:ascii="Tahoma" w:hAnsi="Tahoma" w:cs="Tahoma"/>
                <w:sz w:val="20"/>
                <w:szCs w:val="20"/>
              </w:rPr>
              <w:t xml:space="preserve">antação do </w:t>
            </w:r>
            <w:proofErr w:type="spellStart"/>
            <w:r w:rsidR="004A5DC1">
              <w:rPr>
                <w:rFonts w:ascii="Tahoma" w:hAnsi="Tahoma" w:cs="Tahoma"/>
                <w:sz w:val="20"/>
                <w:szCs w:val="20"/>
              </w:rPr>
              <w:t>Câmpus</w:t>
            </w:r>
            <w:proofErr w:type="spellEnd"/>
            <w:r w:rsidR="004A5DC1">
              <w:rPr>
                <w:rFonts w:ascii="Tahoma" w:hAnsi="Tahoma" w:cs="Tahoma"/>
                <w:sz w:val="20"/>
                <w:szCs w:val="20"/>
              </w:rPr>
              <w:t xml:space="preserve"> Águas Lindas de Goiás</w:t>
            </w:r>
            <w:r w:rsidRPr="0017310B">
              <w:rPr>
                <w:rFonts w:ascii="Tahoma" w:hAnsi="Tahoma" w:cs="Tahoma"/>
                <w:sz w:val="20"/>
                <w:szCs w:val="20"/>
              </w:rPr>
              <w:t>, contemplando os serviços de conclusão e adaptações do bloco administrativo</w:t>
            </w:r>
            <w:r w:rsidR="004A5DC1">
              <w:rPr>
                <w:rFonts w:ascii="Tahoma" w:hAnsi="Tahoma" w:cs="Tahoma"/>
                <w:sz w:val="20"/>
                <w:szCs w:val="20"/>
              </w:rPr>
              <w:t xml:space="preserve">/serviços e bloco de salas de aula </w:t>
            </w:r>
            <w:proofErr w:type="gramStart"/>
            <w:r w:rsidR="004A5DC1">
              <w:rPr>
                <w:rFonts w:ascii="Tahoma" w:hAnsi="Tahoma" w:cs="Tahoma"/>
                <w:sz w:val="20"/>
                <w:szCs w:val="20"/>
              </w:rPr>
              <w:t>2</w:t>
            </w:r>
            <w:proofErr w:type="gramEnd"/>
            <w:r w:rsidRPr="0017310B">
              <w:rPr>
                <w:rFonts w:ascii="Tahoma" w:hAnsi="Tahoma" w:cs="Tahoma"/>
                <w:sz w:val="20"/>
                <w:szCs w:val="20"/>
              </w:rPr>
              <w:t>. (Conforme especificações constantes dos Anexos, partes integrantes deste Edital).</w:t>
            </w:r>
          </w:p>
        </w:tc>
      </w:tr>
    </w:tbl>
    <w:p w:rsidR="00747DE5" w:rsidRPr="0017310B" w:rsidRDefault="00747DE5" w:rsidP="00461ED9">
      <w:pPr>
        <w:pStyle w:val="Standard"/>
        <w:spacing w:line="276" w:lineRule="auto"/>
        <w:contextualSpacing/>
        <w:jc w:val="both"/>
        <w:rPr>
          <w:rFonts w:ascii="Tahoma" w:hAnsi="Tahoma" w:cs="Tahoma"/>
          <w:sz w:val="20"/>
          <w:szCs w:val="20"/>
        </w:rPr>
      </w:pPr>
      <w:r w:rsidRPr="0017310B">
        <w:rPr>
          <w:rFonts w:ascii="Tahoma" w:eastAsia="Arial" w:hAnsi="Tahoma" w:cs="Tahoma"/>
          <w:bCs/>
          <w:sz w:val="20"/>
          <w:szCs w:val="20"/>
        </w:rPr>
        <w:t xml:space="preserve">*Conforme memorial descritivo, pranchas de projeto, planilha orçamentária e cronograma físico-financeiro, elaborados pela diretoria de projetos e </w:t>
      </w:r>
      <w:r w:rsidR="00461ED9" w:rsidRPr="0017310B">
        <w:rPr>
          <w:rFonts w:ascii="Tahoma" w:eastAsia="Arial" w:hAnsi="Tahoma" w:cs="Tahoma"/>
          <w:bCs/>
          <w:sz w:val="20"/>
          <w:szCs w:val="20"/>
        </w:rPr>
        <w:t>infraestrutura</w:t>
      </w:r>
      <w:r w:rsidRPr="0017310B">
        <w:rPr>
          <w:rFonts w:ascii="Tahoma" w:eastAsia="Arial" w:hAnsi="Tahoma" w:cs="Tahoma"/>
          <w:bCs/>
          <w:sz w:val="20"/>
          <w:szCs w:val="20"/>
        </w:rPr>
        <w:t xml:space="preserve"> do IFG.</w:t>
      </w:r>
    </w:p>
    <w:p w:rsidR="00747DE5" w:rsidRPr="00DA5D45" w:rsidRDefault="00747DE5" w:rsidP="00461ED9">
      <w:pPr>
        <w:pStyle w:val="Textbodyindent"/>
        <w:spacing w:line="276" w:lineRule="auto"/>
        <w:ind w:left="340" w:firstLine="0"/>
        <w:contextualSpacing/>
        <w:rPr>
          <w:rFonts w:ascii="Tahoma" w:hAnsi="Tahoma" w:cs="Tahoma"/>
        </w:rPr>
      </w:pPr>
    </w:p>
    <w:p w:rsidR="00B36825"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B36825">
        <w:rPr>
          <w:rFonts w:ascii="Tahoma" w:hAnsi="Tahoma" w:cs="Tahoma"/>
          <w:sz w:val="22"/>
          <w:szCs w:val="22"/>
        </w:rPr>
        <w:t>A execução da 2ª etapa das obras de implantação do Instituto Fede</w:t>
      </w:r>
      <w:r w:rsidR="004D6DD8" w:rsidRPr="00B36825">
        <w:rPr>
          <w:rFonts w:ascii="Tahoma" w:hAnsi="Tahoma" w:cs="Tahoma"/>
          <w:sz w:val="22"/>
          <w:szCs w:val="22"/>
        </w:rPr>
        <w:t xml:space="preserve">ral </w:t>
      </w:r>
      <w:r w:rsidR="004A5DC1">
        <w:rPr>
          <w:rFonts w:ascii="Tahoma" w:hAnsi="Tahoma" w:cs="Tahoma"/>
          <w:sz w:val="22"/>
          <w:szCs w:val="22"/>
        </w:rPr>
        <w:t xml:space="preserve">de Goiás - </w:t>
      </w:r>
      <w:proofErr w:type="spellStart"/>
      <w:r w:rsidR="004A5DC1">
        <w:rPr>
          <w:rFonts w:ascii="Tahoma" w:hAnsi="Tahoma" w:cs="Tahoma"/>
          <w:sz w:val="22"/>
          <w:szCs w:val="22"/>
        </w:rPr>
        <w:t>Câmpus</w:t>
      </w:r>
      <w:proofErr w:type="spellEnd"/>
      <w:r w:rsidR="004A5DC1">
        <w:rPr>
          <w:rFonts w:ascii="Tahoma" w:hAnsi="Tahoma" w:cs="Tahoma"/>
          <w:sz w:val="22"/>
          <w:szCs w:val="22"/>
        </w:rPr>
        <w:t xml:space="preserve"> </w:t>
      </w:r>
      <w:r w:rsidR="00283C74">
        <w:rPr>
          <w:rFonts w:ascii="Tahoma" w:hAnsi="Tahoma" w:cs="Tahoma"/>
          <w:sz w:val="22"/>
          <w:szCs w:val="22"/>
        </w:rPr>
        <w:t>Águas Lindas de Goiás</w:t>
      </w:r>
      <w:r w:rsidRPr="00B36825">
        <w:rPr>
          <w:rFonts w:ascii="Tahoma" w:hAnsi="Tahoma" w:cs="Tahoma"/>
          <w:sz w:val="22"/>
          <w:szCs w:val="22"/>
        </w:rPr>
        <w:t xml:space="preserve">, situado na </w:t>
      </w:r>
      <w:r w:rsidR="00283C74" w:rsidRPr="00283C74">
        <w:rPr>
          <w:rFonts w:ascii="Tahoma" w:hAnsi="Tahoma" w:cs="Tahoma"/>
          <w:sz w:val="22"/>
          <w:szCs w:val="22"/>
        </w:rPr>
        <w:t xml:space="preserve">Rua 21, Área Especial </w:t>
      </w:r>
      <w:proofErr w:type="gramStart"/>
      <w:r w:rsidR="00283C74" w:rsidRPr="00283C74">
        <w:rPr>
          <w:rFonts w:ascii="Tahoma" w:hAnsi="Tahoma" w:cs="Tahoma"/>
          <w:sz w:val="22"/>
          <w:szCs w:val="22"/>
        </w:rPr>
        <w:t>4</w:t>
      </w:r>
      <w:proofErr w:type="gramEnd"/>
      <w:r w:rsidR="00283C74" w:rsidRPr="00283C74">
        <w:rPr>
          <w:rFonts w:ascii="Tahoma" w:hAnsi="Tahoma" w:cs="Tahoma"/>
          <w:sz w:val="22"/>
          <w:szCs w:val="22"/>
        </w:rPr>
        <w:t xml:space="preserve">, Jardim Querência. CEP: </w:t>
      </w:r>
      <w:proofErr w:type="gramStart"/>
      <w:r w:rsidR="00283C74" w:rsidRPr="00283C74">
        <w:rPr>
          <w:rFonts w:ascii="Tahoma" w:hAnsi="Tahoma" w:cs="Tahoma"/>
          <w:sz w:val="22"/>
          <w:szCs w:val="22"/>
        </w:rPr>
        <w:t>72910-733</w:t>
      </w:r>
      <w:r w:rsidRPr="00B36825">
        <w:rPr>
          <w:rFonts w:ascii="Tahoma" w:hAnsi="Tahoma" w:cs="Tahoma"/>
          <w:sz w:val="22"/>
          <w:szCs w:val="22"/>
        </w:rPr>
        <w:t xml:space="preserve">, </w:t>
      </w:r>
      <w:r w:rsidR="004A5DC1">
        <w:rPr>
          <w:rFonts w:ascii="Tahoma" w:hAnsi="Tahoma" w:cs="Tahoma"/>
          <w:sz w:val="22"/>
          <w:szCs w:val="22"/>
        </w:rPr>
        <w:t>Águas</w:t>
      </w:r>
      <w:proofErr w:type="gramEnd"/>
      <w:r w:rsidR="004A5DC1">
        <w:rPr>
          <w:rFonts w:ascii="Tahoma" w:hAnsi="Tahoma" w:cs="Tahoma"/>
          <w:sz w:val="22"/>
          <w:szCs w:val="22"/>
        </w:rPr>
        <w:t xml:space="preserve"> Lindas de Goiás</w:t>
      </w:r>
      <w:r w:rsidR="004A5DC1" w:rsidRPr="00B36825">
        <w:rPr>
          <w:rFonts w:ascii="Tahoma" w:hAnsi="Tahoma" w:cs="Tahoma"/>
          <w:sz w:val="22"/>
          <w:szCs w:val="22"/>
        </w:rPr>
        <w:t xml:space="preserve"> </w:t>
      </w:r>
      <w:r w:rsidRPr="00B36825">
        <w:rPr>
          <w:rFonts w:ascii="Tahoma" w:hAnsi="Tahoma" w:cs="Tahoma"/>
          <w:sz w:val="22"/>
          <w:szCs w:val="22"/>
        </w:rPr>
        <w:t xml:space="preserve">– GO, tendo como objetivo construir instalações adequadas ao bom funcionamento e ao atendimento das futuras demandas desta unidade. Desta forma, faz-se necessário a contratação de empresa especializada no ramo de engenharia para execução da referida obra, objetivando a ampliação da oferta de cursos de educação profissional e tecnológica nos diferentes níveis e modalidades, bem como o desenvolvimento das atividades de ensino, pesquisa e extensão voltadas aos arranjos produtivos locais e regionais, contribuindo assim, para o desenvolvimento econômico e social da região, do Estado de Goiás e do País. </w:t>
      </w:r>
    </w:p>
    <w:p w:rsidR="00747DE5" w:rsidRPr="00B36825" w:rsidRDefault="004D6DD8" w:rsidP="00461ED9">
      <w:pPr>
        <w:pStyle w:val="Textbodyindent"/>
        <w:numPr>
          <w:ilvl w:val="1"/>
          <w:numId w:val="7"/>
        </w:numPr>
        <w:spacing w:line="276" w:lineRule="auto"/>
        <w:ind w:left="0" w:firstLine="0"/>
        <w:contextualSpacing/>
        <w:rPr>
          <w:rFonts w:ascii="Tahoma" w:hAnsi="Tahoma" w:cs="Tahoma"/>
          <w:sz w:val="22"/>
          <w:szCs w:val="22"/>
        </w:rPr>
      </w:pPr>
      <w:r w:rsidRPr="00B36825">
        <w:rPr>
          <w:rFonts w:ascii="Tahoma" w:hAnsi="Tahoma" w:cs="Tahoma"/>
          <w:sz w:val="22"/>
          <w:szCs w:val="22"/>
        </w:rPr>
        <w:t xml:space="preserve">O </w:t>
      </w:r>
      <w:proofErr w:type="spellStart"/>
      <w:r w:rsidRPr="00B36825">
        <w:rPr>
          <w:rFonts w:ascii="Tahoma" w:hAnsi="Tahoma" w:cs="Tahoma"/>
          <w:sz w:val="22"/>
          <w:szCs w:val="22"/>
        </w:rPr>
        <w:t>Câmpus</w:t>
      </w:r>
      <w:proofErr w:type="spellEnd"/>
      <w:r w:rsidRPr="00B36825">
        <w:rPr>
          <w:rFonts w:ascii="Tahoma" w:hAnsi="Tahoma" w:cs="Tahoma"/>
          <w:sz w:val="22"/>
          <w:szCs w:val="22"/>
        </w:rPr>
        <w:t xml:space="preserve"> </w:t>
      </w:r>
      <w:r w:rsidR="00283C74">
        <w:rPr>
          <w:rFonts w:ascii="Tahoma" w:hAnsi="Tahoma" w:cs="Tahoma"/>
          <w:sz w:val="22"/>
          <w:szCs w:val="22"/>
        </w:rPr>
        <w:t>Águas Lindas de Goiás</w:t>
      </w:r>
      <w:r w:rsidR="00283C74" w:rsidRPr="00B36825">
        <w:rPr>
          <w:rFonts w:ascii="Tahoma" w:hAnsi="Tahoma" w:cs="Tahoma"/>
          <w:sz w:val="22"/>
          <w:szCs w:val="22"/>
        </w:rPr>
        <w:t xml:space="preserve"> </w:t>
      </w:r>
      <w:r w:rsidR="00747DE5" w:rsidRPr="00B36825">
        <w:rPr>
          <w:rFonts w:ascii="Tahoma" w:hAnsi="Tahoma" w:cs="Tahoma"/>
          <w:sz w:val="22"/>
          <w:szCs w:val="22"/>
        </w:rPr>
        <w:t xml:space="preserve">vai atender a população do </w:t>
      </w:r>
      <w:r w:rsidRPr="00B36825">
        <w:rPr>
          <w:rFonts w:ascii="Tahoma" w:hAnsi="Tahoma" w:cs="Tahoma"/>
          <w:sz w:val="22"/>
          <w:szCs w:val="22"/>
        </w:rPr>
        <w:t xml:space="preserve">município de </w:t>
      </w:r>
      <w:r w:rsidR="00283C74">
        <w:rPr>
          <w:rFonts w:ascii="Tahoma" w:hAnsi="Tahoma" w:cs="Tahoma"/>
          <w:sz w:val="22"/>
          <w:szCs w:val="22"/>
        </w:rPr>
        <w:t>Águas Lindas de Goiás</w:t>
      </w:r>
      <w:r w:rsidR="00283C74" w:rsidRPr="00B36825">
        <w:rPr>
          <w:rFonts w:ascii="Tahoma" w:hAnsi="Tahoma" w:cs="Tahoma"/>
          <w:sz w:val="22"/>
          <w:szCs w:val="22"/>
        </w:rPr>
        <w:t xml:space="preserve"> </w:t>
      </w:r>
      <w:r w:rsidR="00747DE5" w:rsidRPr="00B36825">
        <w:rPr>
          <w:rFonts w:ascii="Tahoma" w:hAnsi="Tahoma" w:cs="Tahoma"/>
          <w:sz w:val="22"/>
          <w:szCs w:val="22"/>
        </w:rPr>
        <w:t xml:space="preserve">e cidades vizinhas. </w:t>
      </w:r>
      <w:r w:rsidR="00E1635D" w:rsidRPr="00B36825">
        <w:rPr>
          <w:rFonts w:ascii="Tahoma" w:hAnsi="Tahoma" w:cs="Tahoma"/>
          <w:sz w:val="22"/>
          <w:szCs w:val="22"/>
        </w:rPr>
        <w:t>O Câmpus</w:t>
      </w:r>
      <w:r w:rsidR="00747DE5" w:rsidRPr="00B36825">
        <w:rPr>
          <w:rFonts w:ascii="Tahoma" w:hAnsi="Tahoma" w:cs="Tahoma"/>
          <w:sz w:val="22"/>
          <w:szCs w:val="22"/>
        </w:rPr>
        <w:t xml:space="preserve"> foi eleito por suas características geográficas e socioeconômicas: cidades em franco crescimento, com aumento acelerado da população, mas sem a devida oferta de serviços essenciais, como educação;</w:t>
      </w: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A 1ª etapa de implantação do Câmpus terminou no final de </w:t>
      </w:r>
      <w:r w:rsidR="00815CEA" w:rsidRPr="00C22919">
        <w:rPr>
          <w:rFonts w:ascii="Tahoma" w:hAnsi="Tahoma" w:cs="Tahoma"/>
          <w:sz w:val="22"/>
          <w:szCs w:val="22"/>
        </w:rPr>
        <w:t>201</w:t>
      </w:r>
      <w:r w:rsidR="00C22919" w:rsidRPr="00C22919">
        <w:rPr>
          <w:rFonts w:ascii="Tahoma" w:hAnsi="Tahoma" w:cs="Tahoma"/>
          <w:sz w:val="22"/>
          <w:szCs w:val="22"/>
        </w:rPr>
        <w:t>4</w:t>
      </w:r>
      <w:r w:rsidR="00815CEA" w:rsidRPr="00C22919">
        <w:rPr>
          <w:rFonts w:ascii="Tahoma" w:hAnsi="Tahoma" w:cs="Tahoma"/>
          <w:sz w:val="22"/>
          <w:szCs w:val="22"/>
        </w:rPr>
        <w:t>,</w:t>
      </w:r>
      <w:r w:rsidR="00815CEA" w:rsidRPr="0017310B">
        <w:rPr>
          <w:rFonts w:ascii="Tahoma" w:hAnsi="Tahoma" w:cs="Tahoma"/>
          <w:sz w:val="22"/>
          <w:szCs w:val="22"/>
        </w:rPr>
        <w:t xml:space="preserve"> contemplando a infra e a superestrutura da obra</w:t>
      </w:r>
      <w:r w:rsidRPr="0017310B">
        <w:rPr>
          <w:rFonts w:ascii="Tahoma" w:hAnsi="Tahoma" w:cs="Tahoma"/>
          <w:sz w:val="22"/>
          <w:szCs w:val="22"/>
        </w:rPr>
        <w:t>. A segunda etapa vem com objetivo de co</w:t>
      </w:r>
      <w:r w:rsidR="00283C74">
        <w:rPr>
          <w:rFonts w:ascii="Tahoma" w:hAnsi="Tahoma" w:cs="Tahoma"/>
          <w:sz w:val="22"/>
          <w:szCs w:val="22"/>
        </w:rPr>
        <w:t xml:space="preserve">ncluir o prédio administrativo/serviço e sala de aulas </w:t>
      </w:r>
      <w:proofErr w:type="gramStart"/>
      <w:r w:rsidR="00283C74">
        <w:rPr>
          <w:rFonts w:ascii="Tahoma" w:hAnsi="Tahoma" w:cs="Tahoma"/>
          <w:sz w:val="22"/>
          <w:szCs w:val="22"/>
        </w:rPr>
        <w:t>2</w:t>
      </w:r>
      <w:proofErr w:type="gramEnd"/>
      <w:r w:rsidRPr="0017310B">
        <w:rPr>
          <w:rFonts w:ascii="Tahoma" w:hAnsi="Tahoma" w:cs="Tahoma"/>
          <w:sz w:val="22"/>
          <w:szCs w:val="22"/>
        </w:rPr>
        <w:t xml:space="preserve"> do </w:t>
      </w:r>
      <w:proofErr w:type="spellStart"/>
      <w:r w:rsidRPr="0017310B">
        <w:rPr>
          <w:rFonts w:ascii="Tahoma" w:hAnsi="Tahoma" w:cs="Tahoma"/>
          <w:sz w:val="22"/>
          <w:szCs w:val="22"/>
        </w:rPr>
        <w:t>Câmpus</w:t>
      </w:r>
      <w:proofErr w:type="spellEnd"/>
      <w:r w:rsidRPr="0017310B">
        <w:rPr>
          <w:rFonts w:ascii="Tahoma" w:hAnsi="Tahoma" w:cs="Tahoma"/>
          <w:sz w:val="22"/>
          <w:szCs w:val="22"/>
        </w:rPr>
        <w:t xml:space="preserve"> </w:t>
      </w:r>
      <w:r w:rsidR="0050070B" w:rsidRPr="0017310B">
        <w:rPr>
          <w:rFonts w:ascii="Tahoma" w:hAnsi="Tahoma" w:cs="Tahoma"/>
          <w:sz w:val="22"/>
          <w:szCs w:val="22"/>
        </w:rPr>
        <w:t xml:space="preserve">na cidade de </w:t>
      </w:r>
      <w:r w:rsidR="00283C74">
        <w:rPr>
          <w:rFonts w:ascii="Tahoma" w:hAnsi="Tahoma" w:cs="Tahoma"/>
          <w:sz w:val="22"/>
          <w:szCs w:val="22"/>
        </w:rPr>
        <w:t>Águas Lindas de Goiás</w:t>
      </w:r>
      <w:r w:rsidRPr="0017310B">
        <w:rPr>
          <w:rFonts w:ascii="Tahoma" w:hAnsi="Tahoma" w:cs="Tahoma"/>
          <w:sz w:val="22"/>
          <w:szCs w:val="22"/>
        </w:rPr>
        <w:t>;</w:t>
      </w:r>
    </w:p>
    <w:p w:rsidR="00BA18D5" w:rsidRPr="0017310B" w:rsidRDefault="002E36F7" w:rsidP="00FB385B">
      <w:pPr>
        <w:pStyle w:val="Textbodyindent"/>
        <w:numPr>
          <w:ilvl w:val="1"/>
          <w:numId w:val="7"/>
        </w:numPr>
        <w:spacing w:line="276" w:lineRule="auto"/>
        <w:ind w:left="0" w:firstLine="0"/>
        <w:contextualSpacing/>
        <w:rPr>
          <w:rFonts w:ascii="Tahoma" w:hAnsi="Tahoma" w:cs="Tahoma"/>
          <w:sz w:val="22"/>
          <w:szCs w:val="22"/>
        </w:rPr>
      </w:pPr>
      <w:r w:rsidRPr="0065125F">
        <w:rPr>
          <w:rFonts w:ascii="Tahoma" w:eastAsia="Arial" w:hAnsi="Tahoma" w:cs="Tahoma"/>
          <w:color w:val="000000"/>
          <w:sz w:val="22"/>
          <w:szCs w:val="22"/>
        </w:rPr>
        <w:t xml:space="preserve">O investimento de </w:t>
      </w:r>
      <w:r w:rsidR="0065125F" w:rsidRPr="0065125F">
        <w:rPr>
          <w:rFonts w:ascii="Tahoma" w:hAnsi="Tahoma" w:cs="Tahoma"/>
          <w:sz w:val="22"/>
          <w:szCs w:val="22"/>
        </w:rPr>
        <w:t>R$ 2.559.512,48 (Dois Milhões, Quinhentos e Cinquenta e Nove Mil, Quinhentos e Doze Reais e Quarenta e Oito Centavos)</w:t>
      </w:r>
      <w:r w:rsidR="00283C74" w:rsidRPr="0065125F">
        <w:rPr>
          <w:rStyle w:val="TXTOGERAL"/>
          <w:rFonts w:ascii="Tahoma" w:hAnsi="Tahoma" w:cs="Tahoma"/>
          <w:sz w:val="22"/>
          <w:szCs w:val="22"/>
        </w:rPr>
        <w:t xml:space="preserve">, </w:t>
      </w:r>
      <w:r w:rsidR="00747DE5" w:rsidRPr="0065125F">
        <w:rPr>
          <w:rFonts w:ascii="Tahoma" w:eastAsia="Arial" w:hAnsi="Tahoma" w:cs="Tahoma"/>
          <w:color w:val="000000"/>
          <w:sz w:val="22"/>
          <w:szCs w:val="22"/>
        </w:rPr>
        <w:t>será utilizado para execução das</w:t>
      </w:r>
      <w:r w:rsidR="00747DE5" w:rsidRPr="0017310B">
        <w:rPr>
          <w:rFonts w:ascii="Tahoma" w:eastAsia="Arial" w:hAnsi="Tahoma" w:cs="Tahoma"/>
          <w:color w:val="000000"/>
          <w:sz w:val="22"/>
          <w:szCs w:val="22"/>
        </w:rPr>
        <w:t xml:space="preserve"> obras propostas.</w:t>
      </w:r>
    </w:p>
    <w:p w:rsidR="00AC341D" w:rsidRPr="0017310B" w:rsidRDefault="00AC341D" w:rsidP="007B7DA6">
      <w:pPr>
        <w:pStyle w:val="Texto1"/>
        <w:spacing w:before="0" w:after="0" w:line="276" w:lineRule="auto"/>
        <w:ind w:firstLine="0"/>
        <w:contextualSpacing/>
        <w:rPr>
          <w:rFonts w:ascii="Tahoma" w:eastAsia="Arial" w:hAnsi="Tahoma" w:cs="Tahoma"/>
          <w:color w:val="000000"/>
          <w:sz w:val="22"/>
          <w:szCs w:val="22"/>
        </w:rPr>
      </w:pPr>
    </w:p>
    <w:p w:rsidR="00747DE5" w:rsidRPr="0017310B"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MODALIDADE DE LICITAÇÃO</w:t>
      </w:r>
    </w:p>
    <w:p w:rsidR="00747DE5" w:rsidRPr="0017310B" w:rsidRDefault="00747DE5" w:rsidP="00461ED9">
      <w:pPr>
        <w:pStyle w:val="Textbodyindent"/>
        <w:spacing w:line="276" w:lineRule="auto"/>
        <w:ind w:firstLine="0"/>
        <w:contextualSpacing/>
        <w:rPr>
          <w:rFonts w:ascii="Tahoma" w:hAnsi="Tahoma" w:cs="Tahoma"/>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A modalidade de licitação a ser utilizada será Regime Diferenciado de Contratações, conforme </w:t>
      </w:r>
      <w:proofErr w:type="gramStart"/>
      <w:r w:rsidRPr="0017310B">
        <w:rPr>
          <w:rFonts w:ascii="Tahoma" w:hAnsi="Tahoma" w:cs="Tahoma"/>
          <w:sz w:val="22"/>
          <w:szCs w:val="22"/>
        </w:rPr>
        <w:t>prevê</w:t>
      </w:r>
      <w:proofErr w:type="gramEnd"/>
      <w:r w:rsidRPr="0017310B">
        <w:rPr>
          <w:rFonts w:ascii="Tahoma" w:hAnsi="Tahoma" w:cs="Tahoma"/>
          <w:sz w:val="22"/>
          <w:szCs w:val="22"/>
        </w:rPr>
        <w:t xml:space="preserve"> artigos 5º, 6º 7º e 8º da Lei 12.462/2011, julgamento das propostas por meio do </w:t>
      </w:r>
      <w:r w:rsidR="00E772F5" w:rsidRPr="0017310B">
        <w:rPr>
          <w:rFonts w:ascii="Tahoma" w:hAnsi="Tahoma" w:cs="Tahoma"/>
          <w:b/>
          <w:bCs/>
          <w:sz w:val="22"/>
          <w:szCs w:val="22"/>
        </w:rPr>
        <w:t>maior desconto</w:t>
      </w:r>
      <w:r w:rsidRPr="0017310B">
        <w:rPr>
          <w:rFonts w:ascii="Tahoma" w:hAnsi="Tahoma" w:cs="Tahoma"/>
          <w:sz w:val="22"/>
          <w:szCs w:val="22"/>
        </w:rPr>
        <w:t xml:space="preserve"> ofertado e a execução por </w:t>
      </w:r>
      <w:r w:rsidRPr="0017310B">
        <w:rPr>
          <w:rFonts w:ascii="Tahoma" w:hAnsi="Tahoma" w:cs="Tahoma"/>
          <w:b/>
          <w:bCs/>
          <w:sz w:val="22"/>
          <w:szCs w:val="22"/>
        </w:rPr>
        <w:t>empreitada por preço globa</w:t>
      </w:r>
      <w:r w:rsidRPr="0017310B">
        <w:rPr>
          <w:rFonts w:ascii="Tahoma" w:hAnsi="Tahoma" w:cs="Tahoma"/>
          <w:sz w:val="22"/>
          <w:szCs w:val="22"/>
        </w:rPr>
        <w:t>l.</w:t>
      </w: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Seguem-se</w:t>
      </w:r>
      <w:r w:rsidRPr="0017310B">
        <w:rPr>
          <w:rFonts w:ascii="Tahoma" w:eastAsia="Arial" w:hAnsi="Tahoma" w:cs="Tahoma"/>
          <w:sz w:val="22"/>
          <w:szCs w:val="22"/>
        </w:rPr>
        <w:t xml:space="preserve"> </w:t>
      </w:r>
      <w:r w:rsidRPr="0017310B">
        <w:rPr>
          <w:rFonts w:ascii="Tahoma" w:hAnsi="Tahoma" w:cs="Tahoma"/>
          <w:sz w:val="22"/>
          <w:szCs w:val="22"/>
        </w:rPr>
        <w:t>as</w:t>
      </w:r>
      <w:r w:rsidRPr="0017310B">
        <w:rPr>
          <w:rFonts w:ascii="Tahoma" w:eastAsia="Arial" w:hAnsi="Tahoma" w:cs="Tahoma"/>
          <w:sz w:val="22"/>
          <w:szCs w:val="22"/>
        </w:rPr>
        <w:t xml:space="preserve"> </w:t>
      </w:r>
      <w:r w:rsidRPr="0017310B">
        <w:rPr>
          <w:rFonts w:ascii="Tahoma" w:hAnsi="Tahoma" w:cs="Tahoma"/>
          <w:sz w:val="22"/>
          <w:szCs w:val="22"/>
        </w:rPr>
        <w:t>descrições</w:t>
      </w:r>
      <w:r w:rsidRPr="0017310B">
        <w:rPr>
          <w:rFonts w:ascii="Tahoma" w:eastAsia="Arial" w:hAnsi="Tahoma" w:cs="Tahoma"/>
          <w:sz w:val="22"/>
          <w:szCs w:val="22"/>
        </w:rPr>
        <w:t xml:space="preserve"> </w:t>
      </w:r>
      <w:r w:rsidRPr="0017310B">
        <w:rPr>
          <w:rFonts w:ascii="Tahoma" w:hAnsi="Tahoma" w:cs="Tahoma"/>
          <w:sz w:val="22"/>
          <w:szCs w:val="22"/>
        </w:rPr>
        <w:t>e</w:t>
      </w:r>
      <w:r w:rsidRPr="0017310B">
        <w:rPr>
          <w:rFonts w:ascii="Tahoma" w:eastAsia="Arial" w:hAnsi="Tahoma" w:cs="Tahoma"/>
          <w:sz w:val="22"/>
          <w:szCs w:val="22"/>
        </w:rPr>
        <w:t xml:space="preserve"> </w:t>
      </w:r>
      <w:r w:rsidRPr="0017310B">
        <w:rPr>
          <w:rFonts w:ascii="Tahoma" w:hAnsi="Tahoma" w:cs="Tahoma"/>
          <w:sz w:val="22"/>
          <w:szCs w:val="22"/>
        </w:rPr>
        <w:t>demais</w:t>
      </w:r>
      <w:r w:rsidRPr="0017310B">
        <w:rPr>
          <w:rFonts w:ascii="Tahoma" w:eastAsia="Arial" w:hAnsi="Tahoma" w:cs="Tahoma"/>
          <w:sz w:val="22"/>
          <w:szCs w:val="22"/>
        </w:rPr>
        <w:t xml:space="preserve"> </w:t>
      </w:r>
      <w:r w:rsidRPr="0017310B">
        <w:rPr>
          <w:rFonts w:ascii="Tahoma" w:hAnsi="Tahoma" w:cs="Tahoma"/>
          <w:sz w:val="22"/>
          <w:szCs w:val="22"/>
        </w:rPr>
        <w:t>comentários</w:t>
      </w:r>
      <w:r w:rsidRPr="0017310B">
        <w:rPr>
          <w:rFonts w:ascii="Tahoma" w:eastAsia="Arial" w:hAnsi="Tahoma" w:cs="Tahoma"/>
          <w:sz w:val="22"/>
          <w:szCs w:val="22"/>
        </w:rPr>
        <w:t xml:space="preserve"> </w:t>
      </w:r>
      <w:proofErr w:type="gramStart"/>
      <w:r w:rsidRPr="0017310B">
        <w:rPr>
          <w:rFonts w:ascii="Tahoma" w:hAnsi="Tahoma" w:cs="Tahoma"/>
          <w:sz w:val="22"/>
          <w:szCs w:val="22"/>
        </w:rPr>
        <w:t>relativos</w:t>
      </w:r>
      <w:r w:rsidRPr="0017310B">
        <w:rPr>
          <w:rFonts w:ascii="Tahoma" w:eastAsia="Arial" w:hAnsi="Tahoma" w:cs="Tahoma"/>
          <w:sz w:val="22"/>
          <w:szCs w:val="22"/>
        </w:rPr>
        <w:t xml:space="preserve"> </w:t>
      </w:r>
      <w:r w:rsidRPr="0017310B">
        <w:rPr>
          <w:rFonts w:ascii="Tahoma" w:hAnsi="Tahoma" w:cs="Tahoma"/>
          <w:sz w:val="22"/>
          <w:szCs w:val="22"/>
        </w:rPr>
        <w:t>aos</w:t>
      </w:r>
      <w:r w:rsidRPr="0017310B">
        <w:rPr>
          <w:rFonts w:ascii="Tahoma" w:eastAsia="Arial" w:hAnsi="Tahoma" w:cs="Tahoma"/>
          <w:sz w:val="22"/>
          <w:szCs w:val="22"/>
        </w:rPr>
        <w:t xml:space="preserve"> </w:t>
      </w:r>
      <w:r w:rsidRPr="0017310B">
        <w:rPr>
          <w:rFonts w:ascii="Tahoma" w:hAnsi="Tahoma" w:cs="Tahoma"/>
          <w:sz w:val="22"/>
          <w:szCs w:val="22"/>
        </w:rPr>
        <w:t>elementos</w:t>
      </w:r>
      <w:r w:rsidRPr="0017310B">
        <w:rPr>
          <w:rFonts w:ascii="Tahoma" w:eastAsia="Arial" w:hAnsi="Tahoma" w:cs="Tahoma"/>
          <w:sz w:val="22"/>
          <w:szCs w:val="22"/>
        </w:rPr>
        <w:t xml:space="preserve"> </w:t>
      </w:r>
      <w:r w:rsidRPr="0017310B">
        <w:rPr>
          <w:rFonts w:ascii="Tahoma" w:hAnsi="Tahoma" w:cs="Tahoma"/>
          <w:sz w:val="22"/>
          <w:szCs w:val="22"/>
        </w:rPr>
        <w:t>que</w:t>
      </w:r>
      <w:r w:rsidRPr="0017310B">
        <w:rPr>
          <w:rFonts w:ascii="Tahoma" w:eastAsia="Arial" w:hAnsi="Tahoma" w:cs="Tahoma"/>
          <w:sz w:val="22"/>
          <w:szCs w:val="22"/>
        </w:rPr>
        <w:t xml:space="preserve"> </w:t>
      </w:r>
      <w:r w:rsidRPr="0017310B">
        <w:rPr>
          <w:rFonts w:ascii="Tahoma" w:hAnsi="Tahoma" w:cs="Tahoma"/>
          <w:sz w:val="22"/>
          <w:szCs w:val="22"/>
        </w:rPr>
        <w:t>devem</w:t>
      </w:r>
      <w:r w:rsidRPr="0017310B">
        <w:rPr>
          <w:rFonts w:ascii="Tahoma" w:eastAsia="Arial" w:hAnsi="Tahoma" w:cs="Tahoma"/>
          <w:sz w:val="22"/>
          <w:szCs w:val="22"/>
        </w:rPr>
        <w:t xml:space="preserve"> </w:t>
      </w:r>
      <w:r w:rsidRPr="0017310B">
        <w:rPr>
          <w:rFonts w:ascii="Tahoma" w:hAnsi="Tahoma" w:cs="Tahoma"/>
          <w:sz w:val="22"/>
          <w:szCs w:val="22"/>
        </w:rPr>
        <w:t>propiciar</w:t>
      </w:r>
      <w:r w:rsidRPr="0017310B">
        <w:rPr>
          <w:rFonts w:ascii="Tahoma" w:eastAsia="Arial" w:hAnsi="Tahoma" w:cs="Tahoma"/>
          <w:sz w:val="22"/>
          <w:szCs w:val="22"/>
        </w:rPr>
        <w:t xml:space="preserve"> </w:t>
      </w:r>
      <w:r w:rsidRPr="0017310B">
        <w:rPr>
          <w:rFonts w:ascii="Tahoma" w:hAnsi="Tahoma" w:cs="Tahoma"/>
          <w:sz w:val="22"/>
          <w:szCs w:val="22"/>
        </w:rPr>
        <w:t>a</w:t>
      </w:r>
      <w:r w:rsidRPr="0017310B">
        <w:rPr>
          <w:rFonts w:ascii="Tahoma" w:eastAsia="Arial" w:hAnsi="Tahoma" w:cs="Tahoma"/>
          <w:sz w:val="22"/>
          <w:szCs w:val="22"/>
        </w:rPr>
        <w:t xml:space="preserve"> </w:t>
      </w:r>
      <w:r w:rsidRPr="0017310B">
        <w:rPr>
          <w:rFonts w:ascii="Tahoma" w:hAnsi="Tahoma" w:cs="Tahoma"/>
          <w:sz w:val="22"/>
          <w:szCs w:val="22"/>
        </w:rPr>
        <w:t>avaliação</w:t>
      </w:r>
      <w:r w:rsidRPr="0017310B">
        <w:rPr>
          <w:rFonts w:ascii="Tahoma" w:eastAsia="Arial" w:hAnsi="Tahoma" w:cs="Tahoma"/>
          <w:sz w:val="22"/>
          <w:szCs w:val="22"/>
        </w:rPr>
        <w:t xml:space="preserve"> </w:t>
      </w:r>
      <w:r w:rsidRPr="0017310B">
        <w:rPr>
          <w:rFonts w:ascii="Tahoma" w:hAnsi="Tahoma" w:cs="Tahoma"/>
          <w:sz w:val="22"/>
          <w:szCs w:val="22"/>
        </w:rPr>
        <w:t>dos</w:t>
      </w:r>
      <w:r w:rsidRPr="0017310B">
        <w:rPr>
          <w:rFonts w:ascii="Tahoma" w:eastAsia="Arial" w:hAnsi="Tahoma" w:cs="Tahoma"/>
          <w:sz w:val="22"/>
          <w:szCs w:val="22"/>
        </w:rPr>
        <w:t xml:space="preserve"> </w:t>
      </w:r>
      <w:r w:rsidRPr="0017310B">
        <w:rPr>
          <w:rFonts w:ascii="Tahoma" w:hAnsi="Tahoma" w:cs="Tahoma"/>
          <w:sz w:val="22"/>
          <w:szCs w:val="22"/>
        </w:rPr>
        <w:t>custos</w:t>
      </w:r>
      <w:r w:rsidRPr="0017310B">
        <w:rPr>
          <w:rFonts w:ascii="Tahoma" w:eastAsia="Arial" w:hAnsi="Tahoma" w:cs="Tahoma"/>
          <w:sz w:val="22"/>
          <w:szCs w:val="22"/>
        </w:rPr>
        <w:t xml:space="preserve"> </w:t>
      </w:r>
      <w:r w:rsidRPr="0017310B">
        <w:rPr>
          <w:rFonts w:ascii="Tahoma" w:hAnsi="Tahoma" w:cs="Tahoma"/>
          <w:sz w:val="22"/>
          <w:szCs w:val="22"/>
        </w:rPr>
        <w:t>da</w:t>
      </w:r>
      <w:r w:rsidRPr="0017310B">
        <w:rPr>
          <w:rFonts w:ascii="Tahoma" w:eastAsia="Arial" w:hAnsi="Tahoma" w:cs="Tahoma"/>
          <w:sz w:val="22"/>
          <w:szCs w:val="22"/>
        </w:rPr>
        <w:t xml:space="preserve"> </w:t>
      </w:r>
      <w:r w:rsidRPr="0017310B">
        <w:rPr>
          <w:rFonts w:ascii="Tahoma" w:hAnsi="Tahoma" w:cs="Tahoma"/>
          <w:sz w:val="22"/>
          <w:szCs w:val="22"/>
        </w:rPr>
        <w:t>contratação</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w:t>
      </w:r>
      <w:r w:rsidRPr="0017310B">
        <w:rPr>
          <w:rFonts w:ascii="Tahoma" w:hAnsi="Tahoma" w:cs="Tahoma"/>
          <w:sz w:val="22"/>
          <w:szCs w:val="22"/>
        </w:rPr>
        <w:t>Objeto</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w:t>
      </w:r>
      <w:r w:rsidRPr="0017310B">
        <w:rPr>
          <w:rFonts w:ascii="Tahoma" w:hAnsi="Tahoma" w:cs="Tahoma"/>
          <w:sz w:val="22"/>
          <w:szCs w:val="22"/>
        </w:rPr>
        <w:t>presente</w:t>
      </w:r>
      <w:r w:rsidRPr="0017310B">
        <w:rPr>
          <w:rFonts w:ascii="Tahoma" w:eastAsia="Arial" w:hAnsi="Tahoma" w:cs="Tahoma"/>
          <w:sz w:val="22"/>
          <w:szCs w:val="22"/>
        </w:rPr>
        <w:t xml:space="preserve"> </w:t>
      </w:r>
      <w:r w:rsidRPr="0017310B">
        <w:rPr>
          <w:rFonts w:ascii="Tahoma" w:hAnsi="Tahoma" w:cs="Tahoma"/>
          <w:sz w:val="22"/>
          <w:szCs w:val="22"/>
        </w:rPr>
        <w:t>Projeto</w:t>
      </w:r>
      <w:r w:rsidRPr="0017310B">
        <w:rPr>
          <w:rFonts w:ascii="Tahoma" w:eastAsia="Arial" w:hAnsi="Tahoma" w:cs="Tahoma"/>
          <w:sz w:val="22"/>
          <w:szCs w:val="22"/>
        </w:rPr>
        <w:t xml:space="preserve"> </w:t>
      </w:r>
      <w:r w:rsidRPr="0017310B">
        <w:rPr>
          <w:rFonts w:ascii="Tahoma" w:hAnsi="Tahoma" w:cs="Tahoma"/>
          <w:sz w:val="22"/>
          <w:szCs w:val="22"/>
        </w:rPr>
        <w:t>Básico</w:t>
      </w:r>
      <w:proofErr w:type="gramEnd"/>
      <w:r w:rsidRPr="0017310B">
        <w:rPr>
          <w:rFonts w:ascii="Tahoma" w:hAnsi="Tahoma" w:cs="Tahoma"/>
          <w:sz w:val="22"/>
          <w:szCs w:val="22"/>
        </w:rPr>
        <w:t>,</w:t>
      </w:r>
      <w:r w:rsidRPr="0017310B">
        <w:rPr>
          <w:rFonts w:ascii="Tahoma" w:eastAsia="Arial" w:hAnsi="Tahoma" w:cs="Tahoma"/>
          <w:sz w:val="22"/>
          <w:szCs w:val="22"/>
        </w:rPr>
        <w:t xml:space="preserve"> </w:t>
      </w:r>
      <w:r w:rsidRPr="0017310B">
        <w:rPr>
          <w:rFonts w:ascii="Tahoma" w:hAnsi="Tahoma" w:cs="Tahoma"/>
          <w:sz w:val="22"/>
          <w:szCs w:val="22"/>
        </w:rPr>
        <w:t>como</w:t>
      </w:r>
      <w:r w:rsidRPr="0017310B">
        <w:rPr>
          <w:rFonts w:ascii="Tahoma" w:eastAsia="Arial" w:hAnsi="Tahoma" w:cs="Tahoma"/>
          <w:sz w:val="22"/>
          <w:szCs w:val="22"/>
        </w:rPr>
        <w:t xml:space="preserve"> </w:t>
      </w:r>
      <w:r w:rsidRPr="0017310B">
        <w:rPr>
          <w:rFonts w:ascii="Tahoma" w:hAnsi="Tahoma" w:cs="Tahoma"/>
          <w:sz w:val="22"/>
          <w:szCs w:val="22"/>
        </w:rPr>
        <w:t>também</w:t>
      </w:r>
      <w:r w:rsidRPr="0017310B">
        <w:rPr>
          <w:rFonts w:ascii="Tahoma" w:eastAsia="Arial" w:hAnsi="Tahoma" w:cs="Tahoma"/>
          <w:sz w:val="22"/>
          <w:szCs w:val="22"/>
        </w:rPr>
        <w:t xml:space="preserve"> </w:t>
      </w:r>
      <w:r w:rsidRPr="0017310B">
        <w:rPr>
          <w:rFonts w:ascii="Tahoma" w:hAnsi="Tahoma" w:cs="Tahoma"/>
          <w:sz w:val="22"/>
          <w:szCs w:val="22"/>
        </w:rPr>
        <w:t>aqueles</w:t>
      </w:r>
      <w:r w:rsidRPr="0017310B">
        <w:rPr>
          <w:rFonts w:ascii="Tahoma" w:eastAsia="Arial" w:hAnsi="Tahoma" w:cs="Tahoma"/>
          <w:sz w:val="22"/>
          <w:szCs w:val="22"/>
        </w:rPr>
        <w:t xml:space="preserve"> </w:t>
      </w:r>
      <w:r w:rsidRPr="0017310B">
        <w:rPr>
          <w:rFonts w:ascii="Tahoma" w:hAnsi="Tahoma" w:cs="Tahoma"/>
          <w:sz w:val="22"/>
          <w:szCs w:val="22"/>
        </w:rPr>
        <w:t>que</w:t>
      </w:r>
      <w:r w:rsidRPr="0017310B">
        <w:rPr>
          <w:rFonts w:ascii="Tahoma" w:eastAsia="Arial" w:hAnsi="Tahoma" w:cs="Tahoma"/>
          <w:sz w:val="22"/>
          <w:szCs w:val="22"/>
        </w:rPr>
        <w:t xml:space="preserve"> </w:t>
      </w:r>
      <w:r w:rsidRPr="0017310B">
        <w:rPr>
          <w:rFonts w:ascii="Tahoma" w:hAnsi="Tahoma" w:cs="Tahoma"/>
          <w:sz w:val="22"/>
          <w:szCs w:val="22"/>
        </w:rPr>
        <w:t>nortearão</w:t>
      </w:r>
      <w:r w:rsidRPr="0017310B">
        <w:rPr>
          <w:rFonts w:ascii="Tahoma" w:eastAsia="Arial" w:hAnsi="Tahoma" w:cs="Tahoma"/>
          <w:sz w:val="22"/>
          <w:szCs w:val="22"/>
        </w:rPr>
        <w:t xml:space="preserve"> </w:t>
      </w:r>
      <w:r w:rsidRPr="0017310B">
        <w:rPr>
          <w:rFonts w:ascii="Tahoma" w:hAnsi="Tahoma" w:cs="Tahoma"/>
          <w:sz w:val="22"/>
          <w:szCs w:val="22"/>
        </w:rPr>
        <w:t>os</w:t>
      </w:r>
      <w:r w:rsidRPr="0017310B">
        <w:rPr>
          <w:rFonts w:ascii="Tahoma" w:eastAsia="Arial" w:hAnsi="Tahoma" w:cs="Tahoma"/>
          <w:sz w:val="22"/>
          <w:szCs w:val="22"/>
        </w:rPr>
        <w:t xml:space="preserve"> </w:t>
      </w:r>
      <w:r w:rsidRPr="0017310B">
        <w:rPr>
          <w:rFonts w:ascii="Tahoma" w:hAnsi="Tahoma" w:cs="Tahoma"/>
          <w:sz w:val="22"/>
          <w:szCs w:val="22"/>
        </w:rPr>
        <w:t>procedimentos</w:t>
      </w:r>
      <w:r w:rsidRPr="0017310B">
        <w:rPr>
          <w:rFonts w:ascii="Tahoma" w:eastAsia="Arial" w:hAnsi="Tahoma" w:cs="Tahoma"/>
          <w:sz w:val="22"/>
          <w:szCs w:val="22"/>
        </w:rPr>
        <w:t xml:space="preserve"> </w:t>
      </w:r>
      <w:r w:rsidRPr="0017310B">
        <w:rPr>
          <w:rFonts w:ascii="Tahoma" w:hAnsi="Tahoma" w:cs="Tahoma"/>
          <w:sz w:val="22"/>
          <w:szCs w:val="22"/>
        </w:rPr>
        <w:t>de</w:t>
      </w:r>
      <w:r w:rsidRPr="0017310B">
        <w:rPr>
          <w:rFonts w:ascii="Tahoma" w:eastAsia="Arial" w:hAnsi="Tahoma" w:cs="Tahoma"/>
          <w:sz w:val="22"/>
          <w:szCs w:val="22"/>
        </w:rPr>
        <w:t xml:space="preserve"> </w:t>
      </w:r>
      <w:r w:rsidRPr="0017310B">
        <w:rPr>
          <w:rFonts w:ascii="Tahoma" w:hAnsi="Tahoma" w:cs="Tahoma"/>
          <w:sz w:val="22"/>
          <w:szCs w:val="22"/>
        </w:rPr>
        <w:t>interesse</w:t>
      </w:r>
      <w:r w:rsidRPr="0017310B">
        <w:rPr>
          <w:rFonts w:ascii="Tahoma" w:eastAsia="Arial" w:hAnsi="Tahoma" w:cs="Tahoma"/>
          <w:sz w:val="22"/>
          <w:szCs w:val="22"/>
        </w:rPr>
        <w:t xml:space="preserve"> </w:t>
      </w:r>
      <w:r w:rsidRPr="0017310B">
        <w:rPr>
          <w:rFonts w:ascii="Tahoma" w:hAnsi="Tahoma" w:cs="Tahoma"/>
          <w:sz w:val="22"/>
          <w:szCs w:val="22"/>
        </w:rPr>
        <w:t>do</w:t>
      </w:r>
      <w:r w:rsidRPr="0017310B">
        <w:rPr>
          <w:rFonts w:ascii="Tahoma" w:eastAsia="Arial" w:hAnsi="Tahoma" w:cs="Tahoma"/>
          <w:sz w:val="22"/>
          <w:szCs w:val="22"/>
        </w:rPr>
        <w:t xml:space="preserve"> IFG, </w:t>
      </w:r>
      <w:r w:rsidRPr="0017310B">
        <w:rPr>
          <w:rFonts w:ascii="Tahoma" w:hAnsi="Tahoma" w:cs="Tahoma"/>
          <w:sz w:val="22"/>
          <w:szCs w:val="22"/>
        </w:rPr>
        <w:t>na</w:t>
      </w:r>
      <w:r w:rsidRPr="0017310B">
        <w:rPr>
          <w:rFonts w:ascii="Tahoma" w:eastAsia="Arial" w:hAnsi="Tahoma" w:cs="Tahoma"/>
          <w:sz w:val="22"/>
          <w:szCs w:val="22"/>
        </w:rPr>
        <w:t xml:space="preserve"> </w:t>
      </w:r>
      <w:r w:rsidRPr="0017310B">
        <w:rPr>
          <w:rFonts w:ascii="Tahoma" w:hAnsi="Tahoma" w:cs="Tahoma"/>
          <w:sz w:val="22"/>
          <w:szCs w:val="22"/>
        </w:rPr>
        <w:t>busca</w:t>
      </w:r>
      <w:r w:rsidRPr="0017310B">
        <w:rPr>
          <w:rFonts w:ascii="Tahoma" w:eastAsia="Arial" w:hAnsi="Tahoma" w:cs="Tahoma"/>
          <w:sz w:val="22"/>
          <w:szCs w:val="22"/>
        </w:rPr>
        <w:t xml:space="preserve"> </w:t>
      </w:r>
      <w:r w:rsidRPr="0017310B">
        <w:rPr>
          <w:rFonts w:ascii="Tahoma" w:hAnsi="Tahoma" w:cs="Tahoma"/>
          <w:sz w:val="22"/>
          <w:szCs w:val="22"/>
        </w:rPr>
        <w:t>da</w:t>
      </w:r>
      <w:r w:rsidRPr="0017310B">
        <w:rPr>
          <w:rFonts w:ascii="Tahoma" w:eastAsia="Arial" w:hAnsi="Tahoma" w:cs="Tahoma"/>
          <w:sz w:val="22"/>
          <w:szCs w:val="22"/>
        </w:rPr>
        <w:t xml:space="preserve"> </w:t>
      </w:r>
      <w:r w:rsidRPr="0017310B">
        <w:rPr>
          <w:rFonts w:ascii="Tahoma" w:hAnsi="Tahoma" w:cs="Tahoma"/>
          <w:sz w:val="22"/>
          <w:szCs w:val="22"/>
        </w:rPr>
        <w:t>proposta</w:t>
      </w:r>
      <w:r w:rsidRPr="0017310B">
        <w:rPr>
          <w:rFonts w:ascii="Tahoma" w:eastAsia="Arial" w:hAnsi="Tahoma" w:cs="Tahoma"/>
          <w:sz w:val="22"/>
          <w:szCs w:val="22"/>
        </w:rPr>
        <w:t xml:space="preserve"> </w:t>
      </w:r>
      <w:r w:rsidRPr="0017310B">
        <w:rPr>
          <w:rFonts w:ascii="Tahoma" w:hAnsi="Tahoma" w:cs="Tahoma"/>
          <w:sz w:val="22"/>
          <w:szCs w:val="22"/>
        </w:rPr>
        <w:t>mais</w:t>
      </w:r>
      <w:r w:rsidRPr="0017310B">
        <w:rPr>
          <w:rFonts w:ascii="Tahoma" w:eastAsia="Arial" w:hAnsi="Tahoma" w:cs="Tahoma"/>
          <w:sz w:val="22"/>
          <w:szCs w:val="22"/>
        </w:rPr>
        <w:t xml:space="preserve"> </w:t>
      </w:r>
      <w:r w:rsidRPr="0017310B">
        <w:rPr>
          <w:rFonts w:ascii="Tahoma" w:hAnsi="Tahoma" w:cs="Tahoma"/>
          <w:sz w:val="22"/>
          <w:szCs w:val="22"/>
        </w:rPr>
        <w:t>vantajosa</w:t>
      </w:r>
      <w:r w:rsidRPr="0017310B">
        <w:rPr>
          <w:rFonts w:ascii="Tahoma" w:eastAsia="Arial" w:hAnsi="Tahoma" w:cs="Tahoma"/>
          <w:sz w:val="22"/>
          <w:szCs w:val="22"/>
        </w:rPr>
        <w:t xml:space="preserve"> </w:t>
      </w:r>
      <w:r w:rsidRPr="0017310B">
        <w:rPr>
          <w:rFonts w:ascii="Tahoma" w:hAnsi="Tahoma" w:cs="Tahoma"/>
          <w:sz w:val="22"/>
          <w:szCs w:val="22"/>
        </w:rPr>
        <w:t>para</w:t>
      </w:r>
      <w:r w:rsidRPr="0017310B">
        <w:rPr>
          <w:rFonts w:ascii="Tahoma" w:eastAsia="Arial" w:hAnsi="Tahoma" w:cs="Tahoma"/>
          <w:sz w:val="22"/>
          <w:szCs w:val="22"/>
        </w:rPr>
        <w:t xml:space="preserve"> </w:t>
      </w:r>
      <w:r w:rsidRPr="0017310B">
        <w:rPr>
          <w:rFonts w:ascii="Tahoma" w:hAnsi="Tahoma" w:cs="Tahoma"/>
          <w:sz w:val="22"/>
          <w:szCs w:val="22"/>
        </w:rPr>
        <w:t>a</w:t>
      </w:r>
      <w:r w:rsidRPr="0017310B">
        <w:rPr>
          <w:rFonts w:ascii="Tahoma" w:eastAsia="Arial" w:hAnsi="Tahoma" w:cs="Tahoma"/>
          <w:sz w:val="22"/>
          <w:szCs w:val="22"/>
        </w:rPr>
        <w:t xml:space="preserve"> </w:t>
      </w:r>
      <w:r w:rsidRPr="0017310B">
        <w:rPr>
          <w:rFonts w:ascii="Tahoma" w:hAnsi="Tahoma" w:cs="Tahoma"/>
          <w:sz w:val="22"/>
          <w:szCs w:val="22"/>
        </w:rPr>
        <w:t>Administração</w:t>
      </w:r>
      <w:r w:rsidRPr="0017310B">
        <w:rPr>
          <w:rFonts w:ascii="Tahoma" w:eastAsia="Arial" w:hAnsi="Tahoma" w:cs="Tahoma"/>
          <w:sz w:val="22"/>
          <w:szCs w:val="22"/>
        </w:rPr>
        <w:t xml:space="preserve"> </w:t>
      </w:r>
      <w:r w:rsidRPr="0017310B">
        <w:rPr>
          <w:rFonts w:ascii="Tahoma" w:hAnsi="Tahoma" w:cs="Tahoma"/>
          <w:sz w:val="22"/>
          <w:szCs w:val="22"/>
        </w:rPr>
        <w:t>Pública.</w:t>
      </w:r>
    </w:p>
    <w:p w:rsidR="00C37F41" w:rsidRPr="0017310B" w:rsidRDefault="00C37F41" w:rsidP="00461ED9">
      <w:pPr>
        <w:pStyle w:val="Texto1"/>
        <w:spacing w:before="0" w:after="0" w:line="276" w:lineRule="auto"/>
        <w:contextualSpacing/>
        <w:rPr>
          <w:rFonts w:ascii="Tahoma" w:hAnsi="Tahoma" w:cs="Tahoma"/>
          <w:sz w:val="22"/>
          <w:szCs w:val="22"/>
        </w:rPr>
      </w:pPr>
    </w:p>
    <w:p w:rsidR="00747DE5" w:rsidRPr="0017310B"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UTILIZAÇÃO DO RDC</w:t>
      </w:r>
    </w:p>
    <w:p w:rsidR="00747DE5" w:rsidRPr="0017310B" w:rsidRDefault="00747DE5" w:rsidP="00461ED9">
      <w:pPr>
        <w:pStyle w:val="Textbodyindent"/>
        <w:spacing w:line="276" w:lineRule="auto"/>
        <w:ind w:firstLine="0"/>
        <w:contextualSpacing/>
        <w:rPr>
          <w:rFonts w:ascii="Tahoma" w:hAnsi="Tahoma" w:cs="Tahoma"/>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O IFG optou pela utilização da modalidade licitatória RDC devido ao fato desta trazer maior celeridade ao processo licitatório. O fato de o RDC ter as fases do processo licitatório invertidas, se comparada às modalidades da Lei 8.666/93, e que ainda possui fase recursal única que, por si só, reduz os tempos do processo licitatório em pelos menos 15 dias úteis pesam em favor de tal escolha/utilização. Na prática podemos observar que a realização do RDC diminuiu o tempo entre a sessão de abertura da licitação e a assinatura do contrato em pelo menos 50% e, em alguns casos, chegamos a conseguir uma redução ainda maior. Podemos observar ainda que </w:t>
      </w:r>
      <w:r w:rsidRPr="0017310B">
        <w:rPr>
          <w:rFonts w:ascii="Tahoma" w:hAnsi="Tahoma" w:cs="Tahoma"/>
          <w:sz w:val="22"/>
          <w:szCs w:val="22"/>
        </w:rPr>
        <w:lastRenderedPageBreak/>
        <w:t xml:space="preserve">esta redução não se deve apenas a fase recursal única, mas também ao fato de </w:t>
      </w:r>
      <w:proofErr w:type="gramStart"/>
      <w:r w:rsidRPr="0017310B">
        <w:rPr>
          <w:rFonts w:ascii="Tahoma" w:hAnsi="Tahoma" w:cs="Tahoma"/>
          <w:sz w:val="22"/>
          <w:szCs w:val="22"/>
        </w:rPr>
        <w:t>ser</w:t>
      </w:r>
      <w:proofErr w:type="gramEnd"/>
      <w:r w:rsidRPr="0017310B">
        <w:rPr>
          <w:rFonts w:ascii="Tahoma" w:hAnsi="Tahoma" w:cs="Tahoma"/>
          <w:sz w:val="22"/>
          <w:szCs w:val="22"/>
        </w:rPr>
        <w:t xml:space="preserve"> aberta primeiramente as propostas de preço e posteriormente apenas a habilitação da proposta mais vantajosa. Com o art. 14 da Lei 12.722/2012, que altera a lei 12.462/2011, permitindo a utilização do RDC para obras e serviços de engenharia no âmbito dos sistemas públicos de ensino, o IFG fica respaldado na sua utilização.</w:t>
      </w:r>
    </w:p>
    <w:p w:rsidR="002F31DA" w:rsidRPr="0017310B" w:rsidRDefault="002F31DA"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A possibilidade de inversão de fases</w:t>
      </w:r>
      <w:r w:rsidR="00E81910" w:rsidRPr="0017310B">
        <w:rPr>
          <w:rFonts w:ascii="Tahoma" w:hAnsi="Tahoma" w:cs="Tahoma"/>
          <w:sz w:val="22"/>
          <w:szCs w:val="22"/>
        </w:rPr>
        <w:t xml:space="preserve"> nas licitações sob a égide do RDC estimula e pode resultar numa proposta mais vantajosa para a Administração, uma vez que, considerando o sistema combinado FECHADO/ABERTO adotado na presente licitação, no pr</w:t>
      </w:r>
      <w:r w:rsidR="003D1A84" w:rsidRPr="0017310B">
        <w:rPr>
          <w:rFonts w:ascii="Tahoma" w:hAnsi="Tahoma" w:cs="Tahoma"/>
          <w:sz w:val="22"/>
          <w:szCs w:val="22"/>
        </w:rPr>
        <w:t>imeiro momento os licitantes deverão oferecer lances sem conhecimentos dos lances dos demais, o que estimulará uma maior concorrência e assim uma melhor proposta para a execução do objeto. No segundo momento, em que os lances serão sucessivos e abertos aos três melhores classificados na etapa anterior, a disputa será decidida ao que ofertar o maior desconto, de modo que a Administração contrate a melhor proposta.</w:t>
      </w:r>
      <w:r w:rsidR="009F6A11" w:rsidRPr="0017310B">
        <w:rPr>
          <w:rFonts w:ascii="Tahoma" w:hAnsi="Tahoma" w:cs="Tahoma"/>
          <w:sz w:val="22"/>
          <w:szCs w:val="22"/>
        </w:rPr>
        <w:t xml:space="preserve"> </w:t>
      </w:r>
    </w:p>
    <w:p w:rsidR="00C741D1" w:rsidRPr="0017310B" w:rsidRDefault="00C741D1"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O RDC foi instituído pela Lei nº 12.462, de 2011, com o escopo de conferir agilidade e eficácia às contratações relacionadas à infraestrutura para os eventos que o Brasil organizará nos próximos anos, a exemplo das Olimpíadas de 2016. Posteriormente, tal regime de contratação foi estendido às ações integrantes do Programa de Aceleração do Crescimento (PAC) e, mais recentemente, foi aplicado às contratações para a realização de obras e serviços de </w:t>
      </w:r>
      <w:proofErr w:type="gramStart"/>
      <w:r w:rsidRPr="0017310B">
        <w:rPr>
          <w:rFonts w:ascii="Tahoma" w:hAnsi="Tahoma" w:cs="Tahoma"/>
          <w:sz w:val="22"/>
          <w:szCs w:val="22"/>
        </w:rPr>
        <w:t>engenharia relacionadas</w:t>
      </w:r>
      <w:proofErr w:type="gramEnd"/>
      <w:r w:rsidRPr="0017310B">
        <w:rPr>
          <w:rFonts w:ascii="Tahoma" w:hAnsi="Tahoma" w:cs="Tahoma"/>
          <w:sz w:val="22"/>
          <w:szCs w:val="22"/>
        </w:rPr>
        <w:t xml:space="preserve"> aos sistemas públicos de ensino, por força da Lei nº 12.722, de 2012.</w:t>
      </w:r>
    </w:p>
    <w:p w:rsidR="00C741D1" w:rsidRPr="0017310B" w:rsidRDefault="00C741D1" w:rsidP="00461ED9">
      <w:pPr>
        <w:pStyle w:val="Textbodyindent"/>
        <w:numPr>
          <w:ilvl w:val="1"/>
          <w:numId w:val="7"/>
        </w:numPr>
        <w:spacing w:line="276" w:lineRule="auto"/>
        <w:ind w:left="0" w:firstLine="0"/>
        <w:contextualSpacing/>
        <w:rPr>
          <w:rFonts w:ascii="Tahoma" w:hAnsi="Tahoma" w:cs="Tahoma"/>
          <w:sz w:val="22"/>
          <w:szCs w:val="22"/>
        </w:rPr>
      </w:pPr>
      <w:r w:rsidRPr="0017310B">
        <w:rPr>
          <w:rFonts w:ascii="Tahoma" w:hAnsi="Tahoma" w:cs="Tahoma"/>
          <w:sz w:val="22"/>
          <w:szCs w:val="22"/>
        </w:rPr>
        <w:t xml:space="preserve">A escolha pelo RDC possibilitará a construção de unidades de ensino com maior rapidez, o que, certamente, beneficiará milhares de cidadãos espalhados pelo país, concretizando, em última linha, o direito fundamental à </w:t>
      </w:r>
      <w:r w:rsidR="00A777E6" w:rsidRPr="0017310B">
        <w:rPr>
          <w:rFonts w:ascii="Tahoma" w:hAnsi="Tahoma" w:cs="Tahoma"/>
          <w:sz w:val="22"/>
          <w:szCs w:val="22"/>
        </w:rPr>
        <w:t>educação assegurada</w:t>
      </w:r>
      <w:r w:rsidRPr="0017310B">
        <w:rPr>
          <w:rFonts w:ascii="Tahoma" w:hAnsi="Tahoma" w:cs="Tahoma"/>
          <w:sz w:val="22"/>
          <w:szCs w:val="22"/>
        </w:rPr>
        <w:t xml:space="preserve"> na Constituição Federal de 1988.</w:t>
      </w:r>
    </w:p>
    <w:p w:rsidR="00747DE5" w:rsidRPr="0017310B" w:rsidRDefault="00747DE5" w:rsidP="00461ED9">
      <w:pPr>
        <w:pStyle w:val="Texto1"/>
        <w:spacing w:before="0" w:after="0" w:line="276" w:lineRule="auto"/>
        <w:contextualSpacing/>
        <w:rPr>
          <w:rFonts w:ascii="Tahoma" w:hAnsi="Tahoma" w:cs="Tahoma"/>
          <w:sz w:val="22"/>
          <w:szCs w:val="22"/>
          <w:shd w:val="clear" w:color="auto" w:fill="FFFF00"/>
        </w:rPr>
      </w:pPr>
    </w:p>
    <w:p w:rsidR="00747DE5" w:rsidRPr="0017310B"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17310B">
        <w:rPr>
          <w:rFonts w:ascii="Tahoma" w:hAnsi="Tahoma" w:cs="Tahoma"/>
          <w:b/>
          <w:sz w:val="22"/>
          <w:szCs w:val="22"/>
        </w:rPr>
        <w:t>REGIME DE EMPREITADA</w:t>
      </w:r>
      <w:r w:rsidR="00530BA7" w:rsidRPr="0017310B">
        <w:rPr>
          <w:rFonts w:ascii="Tahoma" w:hAnsi="Tahoma" w:cs="Tahoma"/>
          <w:b/>
          <w:sz w:val="22"/>
          <w:szCs w:val="22"/>
        </w:rPr>
        <w:t xml:space="preserve"> </w:t>
      </w:r>
      <w:r w:rsidRPr="0017310B">
        <w:rPr>
          <w:rFonts w:ascii="Tahoma" w:hAnsi="Tahoma" w:cs="Tahoma"/>
          <w:b/>
          <w:sz w:val="22"/>
          <w:szCs w:val="22"/>
        </w:rPr>
        <w:t>ADOTADO</w:t>
      </w:r>
    </w:p>
    <w:p w:rsidR="00747DE5" w:rsidRPr="0017310B" w:rsidRDefault="00747DE5" w:rsidP="00461ED9">
      <w:pPr>
        <w:pStyle w:val="Textbodyindent"/>
        <w:spacing w:line="276" w:lineRule="auto"/>
        <w:ind w:firstLine="0"/>
        <w:contextualSpacing/>
        <w:rPr>
          <w:rFonts w:ascii="Tahoma" w:hAnsi="Tahoma" w:cs="Tahoma"/>
          <w:b/>
          <w:sz w:val="22"/>
          <w:szCs w:val="22"/>
        </w:rPr>
      </w:pPr>
    </w:p>
    <w:p w:rsidR="00747DE5" w:rsidRPr="0017310B" w:rsidRDefault="00747DE5" w:rsidP="00461ED9">
      <w:pPr>
        <w:pStyle w:val="Textbodyindent"/>
        <w:numPr>
          <w:ilvl w:val="1"/>
          <w:numId w:val="7"/>
        </w:numPr>
        <w:spacing w:line="276" w:lineRule="auto"/>
        <w:ind w:left="0" w:firstLine="0"/>
        <w:contextualSpacing/>
        <w:rPr>
          <w:rFonts w:ascii="Tahoma" w:hAnsi="Tahoma" w:cs="Tahoma"/>
          <w:b/>
          <w:sz w:val="22"/>
          <w:szCs w:val="22"/>
        </w:rPr>
      </w:pPr>
      <w:r w:rsidRPr="0017310B">
        <w:rPr>
          <w:rFonts w:ascii="Tahoma" w:hAnsi="Tahoma" w:cs="Tahoma"/>
          <w:sz w:val="22"/>
          <w:szCs w:val="22"/>
        </w:rPr>
        <w:t xml:space="preserve">O regime de empreitada adotado pelo IFG é empreitada por preço global, conforme previsto no artigo </w:t>
      </w:r>
      <w:proofErr w:type="gramStart"/>
      <w:r w:rsidRPr="0017310B">
        <w:rPr>
          <w:rFonts w:ascii="Tahoma" w:hAnsi="Tahoma" w:cs="Tahoma"/>
          <w:sz w:val="22"/>
          <w:szCs w:val="22"/>
        </w:rPr>
        <w:t>8</w:t>
      </w:r>
      <w:proofErr w:type="gramEnd"/>
      <w:r w:rsidRPr="0017310B">
        <w:rPr>
          <w:rFonts w:ascii="Tahoma" w:hAnsi="Tahoma" w:cs="Tahoma"/>
          <w:sz w:val="22"/>
          <w:szCs w:val="22"/>
        </w:rPr>
        <w:t>, inciso II, da Lei nº 12.462/2011 e de acordo com os §§ 1° e 2°, é um dos regimes preferenciais e não necessitaria de justificativa para adoção deste. De qualquer forma, esclarecemos que a administração adota o regime de empreitada por preço global de forma a garantir o valor correto que a administração pagará pelos serviços, e ainda escolhemos o julgamento por maior desconto, para que nenhum dos serviços listados na planilha orçamentária fique acima dos valores orçados pela administração, já que o desconto concedido deve ser aplicado linearmente sobre a planilha orçamentária de referência.</w:t>
      </w:r>
    </w:p>
    <w:p w:rsidR="00747DE5" w:rsidRPr="00DA5D45" w:rsidRDefault="00747DE5" w:rsidP="00461ED9">
      <w:pPr>
        <w:pStyle w:val="Texto1"/>
        <w:spacing w:before="0" w:after="0" w:line="276" w:lineRule="auto"/>
        <w:contextualSpacing/>
        <w:rPr>
          <w:rFonts w:ascii="Tahoma" w:hAnsi="Tahoma" w:cs="Tahoma"/>
          <w:sz w:val="24"/>
          <w:szCs w:val="24"/>
          <w:shd w:val="clear" w:color="auto" w:fill="FFFF00"/>
        </w:rPr>
      </w:pPr>
    </w:p>
    <w:p w:rsidR="00747DE5" w:rsidRPr="00320E90" w:rsidRDefault="00747DE5" w:rsidP="00461ED9">
      <w:pPr>
        <w:pStyle w:val="Textbodyindent"/>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SUBCONTRATAÇÕES</w:t>
      </w:r>
    </w:p>
    <w:p w:rsidR="00747DE5" w:rsidRPr="00320E90" w:rsidRDefault="00747DE5" w:rsidP="00461ED9">
      <w:pPr>
        <w:pStyle w:val="Textbodyindent"/>
        <w:spacing w:line="276" w:lineRule="auto"/>
        <w:ind w:firstLine="0"/>
        <w:contextualSpacing/>
        <w:rPr>
          <w:rFonts w:ascii="Tahoma" w:hAnsi="Tahoma" w:cs="Tahoma"/>
          <w:b/>
          <w:sz w:val="22"/>
          <w:szCs w:val="22"/>
        </w:rPr>
      </w:pPr>
    </w:p>
    <w:p w:rsidR="00747DE5" w:rsidRPr="00320E90" w:rsidRDefault="00747DE5" w:rsidP="00461ED9">
      <w:pPr>
        <w:pStyle w:val="Textbodyindent"/>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Cabe esclarecer que toda e qualquer subcontratação deverá ser previamente autorizada pelo IFG, ainda que esteja dentro do limite pré-fixado pelo IFG, conforme previsto no edital.</w:t>
      </w:r>
    </w:p>
    <w:p w:rsidR="00747DE5" w:rsidRDefault="00747DE5" w:rsidP="00461ED9">
      <w:pPr>
        <w:pStyle w:val="Textbody"/>
        <w:spacing w:before="0" w:after="0" w:line="276" w:lineRule="auto"/>
        <w:contextualSpacing/>
        <w:rPr>
          <w:rFonts w:ascii="Tahoma" w:eastAsia="Times New Roman" w:hAnsi="Tahoma" w:cs="Tahoma"/>
          <w:color w:val="auto"/>
          <w:sz w:val="22"/>
          <w:szCs w:val="22"/>
        </w:rPr>
      </w:pPr>
    </w:p>
    <w:p w:rsidR="008B2281" w:rsidRPr="00320E90" w:rsidRDefault="008B2281" w:rsidP="00461ED9">
      <w:pPr>
        <w:pStyle w:val="Textbody"/>
        <w:spacing w:before="0" w:after="0" w:line="276" w:lineRule="auto"/>
        <w:contextualSpacing/>
        <w:rPr>
          <w:rFonts w:ascii="Tahoma" w:eastAsia="Times New Roman" w:hAnsi="Tahoma" w:cs="Tahoma"/>
          <w:color w:val="auto"/>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lastRenderedPageBreak/>
        <w:t>PRAZOS</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O prazo para a execução da obra deverá ser no máximo:</w:t>
      </w:r>
    </w:p>
    <w:p w:rsidR="00747DE5" w:rsidRPr="00DA5D45" w:rsidRDefault="00747DE5" w:rsidP="00461ED9">
      <w:pPr>
        <w:pStyle w:val="Textbodyindent"/>
        <w:widowControl/>
        <w:spacing w:line="276" w:lineRule="auto"/>
        <w:ind w:firstLine="0"/>
        <w:contextualSpacing/>
        <w:rPr>
          <w:rFonts w:ascii="Tahoma" w:hAnsi="Tahoma" w:cs="Tahoma"/>
          <w:b/>
        </w:rPr>
      </w:pPr>
    </w:p>
    <w:tbl>
      <w:tblPr>
        <w:tblW w:w="8505" w:type="dxa"/>
        <w:tblInd w:w="55" w:type="dxa"/>
        <w:tblLayout w:type="fixed"/>
        <w:tblCellMar>
          <w:left w:w="10" w:type="dxa"/>
          <w:right w:w="10" w:type="dxa"/>
        </w:tblCellMar>
        <w:tblLook w:val="0000" w:firstRow="0" w:lastRow="0" w:firstColumn="0" w:lastColumn="0" w:noHBand="0" w:noVBand="0"/>
      </w:tblPr>
      <w:tblGrid>
        <w:gridCol w:w="785"/>
        <w:gridCol w:w="6586"/>
        <w:gridCol w:w="1134"/>
      </w:tblGrid>
      <w:tr w:rsidR="00747DE5" w:rsidRPr="00DA5D45" w:rsidTr="001C46BF">
        <w:trPr>
          <w:trHeight w:val="137"/>
        </w:trPr>
        <w:tc>
          <w:tcPr>
            <w:tcW w:w="785"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17310B" w:rsidRDefault="00747DE5" w:rsidP="00461ED9">
            <w:pPr>
              <w:pStyle w:val="TableContents"/>
              <w:spacing w:line="276" w:lineRule="auto"/>
              <w:contextualSpacing/>
              <w:jc w:val="center"/>
              <w:rPr>
                <w:rFonts w:ascii="Tahoma" w:hAnsi="Tahoma" w:cs="Tahoma"/>
                <w:b/>
                <w:sz w:val="20"/>
                <w:szCs w:val="20"/>
              </w:rPr>
            </w:pPr>
            <w:r w:rsidRPr="0017310B">
              <w:rPr>
                <w:rFonts w:ascii="Tahoma" w:hAnsi="Tahoma" w:cs="Tahoma"/>
                <w:b/>
                <w:sz w:val="20"/>
                <w:szCs w:val="20"/>
              </w:rPr>
              <w:t>Item</w:t>
            </w:r>
          </w:p>
        </w:tc>
        <w:tc>
          <w:tcPr>
            <w:tcW w:w="658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17310B" w:rsidRDefault="00747DE5" w:rsidP="00461ED9">
            <w:pPr>
              <w:pStyle w:val="TableContents"/>
              <w:spacing w:line="276" w:lineRule="auto"/>
              <w:contextualSpacing/>
              <w:jc w:val="center"/>
              <w:rPr>
                <w:rFonts w:ascii="Tahoma" w:hAnsi="Tahoma" w:cs="Tahoma"/>
                <w:b/>
                <w:sz w:val="20"/>
                <w:szCs w:val="20"/>
              </w:rPr>
            </w:pPr>
            <w:r w:rsidRPr="0017310B">
              <w:rPr>
                <w:rFonts w:ascii="Tahoma" w:hAnsi="Tahoma" w:cs="Tahoma"/>
                <w:b/>
                <w:sz w:val="20"/>
                <w:szCs w:val="20"/>
              </w:rPr>
              <w:t>Obra</w:t>
            </w:r>
          </w:p>
        </w:tc>
        <w:tc>
          <w:tcPr>
            <w:tcW w:w="11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rsidR="00747DE5" w:rsidRPr="0017310B" w:rsidRDefault="00747DE5" w:rsidP="001C46BF">
            <w:pPr>
              <w:pStyle w:val="TableContents"/>
              <w:spacing w:line="276" w:lineRule="auto"/>
              <w:contextualSpacing/>
              <w:jc w:val="center"/>
              <w:rPr>
                <w:rFonts w:ascii="Tahoma" w:hAnsi="Tahoma" w:cs="Tahoma"/>
                <w:b/>
                <w:sz w:val="20"/>
                <w:szCs w:val="20"/>
              </w:rPr>
            </w:pPr>
            <w:r w:rsidRPr="0017310B">
              <w:rPr>
                <w:rFonts w:ascii="Tahoma" w:hAnsi="Tahoma" w:cs="Tahoma"/>
                <w:b/>
                <w:sz w:val="20"/>
                <w:szCs w:val="20"/>
              </w:rPr>
              <w:t>Prazo</w:t>
            </w:r>
          </w:p>
        </w:tc>
      </w:tr>
      <w:tr w:rsidR="00747DE5" w:rsidRPr="00DA5D45" w:rsidTr="001C46BF">
        <w:tc>
          <w:tcPr>
            <w:tcW w:w="785" w:type="dxa"/>
            <w:tcBorders>
              <w:left w:val="single" w:sz="2" w:space="0" w:color="000000"/>
              <w:bottom w:val="single" w:sz="2" w:space="0" w:color="000000"/>
            </w:tcBorders>
            <w:tcMar>
              <w:top w:w="55" w:type="dxa"/>
              <w:left w:w="55" w:type="dxa"/>
              <w:bottom w:w="55" w:type="dxa"/>
              <w:right w:w="55" w:type="dxa"/>
            </w:tcMar>
            <w:vAlign w:val="center"/>
          </w:tcPr>
          <w:p w:rsidR="00747DE5" w:rsidRPr="0017310B" w:rsidRDefault="00747DE5" w:rsidP="001C46BF">
            <w:pPr>
              <w:pStyle w:val="TableContents"/>
              <w:spacing w:line="276" w:lineRule="auto"/>
              <w:contextualSpacing/>
              <w:jc w:val="center"/>
              <w:rPr>
                <w:rFonts w:ascii="Tahoma" w:hAnsi="Tahoma" w:cs="Tahoma"/>
                <w:sz w:val="20"/>
                <w:szCs w:val="20"/>
              </w:rPr>
            </w:pPr>
            <w:r w:rsidRPr="0017310B">
              <w:rPr>
                <w:rFonts w:ascii="Tahoma" w:hAnsi="Tahoma" w:cs="Tahoma"/>
                <w:sz w:val="20"/>
                <w:szCs w:val="20"/>
              </w:rPr>
              <w:t>01</w:t>
            </w:r>
          </w:p>
        </w:tc>
        <w:tc>
          <w:tcPr>
            <w:tcW w:w="6586" w:type="dxa"/>
            <w:tcBorders>
              <w:left w:val="single" w:sz="2" w:space="0" w:color="000000"/>
              <w:bottom w:val="single" w:sz="2" w:space="0" w:color="000000"/>
            </w:tcBorders>
            <w:tcMar>
              <w:top w:w="55" w:type="dxa"/>
              <w:left w:w="55" w:type="dxa"/>
              <w:bottom w:w="55" w:type="dxa"/>
              <w:right w:w="55" w:type="dxa"/>
            </w:tcMar>
            <w:vAlign w:val="center"/>
          </w:tcPr>
          <w:p w:rsidR="00747DE5" w:rsidRPr="0017310B" w:rsidRDefault="007B6B4C" w:rsidP="00283C74">
            <w:pPr>
              <w:pStyle w:val="TableContents"/>
              <w:spacing w:line="276" w:lineRule="auto"/>
              <w:contextualSpacing/>
              <w:jc w:val="center"/>
              <w:rPr>
                <w:rFonts w:ascii="Tahoma" w:hAnsi="Tahoma" w:cs="Tahoma"/>
                <w:sz w:val="20"/>
                <w:szCs w:val="20"/>
              </w:rPr>
            </w:pPr>
            <w:proofErr w:type="gramStart"/>
            <w:r w:rsidRPr="0017310B">
              <w:rPr>
                <w:rFonts w:ascii="Tahoma" w:hAnsi="Tahoma" w:cs="Tahoma"/>
                <w:sz w:val="20"/>
                <w:szCs w:val="20"/>
              </w:rPr>
              <w:t>Contratação de empresa de engenharia na modalidade Regime Diferenciado de Contratações Eletrônico</w:t>
            </w:r>
            <w:proofErr w:type="gramEnd"/>
            <w:r w:rsidRPr="0017310B">
              <w:rPr>
                <w:rFonts w:ascii="Tahoma" w:hAnsi="Tahoma" w:cs="Tahoma"/>
                <w:sz w:val="20"/>
                <w:szCs w:val="20"/>
              </w:rPr>
              <w:t xml:space="preserve"> – RDC, do tipo maior desconto, sob o regime de empreitada por preço global, sendo o objeto: 2ª Etapa de implantação do </w:t>
            </w:r>
            <w:proofErr w:type="spellStart"/>
            <w:r w:rsidRPr="0017310B">
              <w:rPr>
                <w:rFonts w:ascii="Tahoma" w:hAnsi="Tahoma" w:cs="Tahoma"/>
                <w:sz w:val="20"/>
                <w:szCs w:val="20"/>
              </w:rPr>
              <w:t>Câmpus</w:t>
            </w:r>
            <w:proofErr w:type="spellEnd"/>
            <w:r w:rsidRPr="0017310B">
              <w:rPr>
                <w:rFonts w:ascii="Tahoma" w:hAnsi="Tahoma" w:cs="Tahoma"/>
                <w:sz w:val="20"/>
                <w:szCs w:val="20"/>
              </w:rPr>
              <w:t xml:space="preserve"> </w:t>
            </w:r>
            <w:r w:rsidR="00283C74">
              <w:rPr>
                <w:rFonts w:ascii="Tahoma" w:hAnsi="Tahoma" w:cs="Tahoma"/>
                <w:sz w:val="20"/>
                <w:szCs w:val="20"/>
              </w:rPr>
              <w:t>Águas Lindas de Goiás</w:t>
            </w:r>
            <w:r w:rsidRPr="0017310B">
              <w:rPr>
                <w:rFonts w:ascii="Tahoma" w:hAnsi="Tahoma" w:cs="Tahoma"/>
                <w:sz w:val="20"/>
                <w:szCs w:val="20"/>
              </w:rPr>
              <w:t>, contemplando os serviços de conclusão e adaptações do bloco administrativo</w:t>
            </w:r>
            <w:r w:rsidR="00283C74">
              <w:rPr>
                <w:rFonts w:ascii="Tahoma" w:hAnsi="Tahoma" w:cs="Tahoma"/>
                <w:sz w:val="20"/>
                <w:szCs w:val="20"/>
              </w:rPr>
              <w:t>/serviço e bloco de salas de aula 2</w:t>
            </w:r>
            <w:r w:rsidRPr="0017310B">
              <w:rPr>
                <w:rFonts w:ascii="Tahoma" w:hAnsi="Tahoma" w:cs="Tahoma"/>
                <w:sz w:val="20"/>
                <w:szCs w:val="20"/>
              </w:rPr>
              <w:t>. (Conforme especificações constantes dos Anexos, partes integrantes deste Edital).</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17310B" w:rsidRDefault="004A5DC1" w:rsidP="001C46BF">
            <w:pPr>
              <w:pStyle w:val="TableContents"/>
              <w:spacing w:line="276" w:lineRule="auto"/>
              <w:contextualSpacing/>
              <w:jc w:val="center"/>
              <w:rPr>
                <w:rFonts w:ascii="Tahoma" w:hAnsi="Tahoma" w:cs="Tahoma"/>
                <w:sz w:val="20"/>
                <w:szCs w:val="20"/>
              </w:rPr>
            </w:pPr>
            <w:proofErr w:type="gramStart"/>
            <w:r>
              <w:rPr>
                <w:rFonts w:ascii="Tahoma" w:hAnsi="Tahoma" w:cs="Tahoma"/>
                <w:sz w:val="20"/>
                <w:szCs w:val="20"/>
              </w:rPr>
              <w:t>6</w:t>
            </w:r>
            <w:proofErr w:type="gramEnd"/>
            <w:r w:rsidR="00066459" w:rsidRPr="0017310B">
              <w:rPr>
                <w:rFonts w:ascii="Tahoma" w:hAnsi="Tahoma" w:cs="Tahoma"/>
                <w:sz w:val="20"/>
                <w:szCs w:val="20"/>
              </w:rPr>
              <w:t xml:space="preserve"> Meses</w:t>
            </w:r>
          </w:p>
        </w:tc>
      </w:tr>
    </w:tbl>
    <w:p w:rsidR="00747DE5" w:rsidRPr="00DA5D45" w:rsidRDefault="00747DE5" w:rsidP="00461ED9">
      <w:pPr>
        <w:pStyle w:val="Textbodyindent"/>
        <w:widowControl/>
        <w:spacing w:line="276" w:lineRule="auto"/>
        <w:ind w:firstLine="0"/>
        <w:contextualSpacing/>
        <w:rPr>
          <w:rFonts w:ascii="Tahoma" w:hAnsi="Tahoma" w:cs="Tahoma"/>
          <w:b/>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 xml:space="preserve">O prazo de vigência do Contrato é de </w:t>
      </w:r>
      <w:r w:rsidR="00283C74">
        <w:rPr>
          <w:rFonts w:ascii="Tahoma" w:hAnsi="Tahoma" w:cs="Tahoma"/>
          <w:sz w:val="22"/>
          <w:szCs w:val="22"/>
        </w:rPr>
        <w:t>180</w:t>
      </w:r>
      <w:r w:rsidRPr="00320E90">
        <w:rPr>
          <w:rFonts w:ascii="Tahoma" w:hAnsi="Tahoma" w:cs="Tahoma"/>
          <w:sz w:val="22"/>
          <w:szCs w:val="22"/>
        </w:rPr>
        <w:t xml:space="preserve"> (</w:t>
      </w:r>
      <w:r w:rsidR="00283C74">
        <w:rPr>
          <w:rFonts w:ascii="Tahoma" w:hAnsi="Tahoma" w:cs="Tahoma"/>
          <w:sz w:val="22"/>
          <w:szCs w:val="22"/>
        </w:rPr>
        <w:t>cento e oitenta</w:t>
      </w:r>
      <w:r w:rsidRPr="00320E90">
        <w:rPr>
          <w:rFonts w:ascii="Tahoma" w:hAnsi="Tahoma" w:cs="Tahoma"/>
          <w:sz w:val="22"/>
          <w:szCs w:val="22"/>
        </w:rPr>
        <w:t>) dias;</w:t>
      </w: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 xml:space="preserve">O prazo de execução foi dimensionado levando-se em consideração, também, eventuais intervenções por parte da administração em função de algumas atividades cotidianas, especiais que venham a ser </w:t>
      </w:r>
      <w:proofErr w:type="gramStart"/>
      <w:r w:rsidRPr="00320E90">
        <w:rPr>
          <w:rFonts w:ascii="Tahoma" w:hAnsi="Tahoma" w:cs="Tahoma"/>
          <w:sz w:val="22"/>
          <w:szCs w:val="22"/>
        </w:rPr>
        <w:t>implementadas</w:t>
      </w:r>
      <w:proofErr w:type="gramEnd"/>
      <w:r w:rsidRPr="00320E90">
        <w:rPr>
          <w:rFonts w:ascii="Tahoma" w:hAnsi="Tahoma" w:cs="Tahoma"/>
          <w:sz w:val="22"/>
          <w:szCs w:val="22"/>
        </w:rPr>
        <w:t>.</w:t>
      </w:r>
    </w:p>
    <w:p w:rsidR="00747DE5" w:rsidRPr="00320E90" w:rsidRDefault="00747DE5" w:rsidP="00461ED9">
      <w:pPr>
        <w:pStyle w:val="Texto1"/>
        <w:spacing w:before="0" w:after="0" w:line="276" w:lineRule="auto"/>
        <w:contextualSpacing/>
        <w:rPr>
          <w:rFonts w:ascii="Tahoma" w:hAnsi="Tahoma" w:cs="Tahoma"/>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DOTAÇÃO ORÇAMENTÁRIA</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tabs>
          <w:tab w:val="left" w:pos="624"/>
        </w:tabs>
        <w:spacing w:line="276" w:lineRule="auto"/>
        <w:ind w:left="0" w:firstLine="0"/>
        <w:contextualSpacing/>
        <w:rPr>
          <w:rFonts w:ascii="Tahoma" w:hAnsi="Tahoma" w:cs="Tahoma"/>
          <w:sz w:val="22"/>
          <w:szCs w:val="22"/>
        </w:rPr>
      </w:pPr>
      <w:r w:rsidRPr="00320E90">
        <w:rPr>
          <w:rStyle w:val="TXTOGERAL"/>
          <w:rFonts w:ascii="Tahoma" w:hAnsi="Tahoma" w:cs="Tahoma"/>
          <w:sz w:val="22"/>
          <w:szCs w:val="22"/>
        </w:rPr>
        <w:t xml:space="preserve">As despesas decorrentes da execução das obras objeto da presente Licitação </w:t>
      </w:r>
      <w:r w:rsidRPr="0065125F">
        <w:rPr>
          <w:rStyle w:val="TXTOGERAL"/>
          <w:rFonts w:ascii="Tahoma" w:hAnsi="Tahoma" w:cs="Tahoma"/>
          <w:sz w:val="22"/>
          <w:szCs w:val="22"/>
        </w:rPr>
        <w:t>correrão por c</w:t>
      </w:r>
      <w:r w:rsidR="005E0726" w:rsidRPr="0065125F">
        <w:rPr>
          <w:rStyle w:val="TXTOGERAL"/>
          <w:rFonts w:ascii="Tahoma" w:hAnsi="Tahoma" w:cs="Tahoma"/>
          <w:sz w:val="22"/>
          <w:szCs w:val="22"/>
        </w:rPr>
        <w:t xml:space="preserve">onta do orçamento do ano </w:t>
      </w:r>
      <w:r w:rsidR="005E0726" w:rsidRPr="00DE0D5B">
        <w:rPr>
          <w:rStyle w:val="TXTOGERAL"/>
          <w:rFonts w:ascii="Tahoma" w:hAnsi="Tahoma" w:cs="Tahoma"/>
          <w:sz w:val="22"/>
          <w:szCs w:val="22"/>
        </w:rPr>
        <w:t>de 2016</w:t>
      </w:r>
      <w:r w:rsidRPr="00DE0D5B">
        <w:rPr>
          <w:rStyle w:val="TXTOGERAL"/>
          <w:rFonts w:ascii="Tahoma" w:hAnsi="Tahoma" w:cs="Tahoma"/>
          <w:sz w:val="22"/>
          <w:szCs w:val="22"/>
        </w:rPr>
        <w:t xml:space="preserve"> do IFG,</w:t>
      </w:r>
      <w:r w:rsidRPr="0065125F">
        <w:rPr>
          <w:rStyle w:val="TXTOGERAL"/>
          <w:rFonts w:ascii="Tahoma" w:hAnsi="Tahoma" w:cs="Tahoma"/>
          <w:sz w:val="22"/>
          <w:szCs w:val="22"/>
        </w:rPr>
        <w:t xml:space="preserve"> através das seguintes Dotações Orçamentárias da União: Órgão/Unidade 158153 – Instituto Federal de Educação. Ciência e Tecnologia de Goiás: Programa de Trabalho resumido; </w:t>
      </w:r>
      <w:r w:rsidR="0065125F" w:rsidRPr="0065125F">
        <w:rPr>
          <w:rStyle w:val="TXTOGERAL"/>
          <w:rFonts w:ascii="Tahoma" w:hAnsi="Tahoma" w:cs="Tahoma"/>
          <w:sz w:val="22"/>
          <w:szCs w:val="22"/>
        </w:rPr>
        <w:t>108066</w:t>
      </w:r>
      <w:r w:rsidRPr="0065125F">
        <w:rPr>
          <w:rStyle w:val="TXTOGERAL"/>
          <w:rFonts w:ascii="Tahoma" w:hAnsi="Tahoma" w:cs="Tahoma"/>
          <w:sz w:val="22"/>
          <w:szCs w:val="22"/>
        </w:rPr>
        <w:t xml:space="preserve">; Natureza da Despesa: </w:t>
      </w:r>
      <w:r w:rsidR="009B7B81" w:rsidRPr="0065125F">
        <w:rPr>
          <w:rStyle w:val="TXTOGERAL"/>
          <w:rFonts w:ascii="Tahoma" w:hAnsi="Tahoma" w:cs="Tahoma"/>
          <w:sz w:val="22"/>
          <w:szCs w:val="22"/>
        </w:rPr>
        <w:t>4.4.90.51</w:t>
      </w:r>
      <w:r w:rsidRPr="0065125F">
        <w:rPr>
          <w:rStyle w:val="TXTOGERAL"/>
          <w:rFonts w:ascii="Tahoma" w:hAnsi="Tahoma" w:cs="Tahoma"/>
          <w:sz w:val="22"/>
          <w:szCs w:val="22"/>
        </w:rPr>
        <w:t xml:space="preserve">; Obras e Instalações, Fonte: </w:t>
      </w:r>
      <w:r w:rsidR="009B7B81" w:rsidRPr="0065125F">
        <w:rPr>
          <w:rStyle w:val="TXTOGERAL"/>
          <w:rFonts w:ascii="Tahoma" w:hAnsi="Tahoma" w:cs="Tahoma"/>
          <w:sz w:val="22"/>
          <w:szCs w:val="22"/>
        </w:rPr>
        <w:t>112,</w:t>
      </w:r>
      <w:r w:rsidRPr="00320E90">
        <w:rPr>
          <w:rFonts w:ascii="Tahoma" w:eastAsia="Arial" w:hAnsi="Tahoma" w:cs="Tahoma"/>
          <w:color w:val="FF0000"/>
          <w:sz w:val="22"/>
          <w:szCs w:val="22"/>
          <w:lang w:eastAsia="ar-SA"/>
        </w:rPr>
        <w:t xml:space="preserve"> </w:t>
      </w:r>
      <w:r w:rsidRPr="00320E90">
        <w:rPr>
          <w:rFonts w:ascii="Tahoma" w:eastAsia="Arial" w:hAnsi="Tahoma" w:cs="Tahoma"/>
          <w:sz w:val="22"/>
          <w:szCs w:val="22"/>
          <w:lang w:eastAsia="ar-SA"/>
        </w:rPr>
        <w:t xml:space="preserve">com o valor estimado de </w:t>
      </w:r>
      <w:r w:rsidR="0065125F" w:rsidRPr="0065125F">
        <w:rPr>
          <w:rFonts w:ascii="Tahoma" w:hAnsi="Tahoma" w:cs="Tahoma"/>
          <w:sz w:val="22"/>
          <w:szCs w:val="22"/>
        </w:rPr>
        <w:t>R$ 2.559.512,48 (Dois Milhões, Quinhentos e Cinquenta e Nove Mil, Quinhentos e Doze Reais e Quarenta e Oito Centavos)</w:t>
      </w:r>
      <w:r w:rsidR="00584B18" w:rsidRPr="0065125F">
        <w:t xml:space="preserve">, </w:t>
      </w:r>
      <w:r w:rsidRPr="00FA49AA">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será</w:t>
      </w:r>
      <w:r w:rsidRPr="00320E90">
        <w:rPr>
          <w:rFonts w:ascii="Tahoma" w:eastAsia="Arial" w:hAnsi="Tahoma" w:cs="Tahoma"/>
          <w:sz w:val="22"/>
          <w:szCs w:val="22"/>
        </w:rPr>
        <w:t xml:space="preserve"> </w:t>
      </w:r>
      <w:r w:rsidRPr="00320E90">
        <w:rPr>
          <w:rFonts w:ascii="Tahoma" w:hAnsi="Tahoma" w:cs="Tahoma"/>
          <w:sz w:val="22"/>
          <w:szCs w:val="22"/>
        </w:rPr>
        <w:t>efetuado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acordo</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cronograma</w:t>
      </w:r>
      <w:r w:rsidRPr="00320E90">
        <w:rPr>
          <w:rFonts w:ascii="Tahoma" w:eastAsia="Arial" w:hAnsi="Tahoma" w:cs="Tahoma"/>
          <w:sz w:val="22"/>
          <w:szCs w:val="22"/>
        </w:rPr>
        <w:t xml:space="preserve"> </w:t>
      </w:r>
      <w:r w:rsidRPr="00320E90">
        <w:rPr>
          <w:rFonts w:ascii="Tahoma" w:hAnsi="Tahoma" w:cs="Tahoma"/>
          <w:sz w:val="22"/>
          <w:szCs w:val="22"/>
        </w:rPr>
        <w:t>físico</w:t>
      </w:r>
      <w:r w:rsidRPr="00320E90">
        <w:rPr>
          <w:rFonts w:ascii="Tahoma" w:eastAsia="Arial" w:hAnsi="Tahoma" w:cs="Tahoma"/>
          <w:sz w:val="22"/>
          <w:szCs w:val="22"/>
        </w:rPr>
        <w:t>-</w:t>
      </w:r>
      <w:r w:rsidRPr="00320E90">
        <w:rPr>
          <w:rFonts w:ascii="Tahoma" w:hAnsi="Tahoma" w:cs="Tahoma"/>
          <w:sz w:val="22"/>
          <w:szCs w:val="22"/>
        </w:rPr>
        <w:t>financeiro</w:t>
      </w:r>
      <w:r w:rsidRPr="00320E90">
        <w:rPr>
          <w:rFonts w:ascii="Tahoma" w:eastAsia="Arial" w:hAnsi="Tahoma" w:cs="Tahoma"/>
          <w:sz w:val="22"/>
          <w:szCs w:val="22"/>
        </w:rPr>
        <w:t xml:space="preserve"> </w:t>
      </w:r>
      <w:r w:rsidRPr="00320E90">
        <w:rPr>
          <w:rFonts w:ascii="Tahoma" w:hAnsi="Tahoma" w:cs="Tahoma"/>
          <w:sz w:val="22"/>
          <w:szCs w:val="22"/>
        </w:rPr>
        <w:t>anexo</w:t>
      </w:r>
      <w:r w:rsidRPr="00320E90">
        <w:rPr>
          <w:rFonts w:ascii="Tahoma" w:eastAsia="Arial" w:hAnsi="Tahoma" w:cs="Tahoma"/>
          <w:sz w:val="22"/>
          <w:szCs w:val="22"/>
        </w:rPr>
        <w:t xml:space="preserve"> à </w:t>
      </w:r>
      <w:r w:rsidRPr="00320E90">
        <w:rPr>
          <w:rFonts w:ascii="Tahoma" w:hAnsi="Tahoma" w:cs="Tahoma"/>
          <w:sz w:val="22"/>
          <w:szCs w:val="22"/>
        </w:rPr>
        <w:t>proposta</w:t>
      </w:r>
      <w:r w:rsidRPr="00320E90">
        <w:rPr>
          <w:rFonts w:ascii="Tahoma" w:eastAsia="Arial" w:hAnsi="Tahoma" w:cs="Tahoma"/>
          <w:sz w:val="22"/>
          <w:szCs w:val="22"/>
        </w:rPr>
        <w:t xml:space="preserve"> </w:t>
      </w:r>
      <w:r w:rsidRPr="00320E90">
        <w:rPr>
          <w:rFonts w:ascii="Tahoma" w:hAnsi="Tahoma" w:cs="Tahoma"/>
          <w:sz w:val="22"/>
          <w:szCs w:val="22"/>
        </w:rPr>
        <w:t>vencedora.</w:t>
      </w:r>
    </w:p>
    <w:p w:rsidR="00461ED9" w:rsidRPr="00DA5D45" w:rsidRDefault="00461ED9" w:rsidP="00461ED9">
      <w:pPr>
        <w:pStyle w:val="Textbodyindent"/>
        <w:widowControl/>
        <w:tabs>
          <w:tab w:val="left" w:pos="624"/>
        </w:tabs>
        <w:spacing w:line="276" w:lineRule="auto"/>
        <w:ind w:firstLine="0"/>
        <w:contextualSpacing/>
        <w:rPr>
          <w:rFonts w:ascii="Tahoma" w:hAnsi="Tahoma" w:cs="Tahoma"/>
        </w:rPr>
      </w:pPr>
    </w:p>
    <w:tbl>
      <w:tblPr>
        <w:tblW w:w="8647" w:type="dxa"/>
        <w:tblInd w:w="55" w:type="dxa"/>
        <w:tblLayout w:type="fixed"/>
        <w:tblCellMar>
          <w:left w:w="10" w:type="dxa"/>
          <w:right w:w="10" w:type="dxa"/>
        </w:tblCellMar>
        <w:tblLook w:val="0000" w:firstRow="0" w:lastRow="0" w:firstColumn="0" w:lastColumn="0" w:noHBand="0" w:noVBand="0"/>
      </w:tblPr>
      <w:tblGrid>
        <w:gridCol w:w="785"/>
        <w:gridCol w:w="5736"/>
        <w:gridCol w:w="2126"/>
      </w:tblGrid>
      <w:tr w:rsidR="00747DE5" w:rsidRPr="00DA5D45" w:rsidTr="00DA23EA">
        <w:tc>
          <w:tcPr>
            <w:tcW w:w="785"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1C46BF" w:rsidRDefault="00747DE5" w:rsidP="00461ED9">
            <w:pPr>
              <w:pStyle w:val="TableContents"/>
              <w:spacing w:line="276" w:lineRule="auto"/>
              <w:contextualSpacing/>
              <w:jc w:val="center"/>
              <w:rPr>
                <w:rFonts w:ascii="Tahoma" w:hAnsi="Tahoma" w:cs="Tahoma"/>
                <w:b/>
                <w:sz w:val="20"/>
                <w:szCs w:val="20"/>
              </w:rPr>
            </w:pPr>
            <w:r w:rsidRPr="001C46BF">
              <w:rPr>
                <w:rFonts w:ascii="Tahoma" w:hAnsi="Tahoma" w:cs="Tahoma"/>
                <w:b/>
                <w:sz w:val="20"/>
                <w:szCs w:val="20"/>
              </w:rPr>
              <w:t>Item</w:t>
            </w:r>
          </w:p>
        </w:tc>
        <w:tc>
          <w:tcPr>
            <w:tcW w:w="5736"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747DE5" w:rsidRPr="001C46BF" w:rsidRDefault="00747DE5" w:rsidP="00461ED9">
            <w:pPr>
              <w:pStyle w:val="TableContents"/>
              <w:spacing w:line="276" w:lineRule="auto"/>
              <w:contextualSpacing/>
              <w:jc w:val="center"/>
              <w:rPr>
                <w:rFonts w:ascii="Tahoma" w:hAnsi="Tahoma" w:cs="Tahoma"/>
                <w:b/>
                <w:sz w:val="20"/>
                <w:szCs w:val="20"/>
              </w:rPr>
            </w:pPr>
            <w:r w:rsidRPr="001C46BF">
              <w:rPr>
                <w:rFonts w:ascii="Tahoma" w:hAnsi="Tahoma" w:cs="Tahoma"/>
                <w:b/>
                <w:sz w:val="20"/>
                <w:szCs w:val="20"/>
              </w:rPr>
              <w:t>Obra</w:t>
            </w:r>
          </w:p>
        </w:tc>
        <w:tc>
          <w:tcPr>
            <w:tcW w:w="212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rsidR="00747DE5" w:rsidRPr="001C46BF" w:rsidRDefault="00747DE5" w:rsidP="00461ED9">
            <w:pPr>
              <w:pStyle w:val="TableContents"/>
              <w:spacing w:line="276" w:lineRule="auto"/>
              <w:contextualSpacing/>
              <w:jc w:val="center"/>
              <w:rPr>
                <w:rFonts w:ascii="Tahoma" w:hAnsi="Tahoma" w:cs="Tahoma"/>
                <w:b/>
                <w:sz w:val="20"/>
                <w:szCs w:val="20"/>
              </w:rPr>
            </w:pPr>
            <w:r w:rsidRPr="001C46BF">
              <w:rPr>
                <w:rFonts w:ascii="Tahoma" w:hAnsi="Tahoma" w:cs="Tahoma"/>
                <w:b/>
                <w:sz w:val="20"/>
                <w:szCs w:val="20"/>
              </w:rPr>
              <w:t>Valor</w:t>
            </w:r>
            <w:r w:rsidR="00584B18">
              <w:rPr>
                <w:rFonts w:ascii="Tahoma" w:hAnsi="Tahoma" w:cs="Tahoma"/>
                <w:b/>
                <w:sz w:val="20"/>
                <w:szCs w:val="20"/>
              </w:rPr>
              <w:t xml:space="preserve"> Total</w:t>
            </w:r>
            <w:r w:rsidRPr="001C46BF">
              <w:rPr>
                <w:rFonts w:ascii="Tahoma" w:hAnsi="Tahoma" w:cs="Tahoma"/>
                <w:b/>
                <w:sz w:val="20"/>
                <w:szCs w:val="20"/>
              </w:rPr>
              <w:t xml:space="preserve"> (R$)</w:t>
            </w:r>
          </w:p>
        </w:tc>
      </w:tr>
      <w:tr w:rsidR="00584B18" w:rsidRPr="00584B18" w:rsidTr="00DA23EA">
        <w:tc>
          <w:tcPr>
            <w:tcW w:w="785" w:type="dxa"/>
            <w:tcBorders>
              <w:left w:val="single" w:sz="2" w:space="0" w:color="000000"/>
              <w:bottom w:val="single" w:sz="2" w:space="0" w:color="000000"/>
            </w:tcBorders>
            <w:tcMar>
              <w:top w:w="55" w:type="dxa"/>
              <w:left w:w="55" w:type="dxa"/>
              <w:bottom w:w="55" w:type="dxa"/>
              <w:right w:w="55" w:type="dxa"/>
            </w:tcMar>
          </w:tcPr>
          <w:p w:rsidR="00747DE5" w:rsidRPr="00320E90" w:rsidRDefault="00747DE5" w:rsidP="00461ED9">
            <w:pPr>
              <w:pStyle w:val="TableContents"/>
              <w:spacing w:line="276" w:lineRule="auto"/>
              <w:contextualSpacing/>
              <w:jc w:val="center"/>
              <w:rPr>
                <w:rFonts w:ascii="Tahoma" w:hAnsi="Tahoma" w:cs="Tahoma"/>
                <w:sz w:val="20"/>
                <w:szCs w:val="20"/>
              </w:rPr>
            </w:pPr>
            <w:r w:rsidRPr="00320E90">
              <w:rPr>
                <w:rFonts w:ascii="Tahoma" w:hAnsi="Tahoma" w:cs="Tahoma"/>
                <w:sz w:val="20"/>
                <w:szCs w:val="20"/>
              </w:rPr>
              <w:t>01</w:t>
            </w:r>
          </w:p>
        </w:tc>
        <w:tc>
          <w:tcPr>
            <w:tcW w:w="5736" w:type="dxa"/>
            <w:tcBorders>
              <w:left w:val="single" w:sz="2" w:space="0" w:color="000000"/>
              <w:bottom w:val="single" w:sz="2" w:space="0" w:color="000000"/>
            </w:tcBorders>
            <w:tcMar>
              <w:top w:w="55" w:type="dxa"/>
              <w:left w:w="55" w:type="dxa"/>
              <w:bottom w:w="55" w:type="dxa"/>
              <w:right w:w="55" w:type="dxa"/>
            </w:tcMar>
          </w:tcPr>
          <w:p w:rsidR="00747DE5" w:rsidRPr="00320E90" w:rsidRDefault="00747DE5" w:rsidP="00584B18">
            <w:pPr>
              <w:pStyle w:val="TableContents"/>
              <w:spacing w:line="276" w:lineRule="auto"/>
              <w:contextualSpacing/>
              <w:jc w:val="center"/>
              <w:rPr>
                <w:rFonts w:ascii="Tahoma" w:hAnsi="Tahoma" w:cs="Tahoma"/>
                <w:sz w:val="20"/>
                <w:szCs w:val="20"/>
              </w:rPr>
            </w:pPr>
            <w:r w:rsidRPr="00320E90">
              <w:rPr>
                <w:rFonts w:ascii="Tahoma" w:hAnsi="Tahoma" w:cs="Tahoma"/>
                <w:sz w:val="20"/>
                <w:szCs w:val="20"/>
              </w:rPr>
              <w:t xml:space="preserve">2ª ETAPA DE IMPLANTAÇÃO DO CÂMPUS </w:t>
            </w:r>
            <w:r w:rsidR="00584B18">
              <w:rPr>
                <w:rFonts w:ascii="Tahoma" w:hAnsi="Tahoma" w:cs="Tahoma"/>
                <w:sz w:val="20"/>
                <w:szCs w:val="20"/>
              </w:rPr>
              <w:t>ÁGUAS LINDAS</w:t>
            </w:r>
          </w:p>
        </w:tc>
        <w:tc>
          <w:tcPr>
            <w:tcW w:w="212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47DE5" w:rsidRPr="00584B18" w:rsidRDefault="00194AEC" w:rsidP="00584B18">
            <w:pPr>
              <w:pStyle w:val="Texto1"/>
              <w:spacing w:before="0" w:after="0" w:line="276" w:lineRule="auto"/>
              <w:ind w:right="-9" w:hanging="277"/>
              <w:contextualSpacing/>
              <w:jc w:val="center"/>
              <w:rPr>
                <w:rFonts w:ascii="Tahoma" w:hAnsi="Tahoma" w:cs="Tahoma"/>
              </w:rPr>
            </w:pPr>
            <w:r w:rsidRPr="00584B18">
              <w:rPr>
                <w:rFonts w:ascii="Tahoma" w:hAnsi="Tahoma" w:cs="Tahoma"/>
                <w:b/>
              </w:rPr>
              <w:t xml:space="preserve">     </w:t>
            </w:r>
            <w:r w:rsidR="006B7091" w:rsidRPr="00584B18">
              <w:rPr>
                <w:rFonts w:ascii="Tahoma" w:hAnsi="Tahoma" w:cs="Tahoma"/>
                <w:b/>
              </w:rPr>
              <w:t>R$</w:t>
            </w:r>
            <w:r w:rsidR="0065125F">
              <w:rPr>
                <w:rFonts w:ascii="Tahoma" w:hAnsi="Tahoma" w:cs="Tahoma"/>
                <w:b/>
              </w:rPr>
              <w:t xml:space="preserve"> 2.559.512,48</w:t>
            </w:r>
            <w:proofErr w:type="gramStart"/>
            <w:r w:rsidR="00584B18" w:rsidRPr="00584B18">
              <w:rPr>
                <w:b/>
              </w:rPr>
              <w:t xml:space="preserve"> </w:t>
            </w:r>
            <w:r w:rsidR="006B7091" w:rsidRPr="00584B18">
              <w:rPr>
                <w:rFonts w:ascii="Tahoma" w:hAnsi="Tahoma" w:cs="Tahoma"/>
                <w:b/>
              </w:rPr>
              <w:t xml:space="preserve"> </w:t>
            </w:r>
          </w:p>
        </w:tc>
        <w:proofErr w:type="gramEnd"/>
      </w:tr>
    </w:tbl>
    <w:p w:rsidR="00747DE5" w:rsidRPr="00DA5D45" w:rsidRDefault="00747DE5" w:rsidP="00461ED9">
      <w:pPr>
        <w:pStyle w:val="Textbodyindent"/>
        <w:widowControl/>
        <w:tabs>
          <w:tab w:val="left" w:pos="624"/>
        </w:tabs>
        <w:spacing w:line="276" w:lineRule="auto"/>
        <w:ind w:firstLine="0"/>
        <w:contextualSpacing/>
        <w:rPr>
          <w:rFonts w:ascii="Tahoma" w:hAnsi="Tahoma" w:cs="Tahoma"/>
        </w:rPr>
      </w:pPr>
    </w:p>
    <w:p w:rsidR="00747DE5" w:rsidRPr="00320E90" w:rsidRDefault="00747DE5" w:rsidP="00461ED9">
      <w:pPr>
        <w:pStyle w:val="Textbodyindent"/>
        <w:widowControl/>
        <w:numPr>
          <w:ilvl w:val="1"/>
          <w:numId w:val="7"/>
        </w:numPr>
        <w:tabs>
          <w:tab w:val="left" w:pos="624"/>
        </w:tabs>
        <w:spacing w:line="276" w:lineRule="auto"/>
        <w:ind w:left="0" w:firstLine="0"/>
        <w:contextualSpacing/>
        <w:rPr>
          <w:rFonts w:ascii="Tahoma" w:hAnsi="Tahoma" w:cs="Tahoma"/>
          <w:sz w:val="22"/>
          <w:szCs w:val="22"/>
        </w:rPr>
      </w:pPr>
      <w:r w:rsidRPr="00320E90">
        <w:rPr>
          <w:rFonts w:ascii="Tahoma" w:hAnsi="Tahoma" w:cs="Tahoma"/>
          <w:sz w:val="22"/>
          <w:szCs w:val="22"/>
        </w:rPr>
        <w:t>Sobre o orçamento, declaramos que há disponibilidade orçamentária e financeira para atender as despesas estimadas em questão, considerando as informações prestadas pela Pró-Reitoria de Administração do IFG.</w:t>
      </w:r>
    </w:p>
    <w:p w:rsidR="00747DE5" w:rsidRPr="00320E90" w:rsidRDefault="00747DE5" w:rsidP="00461ED9">
      <w:pPr>
        <w:pStyle w:val="Textbodyindent"/>
        <w:widowControl/>
        <w:tabs>
          <w:tab w:val="left" w:pos="624"/>
        </w:tabs>
        <w:spacing w:line="276" w:lineRule="auto"/>
        <w:ind w:firstLine="0"/>
        <w:contextualSpacing/>
        <w:rPr>
          <w:rFonts w:ascii="Tahoma" w:hAnsi="Tahoma" w:cs="Tahoma"/>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LOCAL DE EXECUÇÃO DA OBRA</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Default="00747DE5" w:rsidP="00461ED9">
      <w:pPr>
        <w:pStyle w:val="Textbodyindent"/>
        <w:widowControl/>
        <w:numPr>
          <w:ilvl w:val="1"/>
          <w:numId w:val="7"/>
        </w:numPr>
        <w:spacing w:line="276" w:lineRule="auto"/>
        <w:ind w:left="0" w:firstLine="0"/>
        <w:contextualSpacing/>
        <w:rPr>
          <w:rFonts w:ascii="Tahoma" w:hAnsi="Tahoma" w:cs="Tahoma"/>
          <w:sz w:val="22"/>
          <w:szCs w:val="22"/>
        </w:rPr>
      </w:pPr>
      <w:r w:rsidRPr="00320E90">
        <w:rPr>
          <w:rFonts w:ascii="Tahoma" w:hAnsi="Tahoma" w:cs="Tahoma"/>
          <w:sz w:val="22"/>
          <w:szCs w:val="22"/>
        </w:rPr>
        <w:t xml:space="preserve">Local de realização da Obra: </w:t>
      </w:r>
      <w:r w:rsidR="00E1635D" w:rsidRPr="00320E90">
        <w:rPr>
          <w:rFonts w:ascii="Tahoma" w:hAnsi="Tahoma" w:cs="Tahoma"/>
          <w:sz w:val="22"/>
          <w:szCs w:val="22"/>
        </w:rPr>
        <w:t xml:space="preserve">situado na </w:t>
      </w:r>
      <w:r w:rsidR="00BA3024" w:rsidRPr="00BA3024">
        <w:rPr>
          <w:rFonts w:ascii="Tahoma" w:hAnsi="Tahoma" w:cs="Tahoma"/>
          <w:sz w:val="22"/>
          <w:szCs w:val="22"/>
        </w:rPr>
        <w:t xml:space="preserve">Rua 21, Área Especial </w:t>
      </w:r>
      <w:proofErr w:type="gramStart"/>
      <w:r w:rsidR="00BA3024" w:rsidRPr="00BA3024">
        <w:rPr>
          <w:rFonts w:ascii="Tahoma" w:hAnsi="Tahoma" w:cs="Tahoma"/>
          <w:sz w:val="22"/>
          <w:szCs w:val="22"/>
        </w:rPr>
        <w:t>4</w:t>
      </w:r>
      <w:proofErr w:type="gramEnd"/>
      <w:r w:rsidR="00BA3024" w:rsidRPr="00BA3024">
        <w:rPr>
          <w:rFonts w:ascii="Tahoma" w:hAnsi="Tahoma" w:cs="Tahoma"/>
          <w:sz w:val="22"/>
          <w:szCs w:val="22"/>
        </w:rPr>
        <w:t>, Jardim Querência. CEP: 72910-733. Águas Lindas de Goiás - GO</w:t>
      </w:r>
      <w:r w:rsidR="00E1635D" w:rsidRPr="00320E90">
        <w:rPr>
          <w:rFonts w:ascii="Tahoma" w:hAnsi="Tahoma" w:cs="Tahoma"/>
          <w:sz w:val="22"/>
          <w:szCs w:val="22"/>
        </w:rPr>
        <w:t xml:space="preserve">, telefone: </w:t>
      </w:r>
      <w:r w:rsidR="00BA3024" w:rsidRPr="00BA3024">
        <w:rPr>
          <w:rFonts w:ascii="Tahoma" w:hAnsi="Tahoma" w:cs="Tahoma"/>
          <w:sz w:val="22"/>
          <w:szCs w:val="22"/>
        </w:rPr>
        <w:t>(61) 3618-9850</w:t>
      </w:r>
      <w:r w:rsidRPr="00320E90">
        <w:rPr>
          <w:rFonts w:ascii="Tahoma" w:hAnsi="Tahoma" w:cs="Tahoma"/>
          <w:sz w:val="22"/>
          <w:szCs w:val="22"/>
        </w:rPr>
        <w:t>.</w:t>
      </w:r>
    </w:p>
    <w:p w:rsidR="00AD774D" w:rsidRDefault="00AD774D" w:rsidP="00AD774D">
      <w:pPr>
        <w:pStyle w:val="Textbodyindent"/>
        <w:widowControl/>
        <w:spacing w:line="276" w:lineRule="auto"/>
        <w:ind w:firstLine="0"/>
        <w:contextualSpacing/>
        <w:rPr>
          <w:rFonts w:ascii="Tahoma" w:hAnsi="Tahoma" w:cs="Tahoma"/>
          <w:sz w:val="22"/>
          <w:szCs w:val="22"/>
        </w:rPr>
      </w:pPr>
    </w:p>
    <w:p w:rsidR="00AD774D" w:rsidRDefault="00AD774D" w:rsidP="00AD774D">
      <w:pPr>
        <w:pStyle w:val="Textbodyindent"/>
        <w:widowControl/>
        <w:spacing w:line="276" w:lineRule="auto"/>
        <w:ind w:firstLine="0"/>
        <w:contextualSpacing/>
        <w:rPr>
          <w:rFonts w:ascii="Tahoma" w:hAnsi="Tahoma" w:cs="Tahoma"/>
          <w:sz w:val="22"/>
          <w:szCs w:val="22"/>
        </w:rPr>
      </w:pPr>
    </w:p>
    <w:p w:rsidR="00AD774D" w:rsidRPr="00320E90" w:rsidRDefault="00AD774D" w:rsidP="00AD774D">
      <w:pPr>
        <w:pStyle w:val="Textbodyindent"/>
        <w:widowControl/>
        <w:spacing w:line="276" w:lineRule="auto"/>
        <w:ind w:firstLine="0"/>
        <w:contextualSpacing/>
        <w:rPr>
          <w:rFonts w:ascii="Tahoma" w:hAnsi="Tahoma" w:cs="Tahoma"/>
          <w:sz w:val="22"/>
          <w:szCs w:val="22"/>
        </w:rPr>
      </w:pPr>
    </w:p>
    <w:p w:rsidR="00747DE5" w:rsidRPr="00320E90" w:rsidRDefault="00747DE5" w:rsidP="00461ED9">
      <w:pPr>
        <w:pStyle w:val="Textbodyindent"/>
        <w:widowControl/>
        <w:spacing w:line="276" w:lineRule="auto"/>
        <w:ind w:firstLine="0"/>
        <w:contextualSpacing/>
        <w:rPr>
          <w:rFonts w:ascii="Tahoma" w:hAnsi="Tahoma" w:cs="Tahoma"/>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lastRenderedPageBreak/>
        <w:t>GENERALIDADES</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eastAsia="Arial Unicode MS" w:hAnsi="Tahoma" w:cs="Tahoma"/>
          <w:sz w:val="22"/>
          <w:szCs w:val="22"/>
        </w:rPr>
        <w:t>Os locais que estiverem sendo afetados pelas obras deverão estar convenientemente isolados através de telas, tapumes e/ou outros meios, para que seus resíduos</w:t>
      </w:r>
      <w:proofErr w:type="gramStart"/>
      <w:r w:rsidRPr="00320E90">
        <w:rPr>
          <w:rFonts w:ascii="Tahoma" w:eastAsia="Arial Unicode MS" w:hAnsi="Tahoma" w:cs="Tahoma"/>
          <w:sz w:val="22"/>
          <w:szCs w:val="22"/>
        </w:rPr>
        <w:t>, odores</w:t>
      </w:r>
      <w:proofErr w:type="gramEnd"/>
      <w:r w:rsidRPr="00320E90">
        <w:rPr>
          <w:rFonts w:ascii="Tahoma" w:eastAsia="Arial Unicode MS" w:hAnsi="Tahoma" w:cs="Tahoma"/>
          <w:sz w:val="22"/>
          <w:szCs w:val="22"/>
        </w:rPr>
        <w:t xml:space="preserve"> e outros agentes (físicos, químicos ou biológicos) não interfiram ou contaminem os demais ambientes.</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DA SUSTENTABILIDADE</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projeto</w:t>
      </w:r>
      <w:r w:rsidRPr="00320E90">
        <w:rPr>
          <w:rFonts w:ascii="Tahoma" w:eastAsia="Arial" w:hAnsi="Tahoma" w:cs="Tahoma"/>
          <w:sz w:val="22"/>
          <w:szCs w:val="22"/>
        </w:rPr>
        <w:t xml:space="preserve"> B</w:t>
      </w:r>
      <w:r w:rsidRPr="00320E90">
        <w:rPr>
          <w:rFonts w:ascii="Tahoma" w:hAnsi="Tahoma" w:cs="Tahoma"/>
          <w:sz w:val="22"/>
          <w:szCs w:val="22"/>
        </w:rPr>
        <w:t>ásico/Executivo</w:t>
      </w:r>
      <w:r w:rsidRPr="00320E90">
        <w:rPr>
          <w:rFonts w:ascii="Tahoma" w:eastAsia="Arial" w:hAnsi="Tahoma" w:cs="Tahoma"/>
          <w:sz w:val="22"/>
          <w:szCs w:val="22"/>
        </w:rPr>
        <w:t xml:space="preserve"> </w:t>
      </w:r>
      <w:r w:rsidRPr="00320E90">
        <w:rPr>
          <w:rFonts w:ascii="Tahoma" w:hAnsi="Tahoma" w:cs="Tahoma"/>
          <w:sz w:val="22"/>
          <w:szCs w:val="22"/>
        </w:rPr>
        <w:t>foi</w:t>
      </w:r>
      <w:r w:rsidRPr="00320E90">
        <w:rPr>
          <w:rFonts w:ascii="Tahoma" w:eastAsia="Arial" w:hAnsi="Tahoma" w:cs="Tahoma"/>
          <w:sz w:val="22"/>
          <w:szCs w:val="22"/>
        </w:rPr>
        <w:t xml:space="preserve"> </w:t>
      </w:r>
      <w:r w:rsidRPr="00320E90">
        <w:rPr>
          <w:rFonts w:ascii="Tahoma" w:hAnsi="Tahoma" w:cs="Tahoma"/>
          <w:sz w:val="22"/>
          <w:szCs w:val="22"/>
        </w:rPr>
        <w:t>elaborado</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alguns</w:t>
      </w:r>
      <w:r w:rsidRPr="00320E90">
        <w:rPr>
          <w:rFonts w:ascii="Tahoma" w:eastAsia="Arial" w:hAnsi="Tahoma" w:cs="Tahoma"/>
          <w:sz w:val="22"/>
          <w:szCs w:val="22"/>
        </w:rPr>
        <w:t xml:space="preserve"> </w:t>
      </w:r>
      <w:r w:rsidRPr="00320E90">
        <w:rPr>
          <w:rFonts w:ascii="Tahoma" w:hAnsi="Tahoma" w:cs="Tahoma"/>
          <w:sz w:val="22"/>
          <w:szCs w:val="22"/>
        </w:rPr>
        <w:t>critérios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sustentabilidade,</w:t>
      </w:r>
      <w:r w:rsidRPr="00320E90">
        <w:rPr>
          <w:rFonts w:ascii="Tahoma" w:eastAsia="Arial" w:hAnsi="Tahoma" w:cs="Tahoma"/>
          <w:sz w:val="22"/>
          <w:szCs w:val="22"/>
        </w:rPr>
        <w:t xml:space="preserve"> </w:t>
      </w:r>
      <w:r w:rsidRPr="00320E90">
        <w:rPr>
          <w:rFonts w:ascii="Tahoma" w:hAnsi="Tahoma" w:cs="Tahoma"/>
          <w:sz w:val="22"/>
          <w:szCs w:val="22"/>
        </w:rPr>
        <w:t>conforme</w:t>
      </w:r>
      <w:r w:rsidRPr="00320E90">
        <w:rPr>
          <w:rFonts w:ascii="Tahoma" w:eastAsia="Arial" w:hAnsi="Tahoma" w:cs="Tahoma"/>
          <w:sz w:val="22"/>
          <w:szCs w:val="22"/>
        </w:rPr>
        <w:t xml:space="preserve"> </w:t>
      </w:r>
      <w:r w:rsidRPr="00320E90">
        <w:rPr>
          <w:rFonts w:ascii="Tahoma" w:hAnsi="Tahoma" w:cs="Tahoma"/>
          <w:sz w:val="22"/>
          <w:szCs w:val="22"/>
        </w:rPr>
        <w:t>segue:</w:t>
      </w:r>
    </w:p>
    <w:p w:rsidR="00747DE5" w:rsidRPr="00320E90" w:rsidRDefault="00747DE5" w:rsidP="00461ED9">
      <w:pPr>
        <w:pStyle w:val="Textbodyindent"/>
        <w:widowControl/>
        <w:numPr>
          <w:ilvl w:val="2"/>
          <w:numId w:val="7"/>
        </w:numPr>
        <w:spacing w:line="276" w:lineRule="auto"/>
        <w:ind w:left="709" w:firstLine="0"/>
        <w:contextualSpacing/>
        <w:rPr>
          <w:rFonts w:ascii="Tahoma" w:hAnsi="Tahoma" w:cs="Tahoma"/>
          <w:b/>
          <w:sz w:val="22"/>
          <w:szCs w:val="22"/>
        </w:rPr>
      </w:pPr>
      <w:r w:rsidRPr="00320E90">
        <w:rPr>
          <w:rFonts w:ascii="Tahoma" w:hAnsi="Tahoma" w:cs="Tahoma"/>
          <w:sz w:val="22"/>
          <w:szCs w:val="22"/>
        </w:rPr>
        <w:t>Utilização de lâmpadas fluorescentes compactas: toda a iluminação interna é feita com a utilização de lâmpadas fluorescentes compactas, as quais são cinco vezes mais eficientes quando comparadas com lâmpadas incandescentes, resultando em uma economia considerável no consumo de energia.</w:t>
      </w:r>
    </w:p>
    <w:p w:rsidR="00747DE5" w:rsidRPr="00320E90" w:rsidRDefault="00747DE5" w:rsidP="00461ED9">
      <w:pPr>
        <w:pStyle w:val="Textbodyindent"/>
        <w:widowControl/>
        <w:numPr>
          <w:ilvl w:val="2"/>
          <w:numId w:val="7"/>
        </w:numPr>
        <w:spacing w:line="276" w:lineRule="auto"/>
        <w:ind w:left="709" w:firstLine="0"/>
        <w:contextualSpacing/>
        <w:rPr>
          <w:rFonts w:ascii="Tahoma" w:hAnsi="Tahoma" w:cs="Tahoma"/>
          <w:b/>
          <w:sz w:val="22"/>
          <w:szCs w:val="22"/>
        </w:rPr>
      </w:pPr>
      <w:r w:rsidRPr="00320E90">
        <w:rPr>
          <w:rFonts w:ascii="Tahoma" w:hAnsi="Tahoma" w:cs="Tahoma"/>
          <w:sz w:val="22"/>
          <w:szCs w:val="22"/>
        </w:rPr>
        <w:t xml:space="preserve">Quanto ao lixo gerado pela construção é obrigação da contratada prever destinação final ambientalmente adequada e autorizada pela Prefeitura </w:t>
      </w:r>
      <w:r w:rsidR="004C0B25">
        <w:rPr>
          <w:rFonts w:ascii="Tahoma" w:hAnsi="Tahoma" w:cs="Tahoma"/>
          <w:sz w:val="22"/>
          <w:szCs w:val="22"/>
        </w:rPr>
        <w:t>Municipal de Águas Lindas de Goiás</w:t>
      </w:r>
      <w:r w:rsidRPr="00320E90">
        <w:rPr>
          <w:rFonts w:ascii="Tahoma" w:hAnsi="Tahoma" w:cs="Tahoma"/>
          <w:sz w:val="22"/>
          <w:szCs w:val="22"/>
        </w:rPr>
        <w:t>.</w:t>
      </w:r>
    </w:p>
    <w:p w:rsidR="00747DE5" w:rsidRPr="00320E90" w:rsidRDefault="00747DE5" w:rsidP="00461ED9">
      <w:pPr>
        <w:pStyle w:val="Textbodyindent"/>
        <w:widowControl/>
        <w:spacing w:line="276" w:lineRule="auto"/>
        <w:ind w:left="792" w:firstLine="0"/>
        <w:contextualSpacing/>
        <w:rPr>
          <w:rFonts w:ascii="Tahoma" w:hAnsi="Tahoma" w:cs="Tahoma"/>
          <w:b/>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DA ACESSIBILIDADE</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 xml:space="preserve">A execução desta obra de 2ª etapa de </w:t>
      </w:r>
      <w:r w:rsidR="00E1635D" w:rsidRPr="00320E90">
        <w:rPr>
          <w:rFonts w:ascii="Tahoma" w:hAnsi="Tahoma" w:cs="Tahoma"/>
          <w:sz w:val="22"/>
          <w:szCs w:val="22"/>
        </w:rPr>
        <w:t xml:space="preserve">implantação do </w:t>
      </w:r>
      <w:proofErr w:type="spellStart"/>
      <w:r w:rsidR="00E1635D" w:rsidRPr="00320E90">
        <w:rPr>
          <w:rFonts w:ascii="Tahoma" w:hAnsi="Tahoma" w:cs="Tahoma"/>
          <w:sz w:val="22"/>
          <w:szCs w:val="22"/>
        </w:rPr>
        <w:t>Câmpus</w:t>
      </w:r>
      <w:proofErr w:type="spellEnd"/>
      <w:r w:rsidR="00E1635D" w:rsidRPr="00320E90">
        <w:rPr>
          <w:rFonts w:ascii="Tahoma" w:hAnsi="Tahoma" w:cs="Tahoma"/>
          <w:sz w:val="22"/>
          <w:szCs w:val="22"/>
        </w:rPr>
        <w:t xml:space="preserve"> </w:t>
      </w:r>
      <w:r w:rsidR="004C0B25">
        <w:rPr>
          <w:rFonts w:ascii="Tahoma" w:hAnsi="Tahoma" w:cs="Tahoma"/>
          <w:sz w:val="22"/>
          <w:szCs w:val="22"/>
        </w:rPr>
        <w:t>Águas Lindas de Goiás</w:t>
      </w:r>
      <w:r w:rsidR="004C0B25" w:rsidRPr="00320E90">
        <w:rPr>
          <w:rFonts w:ascii="Tahoma" w:hAnsi="Tahoma" w:cs="Tahoma"/>
          <w:sz w:val="22"/>
          <w:szCs w:val="22"/>
        </w:rPr>
        <w:t xml:space="preserve"> </w:t>
      </w:r>
      <w:r w:rsidR="00E1635D" w:rsidRPr="00320E90">
        <w:rPr>
          <w:rFonts w:ascii="Tahoma" w:hAnsi="Tahoma" w:cs="Tahoma"/>
          <w:sz w:val="22"/>
          <w:szCs w:val="22"/>
        </w:rPr>
        <w:t xml:space="preserve">na cidade de </w:t>
      </w:r>
      <w:r w:rsidR="004C0B25">
        <w:rPr>
          <w:rFonts w:ascii="Tahoma" w:hAnsi="Tahoma" w:cs="Tahoma"/>
          <w:sz w:val="22"/>
          <w:szCs w:val="22"/>
        </w:rPr>
        <w:t>Águas Lindas de Goiás</w:t>
      </w:r>
      <w:r w:rsidRPr="00320E90">
        <w:rPr>
          <w:rFonts w:ascii="Tahoma" w:hAnsi="Tahoma" w:cs="Tahoma"/>
          <w:sz w:val="22"/>
          <w:szCs w:val="22"/>
        </w:rPr>
        <w:t>, atende a NBR-9050 e demais normas que tratam de acessibilidade.</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0"/>
          <w:numId w:val="7"/>
        </w:numPr>
        <w:spacing w:line="276" w:lineRule="auto"/>
        <w:ind w:left="0" w:firstLine="0"/>
        <w:contextualSpacing/>
        <w:rPr>
          <w:rFonts w:ascii="Tahoma" w:hAnsi="Tahoma" w:cs="Tahoma"/>
          <w:b/>
          <w:sz w:val="22"/>
          <w:szCs w:val="22"/>
        </w:rPr>
      </w:pPr>
      <w:r w:rsidRPr="00320E90">
        <w:rPr>
          <w:rFonts w:ascii="Tahoma" w:hAnsi="Tahoma" w:cs="Tahoma"/>
          <w:b/>
          <w:sz w:val="22"/>
          <w:szCs w:val="22"/>
        </w:rPr>
        <w:t>ESPECIFICAÇÕES TÉCNICAS</w:t>
      </w:r>
    </w:p>
    <w:p w:rsidR="00747DE5" w:rsidRPr="00320E90" w:rsidRDefault="00747DE5" w:rsidP="00461ED9">
      <w:pPr>
        <w:pStyle w:val="Textbodyindent"/>
        <w:widowControl/>
        <w:spacing w:line="276" w:lineRule="auto"/>
        <w:ind w:firstLine="0"/>
        <w:contextualSpacing/>
        <w:rPr>
          <w:rFonts w:ascii="Tahoma" w:hAnsi="Tahoma" w:cs="Tahoma"/>
          <w:b/>
          <w:sz w:val="22"/>
          <w:szCs w:val="22"/>
        </w:rPr>
      </w:pPr>
    </w:p>
    <w:p w:rsidR="00747DE5" w:rsidRPr="00320E90" w:rsidRDefault="00747DE5" w:rsidP="00461ED9">
      <w:pPr>
        <w:pStyle w:val="Textbodyindent"/>
        <w:widowControl/>
        <w:numPr>
          <w:ilvl w:val="1"/>
          <w:numId w:val="7"/>
        </w:numPr>
        <w:spacing w:line="276" w:lineRule="auto"/>
        <w:ind w:left="0" w:firstLine="0"/>
        <w:contextualSpacing/>
        <w:rPr>
          <w:rFonts w:ascii="Tahoma" w:hAnsi="Tahoma" w:cs="Tahoma"/>
          <w:b/>
          <w:sz w:val="22"/>
          <w:szCs w:val="22"/>
        </w:rPr>
      </w:pPr>
      <w:r w:rsidRPr="00320E90">
        <w:rPr>
          <w:rFonts w:ascii="Tahoma" w:hAnsi="Tahoma" w:cs="Tahoma"/>
          <w:sz w:val="22"/>
          <w:szCs w:val="22"/>
        </w:rPr>
        <w:t>Segue</w:t>
      </w:r>
      <w:r w:rsidRPr="00320E90">
        <w:rPr>
          <w:rFonts w:ascii="Tahoma" w:eastAsia="Arial" w:hAnsi="Tahoma" w:cs="Tahoma"/>
          <w:sz w:val="22"/>
          <w:szCs w:val="22"/>
        </w:rPr>
        <w:t xml:space="preserve"> </w:t>
      </w:r>
      <w:r w:rsidRPr="00320E90">
        <w:rPr>
          <w:rFonts w:ascii="Tahoma" w:hAnsi="Tahoma" w:cs="Tahoma"/>
          <w:sz w:val="22"/>
          <w:szCs w:val="22"/>
        </w:rPr>
        <w:t>adiante</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Memorial</w:t>
      </w:r>
      <w:r w:rsidRPr="00320E90">
        <w:rPr>
          <w:rFonts w:ascii="Tahoma" w:eastAsia="Arial" w:hAnsi="Tahoma" w:cs="Tahoma"/>
          <w:sz w:val="22"/>
          <w:szCs w:val="22"/>
        </w:rPr>
        <w:t xml:space="preserve"> </w:t>
      </w:r>
      <w:r w:rsidRPr="00320E90">
        <w:rPr>
          <w:rFonts w:ascii="Tahoma" w:hAnsi="Tahoma" w:cs="Tahoma"/>
          <w:sz w:val="22"/>
          <w:szCs w:val="22"/>
        </w:rPr>
        <w:t>Descritivo,</w:t>
      </w:r>
      <w:r w:rsidRPr="00320E90">
        <w:rPr>
          <w:rFonts w:ascii="Tahoma" w:eastAsia="Arial" w:hAnsi="Tahoma" w:cs="Tahoma"/>
          <w:sz w:val="22"/>
          <w:szCs w:val="22"/>
        </w:rPr>
        <w:t xml:space="preserve"> </w:t>
      </w:r>
      <w:r w:rsidRPr="00320E90">
        <w:rPr>
          <w:rFonts w:ascii="Tahoma" w:hAnsi="Tahoma" w:cs="Tahoma"/>
          <w:sz w:val="22"/>
          <w:szCs w:val="22"/>
        </w:rPr>
        <w:t>Planilha</w:t>
      </w:r>
      <w:r w:rsidRPr="00320E90">
        <w:rPr>
          <w:rFonts w:ascii="Tahoma" w:eastAsia="Arial" w:hAnsi="Tahoma" w:cs="Tahoma"/>
          <w:sz w:val="22"/>
          <w:szCs w:val="22"/>
        </w:rPr>
        <w:t xml:space="preserve"> </w:t>
      </w:r>
      <w:r w:rsidRPr="00320E90">
        <w:rPr>
          <w:rFonts w:ascii="Tahoma" w:hAnsi="Tahoma" w:cs="Tahoma"/>
          <w:sz w:val="22"/>
          <w:szCs w:val="22"/>
        </w:rPr>
        <w:t>Orçamentária,</w:t>
      </w:r>
      <w:r w:rsidRPr="00320E90">
        <w:rPr>
          <w:rFonts w:ascii="Tahoma" w:eastAsia="Arial" w:hAnsi="Tahoma" w:cs="Tahoma"/>
          <w:sz w:val="22"/>
          <w:szCs w:val="22"/>
        </w:rPr>
        <w:t xml:space="preserve"> </w:t>
      </w:r>
      <w:r w:rsidRPr="00320E90">
        <w:rPr>
          <w:rFonts w:ascii="Tahoma" w:hAnsi="Tahoma" w:cs="Tahoma"/>
          <w:sz w:val="22"/>
          <w:szCs w:val="22"/>
        </w:rPr>
        <w:t>Composição</w:t>
      </w:r>
      <w:r w:rsidRPr="00320E90">
        <w:rPr>
          <w:rFonts w:ascii="Tahoma" w:eastAsia="Arial" w:hAnsi="Tahoma" w:cs="Tahoma"/>
          <w:sz w:val="22"/>
          <w:szCs w:val="22"/>
        </w:rPr>
        <w:t xml:space="preserve"> </w:t>
      </w:r>
      <w:r w:rsidRPr="00320E90">
        <w:rPr>
          <w:rFonts w:ascii="Tahoma" w:hAnsi="Tahoma" w:cs="Tahoma"/>
          <w:sz w:val="22"/>
          <w:szCs w:val="22"/>
        </w:rPr>
        <w:t>de Custos,</w:t>
      </w:r>
      <w:r w:rsidRPr="00320E90">
        <w:rPr>
          <w:rFonts w:ascii="Tahoma" w:eastAsia="Arial" w:hAnsi="Tahoma" w:cs="Tahoma"/>
          <w:sz w:val="22"/>
          <w:szCs w:val="22"/>
        </w:rPr>
        <w:t xml:space="preserve"> </w:t>
      </w:r>
      <w:r w:rsidRPr="00320E90">
        <w:rPr>
          <w:rFonts w:ascii="Tahoma" w:hAnsi="Tahoma" w:cs="Tahoma"/>
          <w:sz w:val="22"/>
          <w:szCs w:val="22"/>
        </w:rPr>
        <w:t>Cronograma</w:t>
      </w:r>
      <w:r w:rsidRPr="00320E90">
        <w:rPr>
          <w:rFonts w:ascii="Tahoma" w:eastAsia="Arial" w:hAnsi="Tahoma" w:cs="Tahoma"/>
          <w:sz w:val="22"/>
          <w:szCs w:val="22"/>
        </w:rPr>
        <w:t xml:space="preserve"> </w:t>
      </w:r>
      <w:r w:rsidRPr="00320E90">
        <w:rPr>
          <w:rFonts w:ascii="Tahoma" w:hAnsi="Tahoma" w:cs="Tahoma"/>
          <w:sz w:val="22"/>
          <w:szCs w:val="22"/>
        </w:rPr>
        <w:t>Físico-financeiro</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as</w:t>
      </w:r>
      <w:r w:rsidRPr="00320E90">
        <w:rPr>
          <w:rFonts w:ascii="Tahoma" w:eastAsia="Arial" w:hAnsi="Tahoma" w:cs="Tahoma"/>
          <w:sz w:val="22"/>
          <w:szCs w:val="22"/>
        </w:rPr>
        <w:t xml:space="preserve"> </w:t>
      </w:r>
      <w:r w:rsidRPr="00320E90">
        <w:rPr>
          <w:rFonts w:ascii="Tahoma" w:hAnsi="Tahoma" w:cs="Tahoma"/>
          <w:sz w:val="22"/>
          <w:szCs w:val="22"/>
        </w:rPr>
        <w:t>pranchas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projeto,</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constituem</w:t>
      </w:r>
      <w:r w:rsidRPr="00320E90">
        <w:rPr>
          <w:rFonts w:ascii="Tahoma" w:eastAsia="Arial" w:hAnsi="Tahoma" w:cs="Tahoma"/>
          <w:sz w:val="22"/>
          <w:szCs w:val="22"/>
        </w:rPr>
        <w:t xml:space="preserve"> </w:t>
      </w:r>
      <w:r w:rsidRPr="00320E90">
        <w:rPr>
          <w:rFonts w:ascii="Tahoma" w:hAnsi="Tahoma" w:cs="Tahoma"/>
          <w:sz w:val="22"/>
          <w:szCs w:val="22"/>
        </w:rPr>
        <w:t>as</w:t>
      </w:r>
      <w:r w:rsidRPr="00320E90">
        <w:rPr>
          <w:rFonts w:ascii="Tahoma" w:eastAsia="Arial" w:hAnsi="Tahoma" w:cs="Tahoma"/>
          <w:sz w:val="22"/>
          <w:szCs w:val="22"/>
        </w:rPr>
        <w:t xml:space="preserve"> </w:t>
      </w:r>
      <w:r w:rsidRPr="00320E90">
        <w:rPr>
          <w:rFonts w:ascii="Tahoma" w:hAnsi="Tahoma" w:cs="Tahoma"/>
          <w:sz w:val="22"/>
          <w:szCs w:val="22"/>
        </w:rPr>
        <w:t>especificações</w:t>
      </w:r>
      <w:r w:rsidRPr="00320E90">
        <w:rPr>
          <w:rFonts w:ascii="Tahoma" w:eastAsia="Arial" w:hAnsi="Tahoma" w:cs="Tahoma"/>
          <w:sz w:val="22"/>
          <w:szCs w:val="22"/>
        </w:rPr>
        <w:t xml:space="preserve"> </w:t>
      </w:r>
      <w:r w:rsidRPr="00320E90">
        <w:rPr>
          <w:rFonts w:ascii="Tahoma" w:hAnsi="Tahoma" w:cs="Tahoma"/>
          <w:sz w:val="22"/>
          <w:szCs w:val="22"/>
        </w:rPr>
        <w:t>técnicas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presente</w:t>
      </w:r>
      <w:r w:rsidRPr="00320E90">
        <w:rPr>
          <w:rFonts w:ascii="Tahoma" w:eastAsia="Arial" w:hAnsi="Tahoma" w:cs="Tahoma"/>
          <w:sz w:val="22"/>
          <w:szCs w:val="22"/>
        </w:rPr>
        <w:t xml:space="preserve"> </w:t>
      </w:r>
      <w:r w:rsidRPr="00320E90">
        <w:rPr>
          <w:rFonts w:ascii="Tahoma" w:hAnsi="Tahoma" w:cs="Tahoma"/>
          <w:sz w:val="22"/>
          <w:szCs w:val="22"/>
        </w:rPr>
        <w:t>Projeto</w:t>
      </w:r>
      <w:r w:rsidRPr="00320E90">
        <w:rPr>
          <w:rFonts w:ascii="Tahoma" w:eastAsia="Arial" w:hAnsi="Tahoma" w:cs="Tahoma"/>
          <w:sz w:val="22"/>
          <w:szCs w:val="22"/>
        </w:rPr>
        <w:t xml:space="preserve"> </w:t>
      </w:r>
      <w:r w:rsidRPr="00320E90">
        <w:rPr>
          <w:rFonts w:ascii="Tahoma" w:hAnsi="Tahoma" w:cs="Tahoma"/>
          <w:sz w:val="22"/>
          <w:szCs w:val="22"/>
        </w:rPr>
        <w:t>Básico/Executivo.</w:t>
      </w:r>
    </w:p>
    <w:p w:rsidR="00747DE5" w:rsidRPr="00320E90" w:rsidRDefault="00747DE5" w:rsidP="00461ED9">
      <w:pPr>
        <w:pStyle w:val="Textbodyindent"/>
        <w:widowControl/>
        <w:spacing w:line="276" w:lineRule="auto"/>
        <w:ind w:firstLine="0"/>
        <w:contextualSpacing/>
        <w:rPr>
          <w:rFonts w:ascii="Tahoma" w:hAnsi="Tahoma" w:cs="Tahoma"/>
          <w:sz w:val="22"/>
          <w:szCs w:val="22"/>
        </w:rPr>
      </w:pPr>
    </w:p>
    <w:p w:rsidR="00747DE5" w:rsidRDefault="000E3D8F" w:rsidP="00AD774D">
      <w:pPr>
        <w:pStyle w:val="Textbodyindent"/>
        <w:widowControl/>
        <w:spacing w:line="276" w:lineRule="auto"/>
        <w:ind w:firstLine="0"/>
        <w:contextualSpacing/>
        <w:jc w:val="right"/>
        <w:rPr>
          <w:rFonts w:ascii="Tahoma" w:hAnsi="Tahoma" w:cs="Tahoma"/>
          <w:sz w:val="22"/>
          <w:szCs w:val="22"/>
        </w:rPr>
      </w:pPr>
      <w:r w:rsidRPr="00DE0D5B">
        <w:rPr>
          <w:rFonts w:ascii="Tahoma" w:hAnsi="Tahoma" w:cs="Tahoma"/>
          <w:sz w:val="22"/>
          <w:szCs w:val="22"/>
        </w:rPr>
        <w:t xml:space="preserve">Goiânia, </w:t>
      </w:r>
      <w:r w:rsidR="00DE0D5B" w:rsidRPr="00DE0D5B">
        <w:rPr>
          <w:rFonts w:ascii="Tahoma" w:hAnsi="Tahoma" w:cs="Tahoma"/>
          <w:sz w:val="22"/>
          <w:szCs w:val="22"/>
        </w:rPr>
        <w:t>28</w:t>
      </w:r>
      <w:r w:rsidR="00747DE5" w:rsidRPr="00DE0D5B">
        <w:rPr>
          <w:rFonts w:ascii="Tahoma" w:hAnsi="Tahoma" w:cs="Tahoma"/>
          <w:sz w:val="22"/>
          <w:szCs w:val="22"/>
        </w:rPr>
        <w:t xml:space="preserve"> de </w:t>
      </w:r>
      <w:r w:rsidR="000548A9" w:rsidRPr="00DE0D5B">
        <w:rPr>
          <w:rFonts w:ascii="Tahoma" w:hAnsi="Tahoma" w:cs="Tahoma"/>
          <w:sz w:val="22"/>
          <w:szCs w:val="22"/>
        </w:rPr>
        <w:t>Setembro</w:t>
      </w:r>
      <w:r w:rsidR="00E1635D" w:rsidRPr="00DE0D5B">
        <w:rPr>
          <w:rFonts w:ascii="Tahoma" w:hAnsi="Tahoma" w:cs="Tahoma"/>
          <w:sz w:val="22"/>
          <w:szCs w:val="22"/>
        </w:rPr>
        <w:t xml:space="preserve"> de 2016</w:t>
      </w:r>
      <w:r w:rsidR="00747DE5" w:rsidRPr="00DE0D5B">
        <w:rPr>
          <w:rFonts w:ascii="Tahoma" w:hAnsi="Tahoma" w:cs="Tahoma"/>
          <w:sz w:val="22"/>
          <w:szCs w:val="22"/>
        </w:rPr>
        <w:t>.</w:t>
      </w:r>
      <w:bookmarkStart w:id="7" w:name="_GoBack"/>
      <w:bookmarkEnd w:id="7"/>
    </w:p>
    <w:p w:rsidR="00320E90" w:rsidRPr="00320E90" w:rsidRDefault="00320E90" w:rsidP="00747DE5">
      <w:pPr>
        <w:pStyle w:val="Standard"/>
        <w:spacing w:before="120" w:after="60"/>
        <w:ind w:firstLine="1134"/>
        <w:jc w:val="both"/>
        <w:rPr>
          <w:rFonts w:ascii="Tahoma" w:hAnsi="Tahoma" w:cs="Tahoma"/>
          <w:sz w:val="22"/>
          <w:szCs w:val="22"/>
        </w:rPr>
      </w:pPr>
    </w:p>
    <w:p w:rsidR="009F6A11" w:rsidRPr="00320E90" w:rsidRDefault="009F6A11" w:rsidP="009F6A11">
      <w:pPr>
        <w:spacing w:after="0" w:line="240" w:lineRule="auto"/>
        <w:contextualSpacing/>
        <w:jc w:val="center"/>
        <w:rPr>
          <w:rFonts w:ascii="Tahoma" w:hAnsi="Tahoma" w:cs="Tahoma"/>
          <w:b/>
          <w:bCs/>
        </w:rPr>
      </w:pPr>
      <w:r w:rsidRPr="00320E90">
        <w:rPr>
          <w:rFonts w:ascii="Tahoma" w:hAnsi="Tahoma" w:cs="Tahoma"/>
          <w:b/>
          <w:bCs/>
        </w:rPr>
        <w:t>Ricardo de Alcântara Ferreira</w:t>
      </w:r>
    </w:p>
    <w:p w:rsidR="00A84ECB" w:rsidRPr="008B2281" w:rsidRDefault="009F6A11" w:rsidP="008B2281">
      <w:pPr>
        <w:spacing w:after="0" w:line="240" w:lineRule="auto"/>
        <w:contextualSpacing/>
        <w:jc w:val="center"/>
        <w:rPr>
          <w:rStyle w:val="TXTOGERAL"/>
          <w:rFonts w:ascii="Tahoma" w:eastAsiaTheme="minorHAnsi" w:hAnsi="Tahoma" w:cs="Tahoma"/>
          <w:color w:val="auto"/>
          <w:kern w:val="0"/>
          <w:sz w:val="22"/>
          <w:szCs w:val="22"/>
          <w:lang w:eastAsia="en-US"/>
        </w:rPr>
      </w:pPr>
      <w:r w:rsidRPr="00320E90">
        <w:rPr>
          <w:rFonts w:ascii="Tahoma" w:hAnsi="Tahoma" w:cs="Tahoma"/>
        </w:rPr>
        <w:t>Diretor d</w:t>
      </w:r>
      <w:r w:rsidR="008B2281">
        <w:rPr>
          <w:rFonts w:ascii="Tahoma" w:hAnsi="Tahoma" w:cs="Tahoma"/>
        </w:rPr>
        <w:t>e Projetos e Infraestrutura</w:t>
      </w:r>
    </w:p>
    <w:p w:rsidR="00320E90" w:rsidRDefault="00320E90" w:rsidP="00AC341D">
      <w:pPr>
        <w:spacing w:after="0"/>
        <w:contextualSpacing/>
        <w:jc w:val="both"/>
        <w:rPr>
          <w:rStyle w:val="TXTOGERAL"/>
          <w:rFonts w:ascii="Tahoma" w:hAnsi="Tahoma" w:cs="Tahoma"/>
          <w:sz w:val="22"/>
          <w:szCs w:val="22"/>
        </w:rPr>
      </w:pPr>
    </w:p>
    <w:p w:rsidR="00320E90" w:rsidRPr="00320E90" w:rsidRDefault="00320E90" w:rsidP="00AC341D">
      <w:pPr>
        <w:spacing w:after="0"/>
        <w:contextualSpacing/>
        <w:jc w:val="both"/>
        <w:rPr>
          <w:rStyle w:val="TXTOGERAL"/>
          <w:rFonts w:ascii="Tahoma" w:hAnsi="Tahoma" w:cs="Tahoma"/>
          <w:sz w:val="22"/>
          <w:szCs w:val="22"/>
        </w:rPr>
      </w:pPr>
    </w:p>
    <w:p w:rsidR="009F6A11" w:rsidRPr="00320E90" w:rsidRDefault="009F6A11" w:rsidP="00AC341D">
      <w:pPr>
        <w:spacing w:after="0"/>
        <w:ind w:firstLine="708"/>
        <w:contextualSpacing/>
        <w:jc w:val="both"/>
        <w:rPr>
          <w:rStyle w:val="TXTOGERAL"/>
          <w:rFonts w:ascii="Tahoma" w:hAnsi="Tahoma" w:cs="Tahoma"/>
          <w:sz w:val="22"/>
          <w:szCs w:val="22"/>
        </w:rPr>
      </w:pPr>
      <w:r w:rsidRPr="00320E90">
        <w:rPr>
          <w:rStyle w:val="TXTOGERAL"/>
          <w:rFonts w:ascii="Tahoma" w:hAnsi="Tahoma" w:cs="Tahoma"/>
          <w:sz w:val="22"/>
          <w:szCs w:val="22"/>
        </w:rPr>
        <w:t>Por todo exposto, aprovo o presente Projeto Básico/Executivo pelos seus próprios fundamentos mencionados:</w:t>
      </w:r>
    </w:p>
    <w:p w:rsidR="00A84ECB" w:rsidRPr="00320E90" w:rsidRDefault="00A84ECB" w:rsidP="009F6A11">
      <w:pPr>
        <w:spacing w:after="0"/>
        <w:contextualSpacing/>
        <w:jc w:val="both"/>
        <w:rPr>
          <w:rStyle w:val="TXTOGERAL"/>
          <w:rFonts w:ascii="Tahoma" w:hAnsi="Tahoma" w:cs="Tahoma"/>
          <w:sz w:val="22"/>
          <w:szCs w:val="22"/>
        </w:rPr>
      </w:pPr>
    </w:p>
    <w:p w:rsidR="009F6A11" w:rsidRDefault="009F6A11" w:rsidP="009F6A11">
      <w:pPr>
        <w:spacing w:after="0"/>
        <w:contextualSpacing/>
        <w:jc w:val="both"/>
        <w:rPr>
          <w:rStyle w:val="TXTOGERAL"/>
          <w:rFonts w:ascii="Tahoma" w:hAnsi="Tahoma" w:cs="Tahoma"/>
          <w:sz w:val="22"/>
          <w:szCs w:val="22"/>
        </w:rPr>
      </w:pPr>
    </w:p>
    <w:p w:rsidR="00320E90" w:rsidRPr="00320E90" w:rsidRDefault="00320E90" w:rsidP="009F6A11">
      <w:pPr>
        <w:spacing w:after="0"/>
        <w:contextualSpacing/>
        <w:jc w:val="both"/>
        <w:rPr>
          <w:rStyle w:val="TXTOGERAL"/>
          <w:rFonts w:ascii="Tahoma" w:hAnsi="Tahoma" w:cs="Tahoma"/>
          <w:sz w:val="22"/>
          <w:szCs w:val="22"/>
        </w:rPr>
      </w:pPr>
    </w:p>
    <w:p w:rsidR="009F6A11" w:rsidRPr="00320E90" w:rsidRDefault="009F6A11" w:rsidP="009F6A11">
      <w:pPr>
        <w:spacing w:after="0" w:line="240" w:lineRule="auto"/>
        <w:contextualSpacing/>
        <w:jc w:val="center"/>
        <w:rPr>
          <w:rStyle w:val="TXTOGERAL"/>
          <w:rFonts w:ascii="Tahoma" w:hAnsi="Tahoma" w:cs="Tahoma"/>
          <w:b/>
          <w:sz w:val="22"/>
          <w:szCs w:val="22"/>
        </w:rPr>
      </w:pPr>
      <w:r w:rsidRPr="00320E90">
        <w:rPr>
          <w:rStyle w:val="TXTOGERAL"/>
          <w:rFonts w:ascii="Tahoma" w:hAnsi="Tahoma" w:cs="Tahoma"/>
          <w:b/>
          <w:sz w:val="22"/>
          <w:szCs w:val="22"/>
        </w:rPr>
        <w:t>Ubaldo Eleutério da Silva</w:t>
      </w:r>
    </w:p>
    <w:p w:rsidR="00A84ECB" w:rsidRPr="00320E90" w:rsidRDefault="009F6A11" w:rsidP="00AC341D">
      <w:pPr>
        <w:spacing w:after="0" w:line="240" w:lineRule="auto"/>
        <w:contextualSpacing/>
        <w:jc w:val="center"/>
        <w:rPr>
          <w:rStyle w:val="TXTOGERAL"/>
          <w:rFonts w:ascii="Tahoma" w:hAnsi="Tahoma" w:cs="Tahoma"/>
          <w:sz w:val="22"/>
          <w:szCs w:val="22"/>
        </w:rPr>
      </w:pPr>
      <w:r w:rsidRPr="00320E90">
        <w:rPr>
          <w:rStyle w:val="TXTOGERAL"/>
          <w:rFonts w:ascii="Tahoma" w:hAnsi="Tahoma" w:cs="Tahoma"/>
          <w:sz w:val="22"/>
          <w:szCs w:val="22"/>
        </w:rPr>
        <w:t>Pró-Reitor de Administração</w:t>
      </w:r>
    </w:p>
    <w:p w:rsidR="009F17FC" w:rsidRPr="00320E90" w:rsidRDefault="009F17FC" w:rsidP="00C61667">
      <w:pPr>
        <w:spacing w:after="0"/>
        <w:contextualSpacing/>
        <w:jc w:val="center"/>
        <w:rPr>
          <w:rStyle w:val="TXTOGERAL"/>
          <w:rFonts w:ascii="Tahoma" w:hAnsi="Tahoma" w:cs="Tahoma"/>
          <w:b/>
          <w:sz w:val="22"/>
          <w:szCs w:val="22"/>
        </w:rPr>
      </w:pPr>
    </w:p>
    <w:p w:rsidR="00747DE5" w:rsidRPr="00320E90" w:rsidRDefault="00747DE5" w:rsidP="00C61667">
      <w:pPr>
        <w:spacing w:after="0"/>
        <w:contextualSpacing/>
        <w:jc w:val="center"/>
        <w:rPr>
          <w:rStyle w:val="TXTOGERAL"/>
          <w:rFonts w:ascii="Tahoma" w:hAnsi="Tahoma" w:cs="Tahoma"/>
          <w:b/>
          <w:sz w:val="22"/>
          <w:szCs w:val="22"/>
        </w:rPr>
      </w:pPr>
      <w:r w:rsidRPr="00320E90">
        <w:rPr>
          <w:rStyle w:val="TXTOGERAL"/>
          <w:rFonts w:ascii="Tahoma" w:hAnsi="Tahoma" w:cs="Tahoma"/>
          <w:b/>
          <w:sz w:val="22"/>
          <w:szCs w:val="22"/>
        </w:rPr>
        <w:t>ANEXO II – DECLARAÇÃO DE VISITA OU NÃO VISITA AO LOCAL DA OBRA</w:t>
      </w:r>
    </w:p>
    <w:p w:rsidR="0017558D" w:rsidRPr="00320E90" w:rsidRDefault="0017558D" w:rsidP="00747DE5">
      <w:pPr>
        <w:spacing w:after="0"/>
        <w:ind w:firstLine="709"/>
        <w:contextualSpacing/>
        <w:jc w:val="center"/>
        <w:rPr>
          <w:rStyle w:val="TXTOGERAL"/>
          <w:rFonts w:ascii="Tahoma" w:hAnsi="Tahoma" w:cs="Tahoma"/>
          <w:b/>
          <w:sz w:val="22"/>
          <w:szCs w:val="22"/>
        </w:rPr>
      </w:pPr>
    </w:p>
    <w:p w:rsidR="0017558D" w:rsidRPr="00320E90" w:rsidRDefault="0017558D" w:rsidP="00747DE5">
      <w:pPr>
        <w:spacing w:after="0"/>
        <w:ind w:firstLine="709"/>
        <w:contextualSpacing/>
        <w:jc w:val="center"/>
        <w:rPr>
          <w:rStyle w:val="TXTOGERAL"/>
          <w:rFonts w:ascii="Tahoma" w:hAnsi="Tahoma" w:cs="Tahoma"/>
          <w:b/>
          <w:sz w:val="22"/>
          <w:szCs w:val="22"/>
        </w:rPr>
      </w:pPr>
    </w:p>
    <w:p w:rsidR="0017558D" w:rsidRPr="00320E90" w:rsidRDefault="0017558D" w:rsidP="00747DE5">
      <w:pPr>
        <w:spacing w:after="0"/>
        <w:ind w:firstLine="709"/>
        <w:contextualSpacing/>
        <w:jc w:val="center"/>
        <w:rPr>
          <w:rStyle w:val="TXTOGERAL"/>
          <w:rFonts w:ascii="Tahoma" w:hAnsi="Tahoma" w:cs="Tahoma"/>
          <w:b/>
          <w:sz w:val="22"/>
          <w:szCs w:val="22"/>
        </w:rPr>
      </w:pPr>
    </w:p>
    <w:p w:rsidR="00EF3851" w:rsidRPr="00320E90" w:rsidRDefault="00EF3851" w:rsidP="00747DE5">
      <w:pPr>
        <w:spacing w:after="0"/>
        <w:ind w:firstLine="709"/>
        <w:contextualSpacing/>
        <w:jc w:val="both"/>
        <w:rPr>
          <w:rFonts w:ascii="Tahoma" w:hAnsi="Tahoma" w:cs="Tahoma"/>
          <w:b/>
        </w:rPr>
      </w:pPr>
    </w:p>
    <w:p w:rsidR="00747DE5" w:rsidRPr="00320E90" w:rsidRDefault="00747DE5" w:rsidP="00747DE5">
      <w:pPr>
        <w:pStyle w:val="Standard"/>
        <w:spacing w:line="276" w:lineRule="auto"/>
        <w:ind w:firstLine="567"/>
        <w:contextualSpacing/>
        <w:jc w:val="both"/>
        <w:rPr>
          <w:rFonts w:ascii="Tahoma" w:hAnsi="Tahoma" w:cs="Tahoma"/>
          <w:sz w:val="22"/>
          <w:szCs w:val="22"/>
        </w:rPr>
      </w:pPr>
      <w:r w:rsidRPr="00320E90">
        <w:rPr>
          <w:rStyle w:val="Fontepargpadro8"/>
          <w:rFonts w:ascii="Tahoma" w:hAnsi="Tahoma" w:cs="Tahoma"/>
          <w:b w:val="0"/>
          <w:color w:val="000000"/>
          <w:sz w:val="22"/>
          <w:szCs w:val="22"/>
        </w:rPr>
        <w:t>Eu,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(Responsável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Técnico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Representante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Legal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devidamente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qualificados)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declaro,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para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fins,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visitei</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ocorrerá a </w:t>
      </w:r>
      <w:r w:rsidR="002D11E4" w:rsidRPr="00320E90">
        <w:rPr>
          <w:rStyle w:val="Fontepargpadro8"/>
          <w:rFonts w:ascii="Tahoma" w:eastAsia="Arial" w:hAnsi="Tahoma" w:cs="Tahoma"/>
          <w:b w:val="0"/>
          <w:color w:val="000000"/>
          <w:sz w:val="22"/>
          <w:szCs w:val="22"/>
        </w:rPr>
        <w:t>2ª ETAPA DE IMPLANTAÇ</w:t>
      </w:r>
      <w:r w:rsidR="00AF2E7F" w:rsidRPr="00320E90">
        <w:rPr>
          <w:rStyle w:val="Fontepargpadro8"/>
          <w:rFonts w:ascii="Tahoma" w:eastAsia="Arial" w:hAnsi="Tahoma" w:cs="Tahoma"/>
          <w:b w:val="0"/>
          <w:color w:val="000000"/>
          <w:sz w:val="22"/>
          <w:szCs w:val="22"/>
        </w:rPr>
        <w:t xml:space="preserve">ÃO DO CÂMPUS </w:t>
      </w:r>
      <w:r w:rsidR="00074807">
        <w:rPr>
          <w:rStyle w:val="Fontepargpadro8"/>
          <w:rFonts w:ascii="Tahoma" w:eastAsia="Arial" w:hAnsi="Tahoma" w:cs="Tahoma"/>
          <w:b w:val="0"/>
          <w:color w:val="000000"/>
          <w:sz w:val="22"/>
          <w:szCs w:val="22"/>
        </w:rPr>
        <w:t>ÁGUAS LINDAS DE GOIÁS</w:t>
      </w:r>
      <w:r w:rsidRPr="00320E90">
        <w:rPr>
          <w:rStyle w:val="Fontepargpadro8"/>
          <w:rFonts w:ascii="Tahoma" w:hAnsi="Tahoma" w:cs="Tahoma"/>
          <w:b w:val="0"/>
          <w:color w:val="000000"/>
          <w:sz w:val="22"/>
          <w:szCs w:val="22"/>
        </w:rPr>
        <w:t>,</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serão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realizados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serviços,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tomando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conhecimento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todas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peculiaridades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características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o</w:t>
      </w:r>
      <w:r w:rsidRPr="00320E90">
        <w:rPr>
          <w:rStyle w:val="Fontepargpadro8"/>
          <w:rFonts w:ascii="Tahoma" w:hAnsi="Tahoma" w:cs="Tahoma"/>
          <w:b w:val="0"/>
          <w:color w:val="000000"/>
          <w:sz w:val="22"/>
          <w:szCs w:val="22"/>
        </w:rPr>
        <w:t>bra,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ciente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preço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proposto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pela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minha</w:t>
      </w:r>
      <w:r w:rsidRPr="00320E90">
        <w:rPr>
          <w:rStyle w:val="Fontepargpadro8"/>
          <w:rFonts w:ascii="Tahoma" w:eastAsia="Arial" w:hAnsi="Tahoma" w:cs="Tahoma"/>
          <w:b w:val="0"/>
          <w:color w:val="000000"/>
          <w:sz w:val="22"/>
          <w:szCs w:val="22"/>
        </w:rPr>
        <w:t xml:space="preserve"> </w:t>
      </w:r>
      <w:r w:rsidR="0017558D" w:rsidRPr="00320E90">
        <w:rPr>
          <w:rStyle w:val="Fontepargpadro8"/>
          <w:rFonts w:ascii="Tahoma" w:eastAsia="Arial" w:hAnsi="Tahoma" w:cs="Tahoma"/>
          <w:b w:val="0"/>
          <w:color w:val="000000"/>
          <w:sz w:val="22"/>
          <w:szCs w:val="22"/>
        </w:rPr>
        <w:t>e</w:t>
      </w:r>
      <w:r w:rsidRPr="00320E90">
        <w:rPr>
          <w:rStyle w:val="Fontepargpadro8"/>
          <w:rFonts w:ascii="Tahoma" w:hAnsi="Tahoma" w:cs="Tahoma"/>
          <w:b w:val="0"/>
          <w:color w:val="000000"/>
          <w:sz w:val="22"/>
          <w:szCs w:val="22"/>
        </w:rPr>
        <w:t>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está</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acordo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com</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Projeto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Básico/Executivo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objeto,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seus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desenhos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demais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complementos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integram</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presente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licitação.</w:t>
      </w:r>
    </w:p>
    <w:p w:rsidR="0017558D" w:rsidRPr="00320E90" w:rsidRDefault="0017558D" w:rsidP="00AC341D">
      <w:pPr>
        <w:pStyle w:val="Standard"/>
        <w:spacing w:line="276" w:lineRule="auto"/>
        <w:contextualSpacing/>
        <w:jc w:val="both"/>
        <w:rPr>
          <w:rFonts w:ascii="Tahoma" w:hAnsi="Tahoma" w:cs="Tahoma"/>
          <w:sz w:val="22"/>
          <w:szCs w:val="22"/>
        </w:rPr>
      </w:pPr>
    </w:p>
    <w:p w:rsidR="0017558D" w:rsidRPr="00320E90" w:rsidRDefault="0017558D" w:rsidP="00747DE5">
      <w:pPr>
        <w:pStyle w:val="Standard"/>
        <w:spacing w:line="276" w:lineRule="auto"/>
        <w:ind w:firstLine="567"/>
        <w:contextualSpacing/>
        <w:jc w:val="both"/>
        <w:rPr>
          <w:rFonts w:ascii="Tahoma" w:hAnsi="Tahoma" w:cs="Tahoma"/>
          <w:sz w:val="22"/>
          <w:szCs w:val="22"/>
        </w:rPr>
      </w:pPr>
    </w:p>
    <w:p w:rsidR="00747DE5" w:rsidRPr="00320E90" w:rsidRDefault="00747DE5" w:rsidP="00747DE5">
      <w:pPr>
        <w:pStyle w:val="Standard"/>
        <w:spacing w:line="276" w:lineRule="auto"/>
        <w:ind w:firstLine="567"/>
        <w:contextualSpacing/>
        <w:jc w:val="both"/>
        <w:rPr>
          <w:rFonts w:ascii="Tahoma" w:hAnsi="Tahoma" w:cs="Tahoma"/>
          <w:sz w:val="22"/>
          <w:szCs w:val="22"/>
        </w:rPr>
      </w:pPr>
      <w:r w:rsidRPr="00320E90">
        <w:rPr>
          <w:rStyle w:val="Fontepargpadro8"/>
          <w:rFonts w:ascii="Tahoma" w:hAnsi="Tahoma" w:cs="Tahoma"/>
          <w:b w:val="0"/>
          <w:color w:val="000000"/>
          <w:sz w:val="22"/>
          <w:szCs w:val="22"/>
        </w:rPr>
        <w:t>Eu, ______________________________</w:t>
      </w:r>
      <w:r w:rsidR="0017558D" w:rsidRPr="00320E90">
        <w:rPr>
          <w:rStyle w:val="Fontepargpadro8"/>
          <w:rFonts w:ascii="Tahoma" w:hAnsi="Tahoma" w:cs="Tahoma"/>
          <w:b w:val="0"/>
          <w:color w:val="000000"/>
          <w:sz w:val="22"/>
          <w:szCs w:val="22"/>
        </w:rPr>
        <w:t xml:space="preserve"> </w:t>
      </w:r>
      <w:r w:rsidRPr="00320E90">
        <w:rPr>
          <w:rStyle w:val="Fontepargpadro8"/>
          <w:rFonts w:ascii="Tahoma" w:hAnsi="Tahoma" w:cs="Tahoma"/>
          <w:b w:val="0"/>
          <w:color w:val="000000"/>
          <w:sz w:val="22"/>
          <w:szCs w:val="22"/>
        </w:rPr>
        <w:t>(Responsável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Técnico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Representante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Legal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devidamente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qualificados)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Empresa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______________________________,</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declaro,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para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devidos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fins,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que</w:t>
      </w:r>
      <w:r w:rsidRPr="00320E90">
        <w:rPr>
          <w:rStyle w:val="Fontepargpadro8"/>
          <w:rFonts w:ascii="Tahoma" w:eastAsia="Arial" w:hAnsi="Tahoma" w:cs="Tahoma"/>
          <w:b w:val="0"/>
          <w:color w:val="000000"/>
          <w:sz w:val="22"/>
          <w:szCs w:val="22"/>
        </w:rPr>
        <w:t xml:space="preserve"> NÃO </w:t>
      </w:r>
      <w:r w:rsidRPr="00320E90">
        <w:rPr>
          <w:rStyle w:val="Fontepargpadro8"/>
          <w:rFonts w:ascii="Tahoma" w:hAnsi="Tahoma" w:cs="Tahoma"/>
          <w:b w:val="0"/>
          <w:color w:val="000000"/>
          <w:sz w:val="22"/>
          <w:szCs w:val="22"/>
        </w:rPr>
        <w:t>visitei</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ocorrerá</w:t>
      </w:r>
      <w:r w:rsidRPr="00320E90">
        <w:rPr>
          <w:rStyle w:val="Fontepargpadro8"/>
          <w:rFonts w:ascii="Tahoma" w:hAnsi="Tahoma" w:cs="Tahoma"/>
          <w:b w:val="0"/>
          <w:color w:val="000000"/>
          <w:sz w:val="22"/>
          <w:szCs w:val="22"/>
        </w:rPr>
        <w:t xml:space="preserve"> a </w:t>
      </w:r>
      <w:r w:rsidR="002D11E4" w:rsidRPr="00320E90">
        <w:rPr>
          <w:rStyle w:val="Fontepargpadro8"/>
          <w:rFonts w:ascii="Tahoma" w:eastAsia="Arial" w:hAnsi="Tahoma" w:cs="Tahoma"/>
          <w:b w:val="0"/>
          <w:color w:val="000000"/>
          <w:sz w:val="22"/>
          <w:szCs w:val="22"/>
        </w:rPr>
        <w:t>2ª ETAPA DE IMPLANTAÇ</w:t>
      </w:r>
      <w:r w:rsidR="00AF2E7F" w:rsidRPr="00320E90">
        <w:rPr>
          <w:rStyle w:val="Fontepargpadro8"/>
          <w:rFonts w:ascii="Tahoma" w:eastAsia="Arial" w:hAnsi="Tahoma" w:cs="Tahoma"/>
          <w:b w:val="0"/>
          <w:color w:val="000000"/>
          <w:sz w:val="22"/>
          <w:szCs w:val="22"/>
        </w:rPr>
        <w:t xml:space="preserve">ÃO DO CÂMPUS </w:t>
      </w:r>
      <w:r w:rsidR="00074807">
        <w:rPr>
          <w:rStyle w:val="Fontepargpadro8"/>
          <w:rFonts w:ascii="Tahoma" w:eastAsia="Arial" w:hAnsi="Tahoma" w:cs="Tahoma"/>
          <w:b w:val="0"/>
          <w:color w:val="000000"/>
          <w:sz w:val="22"/>
          <w:szCs w:val="22"/>
        </w:rPr>
        <w:t>ÁGUAS LINDAS DE GOIÁS</w:t>
      </w:r>
      <w:r w:rsidRPr="00320E90">
        <w:rPr>
          <w:rStyle w:val="Fontepargpadro8"/>
          <w:rFonts w:ascii="Tahoma" w:hAnsi="Tahoma" w:cs="Tahoma"/>
          <w:b w:val="0"/>
          <w:color w:val="000000"/>
          <w:sz w:val="22"/>
          <w:szCs w:val="22"/>
        </w:rPr>
        <w:t>,</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local</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onde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serão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realizados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os</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 xml:space="preserve">serviços e concordo com todas as condições apresentadas no </w:t>
      </w:r>
      <w:r w:rsidRPr="00C22919">
        <w:rPr>
          <w:rStyle w:val="Fontepargpadro8"/>
          <w:rFonts w:ascii="Tahoma" w:hAnsi="Tahoma" w:cs="Tahoma"/>
          <w:b w:val="0"/>
          <w:color w:val="000000"/>
          <w:sz w:val="22"/>
          <w:szCs w:val="22"/>
        </w:rPr>
        <w:t xml:space="preserve">Edital RDC </w:t>
      </w:r>
      <w:r w:rsidR="00C22919" w:rsidRPr="00C22919">
        <w:rPr>
          <w:rStyle w:val="Fontepargpadro8"/>
          <w:rFonts w:ascii="Tahoma" w:hAnsi="Tahoma" w:cs="Tahoma"/>
          <w:b w:val="0"/>
          <w:color w:val="000000"/>
          <w:sz w:val="22"/>
          <w:szCs w:val="22"/>
        </w:rPr>
        <w:t>02</w:t>
      </w:r>
      <w:r w:rsidR="00AF2E7F" w:rsidRPr="00C22919">
        <w:rPr>
          <w:rStyle w:val="Fontepargpadro8"/>
          <w:rFonts w:ascii="Tahoma" w:hAnsi="Tahoma" w:cs="Tahoma"/>
          <w:b w:val="0"/>
          <w:color w:val="000000"/>
          <w:sz w:val="22"/>
          <w:szCs w:val="22"/>
        </w:rPr>
        <w:t>/2016</w:t>
      </w:r>
      <w:r w:rsidR="0017558D" w:rsidRPr="00C22919">
        <w:rPr>
          <w:rStyle w:val="Fontepargpadro8"/>
          <w:rFonts w:ascii="Tahoma" w:hAnsi="Tahoma" w:cs="Tahoma"/>
          <w:b w:val="0"/>
          <w:color w:val="000000"/>
          <w:sz w:val="22"/>
          <w:szCs w:val="22"/>
        </w:rPr>
        <w:t>,</w:t>
      </w:r>
      <w:r w:rsidRPr="00C22919">
        <w:rPr>
          <w:rStyle w:val="Fontepargpadro8"/>
          <w:rFonts w:ascii="Tahoma" w:hAnsi="Tahoma" w:cs="Tahoma"/>
          <w:b w:val="0"/>
          <w:color w:val="000000"/>
          <w:sz w:val="22"/>
          <w:szCs w:val="22"/>
        </w:rPr>
        <w:t xml:space="preserve"> seus</w:t>
      </w:r>
      <w:r w:rsidRPr="00320E90">
        <w:rPr>
          <w:rStyle w:val="Fontepargpadro8"/>
          <w:rFonts w:ascii="Tahoma" w:hAnsi="Tahoma" w:cs="Tahoma"/>
          <w:b w:val="0"/>
          <w:color w:val="000000"/>
          <w:sz w:val="22"/>
          <w:szCs w:val="22"/>
        </w:rPr>
        <w:t xml:space="preserve"> anexos</w:t>
      </w:r>
      <w:r w:rsidR="0017558D" w:rsidRPr="00320E90">
        <w:rPr>
          <w:rStyle w:val="Fontepargpadro8"/>
          <w:rFonts w:ascii="Tahoma" w:hAnsi="Tahoma" w:cs="Tahoma"/>
          <w:b w:val="0"/>
          <w:color w:val="000000"/>
          <w:sz w:val="22"/>
          <w:szCs w:val="22"/>
        </w:rPr>
        <w:t>, e ainda declaro ter pleno conhecimento das condições locais da execução do objeto</w:t>
      </w:r>
      <w:r w:rsidRPr="00320E90">
        <w:rPr>
          <w:rStyle w:val="Fontepargpadro8"/>
          <w:rFonts w:ascii="Tahoma" w:hAnsi="Tahoma" w:cs="Tahoma"/>
          <w:b w:val="0"/>
          <w:color w:val="000000"/>
          <w:sz w:val="22"/>
          <w:szCs w:val="22"/>
        </w:rPr>
        <w:t>.</w:t>
      </w:r>
      <w:r w:rsidR="002D11E4" w:rsidRPr="00320E90">
        <w:rPr>
          <w:rStyle w:val="Fontepargpadro8"/>
          <w:rFonts w:ascii="Tahoma" w:hAnsi="Tahoma" w:cs="Tahoma"/>
          <w:b w:val="0"/>
          <w:color w:val="000000"/>
          <w:sz w:val="22"/>
          <w:szCs w:val="22"/>
        </w:rPr>
        <w:t xml:space="preserve"> </w:t>
      </w:r>
    </w:p>
    <w:p w:rsidR="00747DE5" w:rsidRPr="00320E90" w:rsidRDefault="00747DE5" w:rsidP="00AC341D">
      <w:pPr>
        <w:pStyle w:val="Standard"/>
        <w:spacing w:line="276" w:lineRule="auto"/>
        <w:contextualSpacing/>
        <w:jc w:val="both"/>
        <w:rPr>
          <w:rFonts w:ascii="Tahoma" w:hAnsi="Tahoma" w:cs="Tahoma"/>
          <w:sz w:val="22"/>
          <w:szCs w:val="22"/>
        </w:rPr>
      </w:pPr>
    </w:p>
    <w:p w:rsidR="00747DE5" w:rsidRPr="00320E90" w:rsidRDefault="00747DE5" w:rsidP="00747DE5">
      <w:pPr>
        <w:pStyle w:val="Standard"/>
        <w:spacing w:line="276" w:lineRule="auto"/>
        <w:ind w:firstLine="567"/>
        <w:contextualSpacing/>
        <w:jc w:val="both"/>
        <w:rPr>
          <w:rFonts w:ascii="Tahoma" w:hAnsi="Tahoma" w:cs="Tahoma"/>
          <w:color w:val="000000"/>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320E90">
        <w:rPr>
          <w:rFonts w:ascii="Tahoma" w:hAnsi="Tahoma" w:cs="Tahoma"/>
          <w:color w:val="000000"/>
          <w:sz w:val="22"/>
          <w:szCs w:val="22"/>
        </w:rPr>
        <w:t>___________________,</w:t>
      </w:r>
      <w:r w:rsidRPr="00320E90">
        <w:rPr>
          <w:rFonts w:ascii="Tahoma" w:eastAsia="Arial" w:hAnsi="Tahoma" w:cs="Tahoma"/>
          <w:color w:val="000000"/>
          <w:sz w:val="22"/>
          <w:szCs w:val="22"/>
        </w:rPr>
        <w:t xml:space="preserve"> ___ </w:t>
      </w:r>
      <w:r w:rsidRPr="00320E90">
        <w:rPr>
          <w:rFonts w:ascii="Tahoma" w:hAnsi="Tahoma" w:cs="Tahoma"/>
          <w:color w:val="000000"/>
          <w:sz w:val="22"/>
          <w:szCs w:val="22"/>
        </w:rPr>
        <w:t>de</w:t>
      </w:r>
      <w:r w:rsidRPr="00320E90">
        <w:rPr>
          <w:rFonts w:ascii="Tahoma" w:eastAsia="Arial" w:hAnsi="Tahoma" w:cs="Tahoma"/>
          <w:color w:val="000000"/>
          <w:sz w:val="22"/>
          <w:szCs w:val="22"/>
        </w:rPr>
        <w:t xml:space="preserve"> ____________ </w:t>
      </w:r>
      <w:proofErr w:type="spellStart"/>
      <w:r w:rsidRPr="00320E90">
        <w:rPr>
          <w:rFonts w:ascii="Tahoma" w:hAnsi="Tahoma" w:cs="Tahoma"/>
          <w:color w:val="000000"/>
          <w:sz w:val="22"/>
          <w:szCs w:val="22"/>
        </w:rPr>
        <w:t>de</w:t>
      </w:r>
      <w:proofErr w:type="spellEnd"/>
      <w:r w:rsidRPr="00320E90">
        <w:rPr>
          <w:rFonts w:ascii="Tahoma" w:eastAsia="Arial" w:hAnsi="Tahoma" w:cs="Tahoma"/>
          <w:color w:val="000000"/>
          <w:sz w:val="22"/>
          <w:szCs w:val="22"/>
        </w:rPr>
        <w:t xml:space="preserve"> </w:t>
      </w:r>
      <w:r w:rsidR="00AF2E7F" w:rsidRPr="00320E90">
        <w:rPr>
          <w:rFonts w:ascii="Tahoma" w:hAnsi="Tahoma" w:cs="Tahoma"/>
          <w:color w:val="000000"/>
          <w:sz w:val="22"/>
          <w:szCs w:val="22"/>
        </w:rPr>
        <w:t>2016</w:t>
      </w:r>
      <w:r w:rsidRPr="00320E90">
        <w:rPr>
          <w:rFonts w:ascii="Tahoma" w:hAnsi="Tahoma" w:cs="Tahoma"/>
          <w:color w:val="000000"/>
          <w:sz w:val="22"/>
          <w:szCs w:val="22"/>
        </w:rPr>
        <w:t>.</w:t>
      </w:r>
    </w:p>
    <w:p w:rsidR="00747DE5" w:rsidRPr="00320E90" w:rsidRDefault="00747DE5" w:rsidP="00747DE5">
      <w:pPr>
        <w:pStyle w:val="Standard"/>
        <w:spacing w:line="276" w:lineRule="auto"/>
        <w:contextualSpacing/>
        <w:jc w:val="center"/>
        <w:rPr>
          <w:rFonts w:ascii="Tahoma" w:hAnsi="Tahoma" w:cs="Tahoma"/>
          <w:color w:val="000000"/>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320E90">
        <w:rPr>
          <w:rFonts w:ascii="Tahoma" w:hAnsi="Tahoma" w:cs="Tahoma"/>
          <w:sz w:val="22"/>
          <w:szCs w:val="22"/>
        </w:rPr>
        <w:t>______________________________________</w:t>
      </w:r>
    </w:p>
    <w:p w:rsidR="00747DE5" w:rsidRPr="00320E90" w:rsidRDefault="00747DE5" w:rsidP="00747DE5">
      <w:pPr>
        <w:pStyle w:val="Standard"/>
        <w:spacing w:line="276" w:lineRule="auto"/>
        <w:contextualSpacing/>
        <w:jc w:val="center"/>
        <w:rPr>
          <w:rFonts w:ascii="Tahoma" w:hAnsi="Tahoma" w:cs="Tahoma"/>
          <w:sz w:val="22"/>
          <w:szCs w:val="22"/>
        </w:rPr>
      </w:pPr>
      <w:bookmarkStart w:id="8" w:name="__RefHeading__54112_2101831504"/>
      <w:r w:rsidRPr="00320E90">
        <w:rPr>
          <w:rStyle w:val="Fontepargpadro8"/>
          <w:rFonts w:ascii="Tahoma" w:hAnsi="Tahoma" w:cs="Tahoma"/>
          <w:b w:val="0"/>
          <w:color w:val="000000"/>
          <w:sz w:val="22"/>
          <w:szCs w:val="22"/>
        </w:rPr>
        <w:t xml:space="preserve">Responsável Técnico da Empresa </w:t>
      </w:r>
      <w:r w:rsidRPr="00320E90">
        <w:rPr>
          <w:rStyle w:val="Fontepargpadro8"/>
          <w:rFonts w:ascii="Tahoma" w:hAnsi="Tahoma" w:cs="Tahoma"/>
          <w:b w:val="0"/>
          <w:i/>
          <w:color w:val="000000"/>
          <w:sz w:val="22"/>
          <w:szCs w:val="22"/>
        </w:rPr>
        <w:t>ou</w:t>
      </w:r>
      <w:bookmarkEnd w:id="8"/>
    </w:p>
    <w:p w:rsidR="00747DE5" w:rsidRPr="00320E90" w:rsidRDefault="00747DE5" w:rsidP="00747DE5">
      <w:pPr>
        <w:pStyle w:val="Standard"/>
        <w:spacing w:line="276" w:lineRule="auto"/>
        <w:contextualSpacing/>
        <w:jc w:val="center"/>
        <w:rPr>
          <w:rFonts w:ascii="Tahoma" w:hAnsi="Tahoma" w:cs="Tahoma"/>
          <w:sz w:val="22"/>
          <w:szCs w:val="22"/>
        </w:rPr>
      </w:pPr>
      <w:bookmarkStart w:id="9" w:name="__RefHeading__54114_2101831504"/>
      <w:r w:rsidRPr="00320E90">
        <w:rPr>
          <w:rStyle w:val="Fontepargpadro8"/>
          <w:rFonts w:ascii="Tahoma" w:hAnsi="Tahoma" w:cs="Tahoma"/>
          <w:b w:val="0"/>
          <w:color w:val="000000"/>
          <w:sz w:val="22"/>
          <w:szCs w:val="22"/>
        </w:rPr>
        <w:t>Representante Legal da Empresa</w:t>
      </w:r>
      <w:bookmarkEnd w:id="9"/>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Devidamente qualificados</w:t>
      </w:r>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(Assinatura e Carimbo)</w:t>
      </w:r>
    </w:p>
    <w:p w:rsidR="00747DE5" w:rsidRPr="00320E90" w:rsidRDefault="00747DE5" w:rsidP="00747DE5">
      <w:pPr>
        <w:pStyle w:val="Standard"/>
        <w:spacing w:line="276" w:lineRule="auto"/>
        <w:contextualSpacing/>
        <w:rPr>
          <w:rFonts w:ascii="Tahoma" w:hAnsi="Tahoma" w:cs="Tahoma"/>
          <w:sz w:val="22"/>
          <w:szCs w:val="22"/>
        </w:rPr>
      </w:pPr>
    </w:p>
    <w:p w:rsidR="00747DE5" w:rsidRPr="00320E90" w:rsidRDefault="00747DE5" w:rsidP="00747DE5">
      <w:pPr>
        <w:pStyle w:val="Standard"/>
        <w:spacing w:line="276" w:lineRule="auto"/>
        <w:contextualSpacing/>
        <w:jc w:val="center"/>
        <w:rPr>
          <w:rFonts w:ascii="Tahoma" w:hAnsi="Tahoma" w:cs="Tahoma"/>
          <w:sz w:val="22"/>
          <w:szCs w:val="22"/>
        </w:rPr>
      </w:pPr>
      <w:r w:rsidRPr="00320E90">
        <w:rPr>
          <w:rFonts w:ascii="Tahoma" w:hAnsi="Tahoma" w:cs="Tahoma"/>
          <w:sz w:val="22"/>
          <w:szCs w:val="22"/>
        </w:rPr>
        <w:t>______________________________________________________</w:t>
      </w:r>
    </w:p>
    <w:p w:rsidR="00747DE5" w:rsidRPr="00320E90" w:rsidRDefault="00747DE5" w:rsidP="00747DE5">
      <w:pPr>
        <w:pStyle w:val="Standard"/>
        <w:spacing w:line="276" w:lineRule="auto"/>
        <w:contextualSpacing/>
        <w:jc w:val="center"/>
        <w:rPr>
          <w:rFonts w:ascii="Tahoma" w:hAnsi="Tahoma" w:cs="Tahoma"/>
          <w:sz w:val="22"/>
          <w:szCs w:val="22"/>
        </w:rPr>
      </w:pPr>
      <w:r w:rsidRPr="00320E90">
        <w:rPr>
          <w:rStyle w:val="Fontepargpadro8"/>
          <w:rFonts w:ascii="Tahoma" w:hAnsi="Tahoma" w:cs="Tahoma"/>
          <w:b w:val="0"/>
          <w:color w:val="000000"/>
          <w:sz w:val="22"/>
          <w:szCs w:val="22"/>
        </w:rPr>
        <w:t>Nome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assinatura</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Engenheiro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ou</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Servidor</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do</w:t>
      </w:r>
      <w:r w:rsidRPr="00320E90">
        <w:rPr>
          <w:rStyle w:val="Fontepargpadro8"/>
          <w:rFonts w:ascii="Tahoma" w:eastAsia="Arial" w:hAnsi="Tahoma" w:cs="Tahoma"/>
          <w:b w:val="0"/>
          <w:color w:val="000000"/>
          <w:sz w:val="22"/>
          <w:szCs w:val="22"/>
        </w:rPr>
        <w:t xml:space="preserve"> </w:t>
      </w:r>
      <w:r w:rsidRPr="00320E90">
        <w:rPr>
          <w:rStyle w:val="Fontepargpadro8"/>
          <w:rFonts w:ascii="Tahoma" w:hAnsi="Tahoma" w:cs="Tahoma"/>
          <w:b w:val="0"/>
          <w:color w:val="000000"/>
          <w:sz w:val="22"/>
          <w:szCs w:val="22"/>
        </w:rPr>
        <w:t>IF</w:t>
      </w:r>
      <w:r w:rsidR="00461ED9" w:rsidRPr="00320E90">
        <w:rPr>
          <w:rStyle w:val="Fontepargpadro8"/>
          <w:rFonts w:ascii="Tahoma" w:hAnsi="Tahoma" w:cs="Tahoma"/>
          <w:b w:val="0"/>
          <w:color w:val="000000"/>
          <w:sz w:val="22"/>
          <w:szCs w:val="22"/>
        </w:rPr>
        <w:t>G</w:t>
      </w:r>
    </w:p>
    <w:p w:rsidR="00747DE5" w:rsidRPr="00320E90" w:rsidRDefault="00747DE5" w:rsidP="00747DE5">
      <w:pPr>
        <w:pStyle w:val="Standard"/>
        <w:tabs>
          <w:tab w:val="left" w:pos="851"/>
          <w:tab w:val="left" w:pos="1418"/>
          <w:tab w:val="left" w:pos="1701"/>
          <w:tab w:val="left" w:pos="2267"/>
        </w:tabs>
        <w:spacing w:line="276" w:lineRule="auto"/>
        <w:ind w:right="334"/>
        <w:contextualSpacing/>
        <w:jc w:val="both"/>
        <w:rPr>
          <w:rFonts w:ascii="Tahoma" w:hAnsi="Tahoma" w:cs="Tahoma"/>
          <w:color w:val="000000"/>
          <w:spacing w:val="-3"/>
          <w:sz w:val="22"/>
          <w:szCs w:val="22"/>
        </w:rPr>
      </w:pPr>
    </w:p>
    <w:p w:rsidR="00C37F41" w:rsidRPr="00320E90" w:rsidRDefault="00747DE5" w:rsidP="00AC341D">
      <w:pPr>
        <w:spacing w:after="0"/>
        <w:ind w:firstLine="709"/>
        <w:contextualSpacing/>
        <w:jc w:val="both"/>
        <w:rPr>
          <w:rStyle w:val="Fontepargpadro8"/>
          <w:rFonts w:ascii="Tahoma" w:hAnsi="Tahoma" w:cs="Tahoma"/>
          <w:b w:val="0"/>
          <w:color w:val="000000"/>
          <w:sz w:val="22"/>
        </w:rPr>
      </w:pPr>
      <w:r w:rsidRPr="00320E90">
        <w:rPr>
          <w:rStyle w:val="Fontepargpadro8"/>
          <w:rFonts w:ascii="Tahoma" w:hAnsi="Tahoma" w:cs="Tahoma"/>
          <w:b w:val="0"/>
          <w:color w:val="000000"/>
          <w:sz w:val="22"/>
        </w:rPr>
        <w:t>Observação:</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Esta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declaração</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deverá</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ser</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emitida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em</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papel</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que</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identifique</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a</w:t>
      </w:r>
      <w:r w:rsidRPr="00320E90">
        <w:rPr>
          <w:rStyle w:val="Fontepargpadro8"/>
          <w:rFonts w:ascii="Tahoma" w:eastAsia="Arial" w:hAnsi="Tahoma" w:cs="Tahoma"/>
          <w:b w:val="0"/>
          <w:color w:val="000000"/>
          <w:sz w:val="22"/>
        </w:rPr>
        <w:t xml:space="preserve"> </w:t>
      </w:r>
      <w:r w:rsidRPr="00320E90">
        <w:rPr>
          <w:rStyle w:val="Fontepargpadro8"/>
          <w:rFonts w:ascii="Tahoma" w:hAnsi="Tahoma" w:cs="Tahoma"/>
          <w:b w:val="0"/>
          <w:color w:val="000000"/>
          <w:sz w:val="22"/>
        </w:rPr>
        <w:t>licitante.</w:t>
      </w:r>
    </w:p>
    <w:p w:rsidR="009F17FC" w:rsidRPr="00320E90" w:rsidRDefault="009F17FC"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320E90" w:rsidRDefault="00320E90" w:rsidP="002F135B">
      <w:pPr>
        <w:spacing w:after="0"/>
        <w:ind w:firstLine="709"/>
        <w:contextualSpacing/>
        <w:jc w:val="center"/>
        <w:rPr>
          <w:rStyle w:val="Fontepargpadro8"/>
          <w:rFonts w:ascii="Tahoma" w:hAnsi="Tahoma" w:cs="Tahoma"/>
          <w:color w:val="000000"/>
          <w:sz w:val="22"/>
        </w:rPr>
      </w:pPr>
    </w:p>
    <w:p w:rsidR="002F135B" w:rsidRPr="00320E90" w:rsidRDefault="002F135B" w:rsidP="002F135B">
      <w:pPr>
        <w:spacing w:after="0"/>
        <w:ind w:firstLine="709"/>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ANEXO I</w:t>
      </w:r>
      <w:r w:rsidR="00E46230" w:rsidRPr="00320E90">
        <w:rPr>
          <w:rStyle w:val="Fontepargpadro8"/>
          <w:rFonts w:ascii="Tahoma" w:hAnsi="Tahoma" w:cs="Tahoma"/>
          <w:color w:val="000000"/>
          <w:sz w:val="22"/>
        </w:rPr>
        <w:t>II</w:t>
      </w:r>
      <w:r w:rsidRPr="00320E90">
        <w:rPr>
          <w:rStyle w:val="Fontepargpadro8"/>
          <w:rFonts w:ascii="Tahoma" w:hAnsi="Tahoma" w:cs="Tahoma"/>
          <w:color w:val="000000"/>
          <w:sz w:val="22"/>
        </w:rPr>
        <w:t xml:space="preserve"> – MODELO DE DECLARAÇÃO DE COMPROMISSO DE REALIZAÇÃO DE OBRAS</w:t>
      </w:r>
    </w:p>
    <w:p w:rsidR="00DE221B" w:rsidRPr="00320E90" w:rsidRDefault="00DE221B" w:rsidP="00DE221B">
      <w:pPr>
        <w:pStyle w:val="Standard"/>
        <w:tabs>
          <w:tab w:val="left" w:pos="0"/>
        </w:tabs>
        <w:ind w:right="15"/>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Empresa _________________________________,</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eastAsia="Arial" w:hAnsi="Tahoma" w:cs="Tahoma"/>
          <w:sz w:val="22"/>
          <w:szCs w:val="22"/>
        </w:rPr>
        <w:t xml:space="preserve"> 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compromisso(s)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da(s)</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se</w:t>
      </w:r>
      <w:r w:rsidRPr="00320E90">
        <w:rPr>
          <w:rFonts w:ascii="Tahoma" w:eastAsia="Arial" w:hAnsi="Tahoma" w:cs="Tahoma"/>
          <w:sz w:val="22"/>
          <w:szCs w:val="22"/>
        </w:rPr>
        <w:t xml:space="preserve"> </w:t>
      </w:r>
      <w:r w:rsidRPr="00320E90">
        <w:rPr>
          <w:rFonts w:ascii="Tahoma" w:hAnsi="Tahoma" w:cs="Tahoma"/>
          <w:sz w:val="22"/>
          <w:szCs w:val="22"/>
        </w:rPr>
        <w:t>compromete</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realizar</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objeto</w:t>
      </w:r>
      <w:r w:rsidRPr="00320E90">
        <w:rPr>
          <w:rFonts w:ascii="Tahoma" w:eastAsia="Arial" w:hAnsi="Tahoma" w:cs="Tahoma"/>
          <w:sz w:val="22"/>
          <w:szCs w:val="22"/>
        </w:rPr>
        <w:t xml:space="preserve"> </w:t>
      </w:r>
      <w:r w:rsidR="00C22919">
        <w:rPr>
          <w:rFonts w:ascii="Tahoma" w:hAnsi="Tahoma" w:cs="Tahoma"/>
          <w:sz w:val="22"/>
          <w:szCs w:val="22"/>
        </w:rPr>
        <w:t>do RDC 02</w:t>
      </w:r>
      <w:r w:rsidR="00AF2E7F" w:rsidRPr="00320E90">
        <w:rPr>
          <w:rFonts w:ascii="Tahoma" w:hAnsi="Tahoma" w:cs="Tahoma"/>
          <w:sz w:val="22"/>
          <w:szCs w:val="22"/>
        </w:rPr>
        <w:t>/2016</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002D11E4" w:rsidRPr="00320E90">
        <w:rPr>
          <w:rFonts w:ascii="Tahoma" w:hAnsi="Tahoma" w:cs="Tahoma"/>
          <w:sz w:val="22"/>
          <w:szCs w:val="22"/>
        </w:rPr>
        <w:t>IFG</w:t>
      </w:r>
      <w:r w:rsidRPr="00320E90">
        <w:rPr>
          <w:rFonts w:ascii="Tahoma" w:hAnsi="Tahoma" w:cs="Tahoma"/>
          <w:sz w:val="22"/>
          <w:szCs w:val="22"/>
        </w:rPr>
        <w:t>.</w:t>
      </w: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tbl>
      <w:tblPr>
        <w:tblW w:w="8441" w:type="dxa"/>
        <w:jc w:val="center"/>
        <w:tblInd w:w="-1697" w:type="dxa"/>
        <w:tblLayout w:type="fixed"/>
        <w:tblCellMar>
          <w:left w:w="10" w:type="dxa"/>
          <w:right w:w="10" w:type="dxa"/>
        </w:tblCellMar>
        <w:tblLook w:val="0000" w:firstRow="0" w:lastRow="0" w:firstColumn="0" w:lastColumn="0" w:noHBand="0" w:noVBand="0"/>
      </w:tblPr>
      <w:tblGrid>
        <w:gridCol w:w="2663"/>
        <w:gridCol w:w="1701"/>
        <w:gridCol w:w="1275"/>
        <w:gridCol w:w="1313"/>
        <w:gridCol w:w="1489"/>
      </w:tblGrid>
      <w:tr w:rsidR="00DE221B" w:rsidRPr="00320E90" w:rsidTr="00DE221B">
        <w:trPr>
          <w:jc w:val="center"/>
        </w:trPr>
        <w:tc>
          <w:tcPr>
            <w:tcW w:w="2663"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Especificação do Contrato/Obra</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Valor Total do Contrato (R$)</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 da Obra Executado</w:t>
            </w:r>
          </w:p>
        </w:tc>
        <w:tc>
          <w:tcPr>
            <w:tcW w:w="1313" w:type="dxa"/>
            <w:tcBorders>
              <w:top w:val="single" w:sz="2" w:space="0" w:color="000000"/>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 da Obra a Executar</w:t>
            </w:r>
          </w:p>
        </w:tc>
        <w:tc>
          <w:tcPr>
            <w:tcW w:w="14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center"/>
              <w:rPr>
                <w:rFonts w:ascii="Tahoma" w:hAnsi="Tahoma" w:cs="Tahoma"/>
                <w:sz w:val="22"/>
                <w:szCs w:val="22"/>
              </w:rPr>
            </w:pPr>
            <w:r w:rsidRPr="00320E90">
              <w:rPr>
                <w:rFonts w:ascii="Tahoma" w:hAnsi="Tahoma" w:cs="Tahoma"/>
                <w:sz w:val="22"/>
                <w:szCs w:val="22"/>
              </w:rPr>
              <w:t>Valor da Obra a Executar</w:t>
            </w:r>
          </w:p>
        </w:tc>
      </w:tr>
      <w:tr w:rsidR="00DE221B" w:rsidRPr="00320E90" w:rsidTr="00DE221B">
        <w:trPr>
          <w:jc w:val="center"/>
        </w:trPr>
        <w:tc>
          <w:tcPr>
            <w:tcW w:w="2663"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701"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275"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313" w:type="dxa"/>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c>
          <w:tcPr>
            <w:tcW w:w="148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r>
      <w:tr w:rsidR="00DE221B" w:rsidRPr="00320E90" w:rsidTr="00DE221B">
        <w:trPr>
          <w:jc w:val="center"/>
        </w:trPr>
        <w:tc>
          <w:tcPr>
            <w:tcW w:w="6952" w:type="dxa"/>
            <w:gridSpan w:val="4"/>
            <w:tcBorders>
              <w:left w:val="single" w:sz="2" w:space="0" w:color="000000"/>
              <w:bottom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right"/>
              <w:rPr>
                <w:rFonts w:ascii="Tahoma" w:hAnsi="Tahoma" w:cs="Tahoma"/>
                <w:sz w:val="22"/>
                <w:szCs w:val="22"/>
              </w:rPr>
            </w:pPr>
            <w:r w:rsidRPr="00320E90">
              <w:rPr>
                <w:rFonts w:ascii="Tahoma" w:hAnsi="Tahoma" w:cs="Tahoma"/>
                <w:sz w:val="22"/>
                <w:szCs w:val="22"/>
              </w:rPr>
              <w:t>TOTAL</w:t>
            </w:r>
          </w:p>
        </w:tc>
        <w:tc>
          <w:tcPr>
            <w:tcW w:w="1489" w:type="dxa"/>
            <w:tcBorders>
              <w:left w:val="single" w:sz="2" w:space="0" w:color="000000"/>
              <w:bottom w:val="single" w:sz="2" w:space="0" w:color="000000"/>
              <w:right w:val="single" w:sz="2" w:space="0" w:color="000000"/>
            </w:tcBorders>
            <w:tcMar>
              <w:top w:w="55" w:type="dxa"/>
              <w:left w:w="55" w:type="dxa"/>
              <w:bottom w:w="55" w:type="dxa"/>
              <w:right w:w="55" w:type="dxa"/>
            </w:tcMar>
          </w:tcPr>
          <w:p w:rsidR="00DE221B" w:rsidRPr="00320E90" w:rsidRDefault="00DE221B" w:rsidP="00DE221B">
            <w:pPr>
              <w:pStyle w:val="TableContents"/>
              <w:spacing w:line="276" w:lineRule="auto"/>
              <w:contextualSpacing/>
              <w:jc w:val="both"/>
              <w:rPr>
                <w:rFonts w:ascii="Tahoma" w:hAnsi="Tahoma" w:cs="Tahoma"/>
                <w:sz w:val="22"/>
                <w:szCs w:val="22"/>
              </w:rPr>
            </w:pPr>
          </w:p>
        </w:tc>
      </w:tr>
    </w:tbl>
    <w:p w:rsidR="00DE221B" w:rsidRPr="00320E90" w:rsidRDefault="00DE221B" w:rsidP="00DE221B">
      <w:pPr>
        <w:pStyle w:val="Standard"/>
        <w:tabs>
          <w:tab w:val="left" w:pos="0"/>
        </w:tabs>
        <w:spacing w:line="276" w:lineRule="auto"/>
        <w:ind w:right="15"/>
        <w:contextualSpacing/>
        <w:jc w:val="both"/>
        <w:rPr>
          <w:rFonts w:ascii="Tahoma" w:hAnsi="Tahoma" w:cs="Tahoma"/>
          <w:b/>
          <w:sz w:val="22"/>
          <w:szCs w:val="22"/>
        </w:rPr>
      </w:pPr>
      <w:r w:rsidRPr="00320E90">
        <w:rPr>
          <w:rStyle w:val="Fontepargpadro8"/>
          <w:rFonts w:ascii="Tahoma" w:hAnsi="Tahoma" w:cs="Tahoma"/>
          <w:b w:val="0"/>
          <w:sz w:val="22"/>
          <w:szCs w:val="22"/>
        </w:rPr>
        <w:t>Observação: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termos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compromissos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realização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obras,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será</w:t>
      </w:r>
      <w:r w:rsidRPr="00320E90">
        <w:rPr>
          <w:rStyle w:val="Fontepargpadro8"/>
          <w:rFonts w:ascii="Tahoma" w:eastAsia="Arial" w:hAnsi="Tahoma" w:cs="Tahoma"/>
          <w:b w:val="0"/>
          <w:sz w:val="22"/>
          <w:szCs w:val="22"/>
        </w:rPr>
        <w:t xml:space="preserve"> </w:t>
      </w:r>
      <w:proofErr w:type="gramStart"/>
      <w:r w:rsidRPr="00320E90">
        <w:rPr>
          <w:rStyle w:val="Fontepargpadro8"/>
          <w:rFonts w:ascii="Tahoma" w:hAnsi="Tahoma" w:cs="Tahoma"/>
          <w:b w:val="0"/>
          <w:sz w:val="22"/>
          <w:szCs w:val="22"/>
        </w:rPr>
        <w:t>considerado</w:t>
      </w:r>
      <w:proofErr w:type="gramEnd"/>
      <w:r w:rsidRPr="00320E90">
        <w:rPr>
          <w:rStyle w:val="Fontepargpadro8"/>
          <w:rFonts w:ascii="Tahoma" w:hAnsi="Tahoma" w:cs="Tahoma"/>
          <w:b w:val="0"/>
          <w:sz w:val="22"/>
          <w:szCs w:val="22"/>
        </w:rPr>
        <w:t>,</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para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fins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verificação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capacidade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operativa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empresa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licitante,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disponibilidade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Patrimônio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Líquido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(registrado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na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forma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lei)</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10%</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(dez</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por</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cento)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soma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obras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executar</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objeto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deste RDC.</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Será</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efetuada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avaliação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mediante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apresentação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balanço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patrimonial.</w:t>
      </w: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AC341D">
      <w:pPr>
        <w:pStyle w:val="Standard"/>
        <w:tabs>
          <w:tab w:val="left" w:pos="0"/>
        </w:tabs>
        <w:spacing w:line="276" w:lineRule="auto"/>
        <w:ind w:right="-1"/>
        <w:contextualSpacing/>
        <w:jc w:val="right"/>
        <w:rPr>
          <w:rFonts w:ascii="Tahoma" w:hAnsi="Tahoma" w:cs="Tahoma"/>
          <w:sz w:val="22"/>
          <w:szCs w:val="22"/>
        </w:rPr>
      </w:pPr>
      <w:r w:rsidRPr="00320E90">
        <w:rPr>
          <w:rFonts w:ascii="Tahoma" w:hAnsi="Tahoma" w:cs="Tahoma"/>
          <w:sz w:val="22"/>
          <w:szCs w:val="22"/>
        </w:rPr>
        <w:t>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____________</w:t>
      </w:r>
      <w:r w:rsidRPr="00320E90">
        <w:rPr>
          <w:rFonts w:ascii="Tahoma" w:eastAsia="Arial" w:hAnsi="Tahoma" w:cs="Tahoma"/>
          <w:sz w:val="22"/>
          <w:szCs w:val="22"/>
        </w:rPr>
        <w:t xml:space="preserve"> </w:t>
      </w:r>
      <w:proofErr w:type="spellStart"/>
      <w:r w:rsidRPr="00320E90">
        <w:rPr>
          <w:rFonts w:ascii="Tahoma" w:hAnsi="Tahoma" w:cs="Tahoma"/>
          <w:sz w:val="22"/>
          <w:szCs w:val="22"/>
        </w:rPr>
        <w:t>de</w:t>
      </w:r>
      <w:proofErr w:type="spellEnd"/>
      <w:r w:rsidRPr="00320E90">
        <w:rPr>
          <w:rFonts w:ascii="Tahoma" w:eastAsia="Arial" w:hAnsi="Tahoma" w:cs="Tahoma"/>
          <w:sz w:val="22"/>
          <w:szCs w:val="22"/>
        </w:rPr>
        <w:t xml:space="preserve"> </w:t>
      </w:r>
      <w:r w:rsidRPr="00320E90">
        <w:rPr>
          <w:rFonts w:ascii="Tahoma" w:hAnsi="Tahoma" w:cs="Tahoma"/>
          <w:sz w:val="22"/>
          <w:szCs w:val="22"/>
        </w:rPr>
        <w:t>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(assinatura</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carimbo)</w:t>
      </w:r>
    </w:p>
    <w:p w:rsidR="001C46BF" w:rsidRDefault="001C46BF" w:rsidP="00DE221B">
      <w:pPr>
        <w:pStyle w:val="Standard"/>
        <w:tabs>
          <w:tab w:val="left" w:pos="0"/>
        </w:tabs>
        <w:spacing w:line="276" w:lineRule="auto"/>
        <w:ind w:right="-659"/>
        <w:contextualSpacing/>
        <w:jc w:val="center"/>
        <w:rPr>
          <w:rFonts w:ascii="Tahoma" w:hAnsi="Tahoma" w:cs="Tahoma"/>
          <w:sz w:val="22"/>
          <w:szCs w:val="22"/>
        </w:rPr>
      </w:pP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r w:rsidRPr="00320E90">
        <w:rPr>
          <w:rFonts w:ascii="Tahoma" w:hAnsi="Tahoma" w:cs="Tahoma"/>
          <w:sz w:val="22"/>
          <w:szCs w:val="22"/>
        </w:rPr>
        <w:tab/>
        <w:t>Observação:</w:t>
      </w:r>
      <w:r w:rsidRPr="00320E90">
        <w:rPr>
          <w:rFonts w:ascii="Tahoma" w:eastAsia="Arial" w:hAnsi="Tahoma" w:cs="Tahoma"/>
          <w:sz w:val="22"/>
          <w:szCs w:val="22"/>
        </w:rPr>
        <w:t xml:space="preserve"> </w:t>
      </w:r>
      <w:r w:rsidRPr="00320E90">
        <w:rPr>
          <w:rFonts w:ascii="Tahoma" w:hAnsi="Tahoma" w:cs="Tahoma"/>
          <w:sz w:val="22"/>
          <w:szCs w:val="22"/>
        </w:rPr>
        <w:t>Caso</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empresa</w:t>
      </w:r>
      <w:r w:rsidRPr="00320E90">
        <w:rPr>
          <w:rFonts w:ascii="Tahoma" w:eastAsia="Arial" w:hAnsi="Tahoma" w:cs="Tahoma"/>
          <w:sz w:val="22"/>
          <w:szCs w:val="22"/>
        </w:rPr>
        <w:t xml:space="preserve"> </w:t>
      </w:r>
      <w:r w:rsidRPr="00320E90">
        <w:rPr>
          <w:rFonts w:ascii="Tahoma" w:hAnsi="Tahoma" w:cs="Tahoma"/>
          <w:sz w:val="22"/>
          <w:szCs w:val="22"/>
        </w:rPr>
        <w:t>licitante</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possua</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em</w:t>
      </w:r>
      <w:r w:rsidRPr="00320E90">
        <w:rPr>
          <w:rFonts w:ascii="Tahoma" w:eastAsia="Arial" w:hAnsi="Tahoma" w:cs="Tahoma"/>
          <w:sz w:val="22"/>
          <w:szCs w:val="22"/>
        </w:rPr>
        <w:t xml:space="preserve"> </w:t>
      </w:r>
      <w:r w:rsidRPr="00320E90">
        <w:rPr>
          <w:rFonts w:ascii="Tahoma" w:hAnsi="Tahoma" w:cs="Tahoma"/>
          <w:sz w:val="22"/>
          <w:szCs w:val="22"/>
        </w:rPr>
        <w:t>andamento,</w:t>
      </w:r>
      <w:r w:rsidRPr="00320E90">
        <w:rPr>
          <w:rFonts w:ascii="Tahoma" w:eastAsia="Arial" w:hAnsi="Tahoma" w:cs="Tahoma"/>
          <w:sz w:val="22"/>
          <w:szCs w:val="22"/>
        </w:rPr>
        <w:t xml:space="preserve"> </w:t>
      </w:r>
      <w:r w:rsidRPr="00320E90">
        <w:rPr>
          <w:rFonts w:ascii="Tahoma" w:hAnsi="Tahoma" w:cs="Tahoma"/>
          <w:sz w:val="22"/>
          <w:szCs w:val="22"/>
        </w:rPr>
        <w:t>é</w:t>
      </w:r>
      <w:r w:rsidRPr="00320E90">
        <w:rPr>
          <w:rFonts w:ascii="Tahoma" w:eastAsia="Arial" w:hAnsi="Tahoma" w:cs="Tahoma"/>
          <w:sz w:val="22"/>
          <w:szCs w:val="22"/>
        </w:rPr>
        <w:t xml:space="preserve"> </w:t>
      </w:r>
      <w:r w:rsidRPr="00320E90">
        <w:rPr>
          <w:rFonts w:ascii="Tahoma" w:hAnsi="Tahoma" w:cs="Tahoma"/>
          <w:sz w:val="22"/>
          <w:szCs w:val="22"/>
        </w:rPr>
        <w:t>necessário</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o</w:t>
      </w:r>
      <w:r w:rsidRPr="00320E90">
        <w:rPr>
          <w:rFonts w:ascii="Tahoma" w:eastAsia="Arial" w:hAnsi="Tahoma" w:cs="Tahoma"/>
          <w:sz w:val="22"/>
          <w:szCs w:val="22"/>
        </w:rPr>
        <w:t xml:space="preserve"> </w:t>
      </w:r>
      <w:r w:rsidRPr="00320E90">
        <w:rPr>
          <w:rFonts w:ascii="Tahoma" w:hAnsi="Tahoma" w:cs="Tahoma"/>
          <w:sz w:val="22"/>
          <w:szCs w:val="22"/>
        </w:rPr>
        <w:t>declare</w:t>
      </w:r>
      <w:r w:rsidRPr="00320E90">
        <w:rPr>
          <w:rFonts w:ascii="Tahoma" w:eastAsia="Arial" w:hAnsi="Tahoma" w:cs="Tahoma"/>
          <w:sz w:val="22"/>
          <w:szCs w:val="22"/>
        </w:rPr>
        <w:t xml:space="preserve"> </w:t>
      </w:r>
      <w:r w:rsidRPr="00320E90">
        <w:rPr>
          <w:rFonts w:ascii="Tahoma" w:hAnsi="Tahoma" w:cs="Tahoma"/>
          <w:sz w:val="22"/>
          <w:szCs w:val="22"/>
        </w:rPr>
        <w:t>(conforme modelo</w:t>
      </w:r>
      <w:r w:rsidRPr="00320E90">
        <w:rPr>
          <w:rFonts w:ascii="Tahoma" w:eastAsia="Arial" w:hAnsi="Tahoma" w:cs="Tahoma"/>
          <w:sz w:val="22"/>
          <w:szCs w:val="22"/>
        </w:rPr>
        <w:t xml:space="preserve"> </w:t>
      </w:r>
      <w:r w:rsidRPr="00320E90">
        <w:rPr>
          <w:rFonts w:ascii="Tahoma" w:hAnsi="Tahoma" w:cs="Tahoma"/>
          <w:sz w:val="22"/>
          <w:szCs w:val="22"/>
        </w:rPr>
        <w:t>abaixo).</w:t>
      </w: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r w:rsidRPr="00320E90">
        <w:rPr>
          <w:rFonts w:ascii="Tahoma" w:hAnsi="Tahoma" w:cs="Tahoma"/>
          <w:sz w:val="22"/>
          <w:szCs w:val="22"/>
        </w:rPr>
        <w:tab/>
        <w:t>A</w:t>
      </w:r>
      <w:r w:rsidRPr="00320E90">
        <w:rPr>
          <w:rFonts w:ascii="Tahoma" w:eastAsia="Arial" w:hAnsi="Tahoma" w:cs="Tahoma"/>
          <w:sz w:val="22"/>
          <w:szCs w:val="22"/>
        </w:rPr>
        <w:t xml:space="preserve"> </w:t>
      </w:r>
      <w:r w:rsidRPr="00320E90">
        <w:rPr>
          <w:rFonts w:ascii="Tahoma" w:hAnsi="Tahoma" w:cs="Tahoma"/>
          <w:sz w:val="22"/>
          <w:szCs w:val="22"/>
        </w:rPr>
        <w:t>Empresa</w:t>
      </w:r>
      <w:r w:rsidRPr="00320E90">
        <w:rPr>
          <w:rFonts w:ascii="Tahoma" w:eastAsia="Arial" w:hAnsi="Tahoma" w:cs="Tahoma"/>
          <w:sz w:val="22"/>
          <w:szCs w:val="22"/>
        </w:rPr>
        <w:t xml:space="preserve"> _________________________________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eastAsia="Arial" w:hAnsi="Tahoma" w:cs="Tahoma"/>
          <w:sz w:val="22"/>
          <w:szCs w:val="22"/>
        </w:rPr>
        <w:t xml:space="preserve"> ________________________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até</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presente</w:t>
      </w:r>
      <w:r w:rsidRPr="00320E90">
        <w:rPr>
          <w:rFonts w:ascii="Tahoma" w:eastAsia="Arial" w:hAnsi="Tahoma" w:cs="Tahoma"/>
          <w:sz w:val="22"/>
          <w:szCs w:val="22"/>
        </w:rPr>
        <w:t xml:space="preserve"> </w:t>
      </w:r>
      <w:r w:rsidRPr="00320E90">
        <w:rPr>
          <w:rFonts w:ascii="Tahoma" w:hAnsi="Tahoma" w:cs="Tahoma"/>
          <w:sz w:val="22"/>
          <w:szCs w:val="22"/>
        </w:rPr>
        <w:t>data,</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em</w:t>
      </w:r>
      <w:r w:rsidRPr="00320E90">
        <w:rPr>
          <w:rFonts w:ascii="Tahoma" w:eastAsia="Arial" w:hAnsi="Tahoma" w:cs="Tahoma"/>
          <w:sz w:val="22"/>
          <w:szCs w:val="22"/>
        </w:rPr>
        <w:t xml:space="preserve"> </w:t>
      </w:r>
      <w:r w:rsidRPr="00320E90">
        <w:rPr>
          <w:rFonts w:ascii="Tahoma" w:hAnsi="Tahoma" w:cs="Tahoma"/>
          <w:sz w:val="22"/>
          <w:szCs w:val="22"/>
        </w:rPr>
        <w:t>andamento,</w:t>
      </w:r>
      <w:r w:rsidRPr="00320E90">
        <w:rPr>
          <w:rFonts w:ascii="Tahoma" w:eastAsia="Arial" w:hAnsi="Tahoma" w:cs="Tahoma"/>
          <w:sz w:val="22"/>
          <w:szCs w:val="22"/>
        </w:rPr>
        <w:t xml:space="preserve"> </w:t>
      </w:r>
      <w:r w:rsidRPr="00320E90">
        <w:rPr>
          <w:rFonts w:ascii="Tahoma" w:hAnsi="Tahoma" w:cs="Tahoma"/>
          <w:sz w:val="22"/>
          <w:szCs w:val="22"/>
        </w:rPr>
        <w:t>sendo</w:t>
      </w:r>
      <w:r w:rsidRPr="00320E90">
        <w:rPr>
          <w:rFonts w:ascii="Tahoma" w:eastAsia="Arial" w:hAnsi="Tahoma" w:cs="Tahoma"/>
          <w:sz w:val="22"/>
          <w:szCs w:val="22"/>
        </w:rPr>
        <w:t xml:space="preserve"> </w:t>
      </w:r>
      <w:r w:rsidRPr="00320E90">
        <w:rPr>
          <w:rFonts w:ascii="Tahoma" w:hAnsi="Tahoma" w:cs="Tahoma"/>
          <w:sz w:val="22"/>
          <w:szCs w:val="22"/>
        </w:rPr>
        <w:t>assim</w:t>
      </w:r>
      <w:r w:rsidRPr="00320E90">
        <w:rPr>
          <w:rFonts w:ascii="Tahoma" w:eastAsia="Arial" w:hAnsi="Tahoma" w:cs="Tahoma"/>
          <w:sz w:val="22"/>
          <w:szCs w:val="22"/>
        </w:rPr>
        <w:t xml:space="preserve"> </w:t>
      </w:r>
      <w:r w:rsidRPr="00320E90">
        <w:rPr>
          <w:rFonts w:ascii="Tahoma" w:hAnsi="Tahoma" w:cs="Tahoma"/>
          <w:sz w:val="22"/>
          <w:szCs w:val="22"/>
        </w:rPr>
        <w:t>não</w:t>
      </w:r>
      <w:r w:rsidRPr="00320E90">
        <w:rPr>
          <w:rFonts w:ascii="Tahoma" w:eastAsia="Arial" w:hAnsi="Tahoma" w:cs="Tahoma"/>
          <w:sz w:val="22"/>
          <w:szCs w:val="22"/>
        </w:rPr>
        <w:t xml:space="preserve"> </w:t>
      </w:r>
      <w:r w:rsidRPr="00320E90">
        <w:rPr>
          <w:rFonts w:ascii="Tahoma" w:hAnsi="Tahoma" w:cs="Tahoma"/>
          <w:sz w:val="22"/>
          <w:szCs w:val="22"/>
        </w:rPr>
        <w:t>possui</w:t>
      </w:r>
      <w:r w:rsidRPr="00320E90">
        <w:rPr>
          <w:rFonts w:ascii="Tahoma" w:eastAsia="Arial" w:hAnsi="Tahoma" w:cs="Tahoma"/>
          <w:sz w:val="22"/>
          <w:szCs w:val="22"/>
        </w:rPr>
        <w:t xml:space="preserve"> </w:t>
      </w:r>
      <w:r w:rsidRPr="00320E90">
        <w:rPr>
          <w:rFonts w:ascii="Tahoma" w:hAnsi="Tahoma" w:cs="Tahoma"/>
          <w:sz w:val="22"/>
          <w:szCs w:val="22"/>
        </w:rPr>
        <w:t>nenhum</w:t>
      </w:r>
      <w:r w:rsidRPr="00320E90">
        <w:rPr>
          <w:rFonts w:ascii="Tahoma" w:eastAsia="Arial" w:hAnsi="Tahoma" w:cs="Tahoma"/>
          <w:sz w:val="22"/>
          <w:szCs w:val="22"/>
        </w:rPr>
        <w:t xml:space="preserve"> </w:t>
      </w:r>
      <w:r w:rsidRPr="00320E90">
        <w:rPr>
          <w:rFonts w:ascii="Tahoma" w:hAnsi="Tahoma" w:cs="Tahoma"/>
          <w:sz w:val="22"/>
          <w:szCs w:val="22"/>
        </w:rPr>
        <w:t>compromisso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obras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w:t>
      </w:r>
      <w:r w:rsidRPr="00320E90">
        <w:rPr>
          <w:rFonts w:ascii="Tahoma" w:hAnsi="Tahoma" w:cs="Tahoma"/>
          <w:sz w:val="22"/>
          <w:szCs w:val="22"/>
        </w:rPr>
        <w:t>comprometam</w:t>
      </w:r>
      <w:r w:rsidRPr="00320E90">
        <w:rPr>
          <w:rFonts w:ascii="Tahoma" w:eastAsia="Arial" w:hAnsi="Tahoma" w:cs="Tahoma"/>
          <w:sz w:val="22"/>
          <w:szCs w:val="22"/>
        </w:rPr>
        <w:t xml:space="preserve"> </w:t>
      </w: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realização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objeto</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presente</w:t>
      </w:r>
      <w:r w:rsidR="00C22919">
        <w:rPr>
          <w:rFonts w:ascii="Tahoma" w:eastAsia="Arial" w:hAnsi="Tahoma" w:cs="Tahoma"/>
          <w:sz w:val="22"/>
          <w:szCs w:val="22"/>
        </w:rPr>
        <w:t xml:space="preserve"> RDC 02</w:t>
      </w:r>
      <w:r w:rsidR="00AF2E7F" w:rsidRPr="00320E90">
        <w:rPr>
          <w:rFonts w:ascii="Tahoma" w:eastAsia="Arial" w:hAnsi="Tahoma" w:cs="Tahoma"/>
          <w:sz w:val="22"/>
          <w:szCs w:val="22"/>
        </w:rPr>
        <w:t>/2016</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002D11E4" w:rsidRPr="00320E90">
        <w:rPr>
          <w:rFonts w:ascii="Tahoma" w:hAnsi="Tahoma" w:cs="Tahoma"/>
          <w:sz w:val="22"/>
          <w:szCs w:val="22"/>
        </w:rPr>
        <w:t>IFG</w:t>
      </w:r>
      <w:r w:rsidRPr="00320E90">
        <w:rPr>
          <w:rFonts w:ascii="Tahoma" w:hAnsi="Tahoma" w:cs="Tahoma"/>
          <w:sz w:val="22"/>
          <w:szCs w:val="22"/>
        </w:rPr>
        <w:t>.</w:t>
      </w:r>
    </w:p>
    <w:p w:rsidR="00DE221B" w:rsidRPr="00320E90" w:rsidRDefault="00DE221B" w:rsidP="00DE221B">
      <w:pPr>
        <w:pStyle w:val="Standard"/>
        <w:tabs>
          <w:tab w:val="left" w:pos="0"/>
        </w:tabs>
        <w:spacing w:line="276" w:lineRule="auto"/>
        <w:ind w:right="-1"/>
        <w:contextualSpacing/>
        <w:jc w:val="right"/>
        <w:rPr>
          <w:rFonts w:ascii="Tahoma" w:hAnsi="Tahoma" w:cs="Tahoma"/>
          <w:sz w:val="22"/>
          <w:szCs w:val="22"/>
        </w:rPr>
      </w:pPr>
      <w:r w:rsidRPr="00320E90">
        <w:rPr>
          <w:rFonts w:ascii="Tahoma" w:hAnsi="Tahoma" w:cs="Tahoma"/>
          <w:sz w:val="22"/>
          <w:szCs w:val="22"/>
        </w:rPr>
        <w:t>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____________</w:t>
      </w:r>
      <w:r w:rsidRPr="00320E90">
        <w:rPr>
          <w:rFonts w:ascii="Tahoma" w:eastAsia="Arial" w:hAnsi="Tahoma" w:cs="Tahoma"/>
          <w:sz w:val="22"/>
          <w:szCs w:val="22"/>
        </w:rPr>
        <w:t xml:space="preserve"> </w:t>
      </w:r>
      <w:proofErr w:type="spellStart"/>
      <w:r w:rsidRPr="00320E90">
        <w:rPr>
          <w:rFonts w:ascii="Tahoma" w:hAnsi="Tahoma" w:cs="Tahoma"/>
          <w:sz w:val="22"/>
          <w:szCs w:val="22"/>
        </w:rPr>
        <w:t>de</w:t>
      </w:r>
      <w:proofErr w:type="spellEnd"/>
      <w:r w:rsidRPr="00320E90">
        <w:rPr>
          <w:rFonts w:ascii="Tahoma" w:eastAsia="Arial" w:hAnsi="Tahoma" w:cs="Tahoma"/>
          <w:sz w:val="22"/>
          <w:szCs w:val="22"/>
        </w:rPr>
        <w:t xml:space="preserve"> </w:t>
      </w:r>
      <w:r w:rsidRPr="00320E90">
        <w:rPr>
          <w:rFonts w:ascii="Tahoma" w:hAnsi="Tahoma" w:cs="Tahoma"/>
          <w:sz w:val="22"/>
          <w:szCs w:val="22"/>
        </w:rPr>
        <w:t>________</w:t>
      </w:r>
    </w:p>
    <w:p w:rsidR="00DE221B" w:rsidRPr="00320E90" w:rsidRDefault="00DE221B" w:rsidP="00DE221B">
      <w:pPr>
        <w:pStyle w:val="Standard"/>
        <w:tabs>
          <w:tab w:val="left" w:pos="0"/>
        </w:tabs>
        <w:spacing w:line="276" w:lineRule="auto"/>
        <w:ind w:right="-659" w:firstLine="1418"/>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659"/>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Pr="00320E90" w:rsidRDefault="00DE221B" w:rsidP="00AC341D">
      <w:pPr>
        <w:spacing w:after="0"/>
        <w:ind w:firstLine="709"/>
        <w:contextualSpacing/>
        <w:jc w:val="center"/>
        <w:rPr>
          <w:rFonts w:ascii="Tahoma" w:hAnsi="Tahoma" w:cs="Tahoma"/>
        </w:rPr>
      </w:pPr>
      <w:r w:rsidRPr="00320E90">
        <w:rPr>
          <w:rFonts w:ascii="Tahoma" w:hAnsi="Tahoma" w:cs="Tahoma"/>
        </w:rPr>
        <w:t>(assinatura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carimbo)</w:t>
      </w: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320E90" w:rsidRDefault="00320E90" w:rsidP="00DE221B">
      <w:pPr>
        <w:spacing w:after="0"/>
        <w:ind w:firstLine="709"/>
        <w:contextualSpacing/>
        <w:jc w:val="center"/>
        <w:rPr>
          <w:rStyle w:val="Fontepargpadro8"/>
          <w:rFonts w:ascii="Tahoma" w:hAnsi="Tahoma" w:cs="Tahoma"/>
          <w:color w:val="000000"/>
          <w:sz w:val="22"/>
        </w:rPr>
      </w:pPr>
    </w:p>
    <w:p w:rsidR="00DE221B" w:rsidRPr="00320E90" w:rsidRDefault="00DE221B" w:rsidP="00DE221B">
      <w:pPr>
        <w:spacing w:after="0"/>
        <w:ind w:firstLine="709"/>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 xml:space="preserve">ANEXO </w:t>
      </w:r>
      <w:r w:rsidR="00E46230" w:rsidRPr="00320E90">
        <w:rPr>
          <w:rStyle w:val="Fontepargpadro8"/>
          <w:rFonts w:ascii="Tahoma" w:hAnsi="Tahoma" w:cs="Tahoma"/>
          <w:color w:val="000000"/>
          <w:sz w:val="22"/>
        </w:rPr>
        <w:t>I</w:t>
      </w:r>
      <w:r w:rsidRPr="00320E90">
        <w:rPr>
          <w:rStyle w:val="Fontepargpadro8"/>
          <w:rFonts w:ascii="Tahoma" w:hAnsi="Tahoma" w:cs="Tahoma"/>
          <w:color w:val="000000"/>
          <w:sz w:val="22"/>
        </w:rPr>
        <w:t>V – MODELO DE DECLARAÇÃO DOS PROFISSIONAIS RESPONSÁVEIS</w:t>
      </w:r>
    </w:p>
    <w:p w:rsidR="00DE221B" w:rsidRPr="00320E90" w:rsidRDefault="00DE221B" w:rsidP="00DE221B">
      <w:pPr>
        <w:spacing w:after="0"/>
        <w:ind w:firstLine="709"/>
        <w:contextualSpacing/>
        <w:jc w:val="center"/>
        <w:rPr>
          <w:rStyle w:val="Fontepargpadro8"/>
          <w:rFonts w:ascii="Tahoma" w:hAnsi="Tahoma" w:cs="Tahoma"/>
          <w:color w:val="000000"/>
          <w:sz w:val="22"/>
        </w:rPr>
      </w:pPr>
    </w:p>
    <w:p w:rsidR="00DE221B" w:rsidRPr="00320E90" w:rsidRDefault="00DE221B" w:rsidP="00DE221B">
      <w:pPr>
        <w:pStyle w:val="Standard"/>
        <w:tabs>
          <w:tab w:val="left" w:pos="0"/>
        </w:tabs>
        <w:ind w:right="15"/>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r w:rsidRPr="00320E90">
        <w:rPr>
          <w:rFonts w:ascii="Tahoma" w:hAnsi="Tahoma" w:cs="Tahoma"/>
          <w:sz w:val="22"/>
          <w:szCs w:val="22"/>
        </w:rPr>
        <w:t>A</w:t>
      </w:r>
      <w:r w:rsidRPr="00320E90">
        <w:rPr>
          <w:rFonts w:ascii="Tahoma" w:eastAsia="Arial" w:hAnsi="Tahoma" w:cs="Tahoma"/>
          <w:sz w:val="22"/>
          <w:szCs w:val="22"/>
        </w:rPr>
        <w:t xml:space="preserve"> </w:t>
      </w:r>
      <w:r w:rsidRPr="00320E90">
        <w:rPr>
          <w:rFonts w:ascii="Tahoma" w:hAnsi="Tahoma" w:cs="Tahoma"/>
          <w:sz w:val="22"/>
          <w:szCs w:val="22"/>
        </w:rPr>
        <w:t xml:space="preserve">Empresa </w:t>
      </w:r>
      <w:r w:rsidRPr="00320E90">
        <w:rPr>
          <w:rFonts w:ascii="Tahoma" w:eastAsia="Arial" w:hAnsi="Tahoma" w:cs="Tahoma"/>
          <w:sz w:val="22"/>
          <w:szCs w:val="22"/>
        </w:rPr>
        <w:t>_________________________________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CNPJ</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através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seu</w:t>
      </w:r>
      <w:r w:rsidRPr="00320E90">
        <w:rPr>
          <w:rFonts w:ascii="Tahoma" w:eastAsia="Arial" w:hAnsi="Tahoma" w:cs="Tahoma"/>
          <w:sz w:val="22"/>
          <w:szCs w:val="22"/>
        </w:rPr>
        <w:t xml:space="preserve"> </w:t>
      </w: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proofErr w:type="gramStart"/>
      <w:r w:rsidRPr="00320E90">
        <w:rPr>
          <w:rFonts w:ascii="Tahoma" w:hAnsi="Tahoma" w:cs="Tahoma"/>
          <w:sz w:val="22"/>
          <w:szCs w:val="22"/>
        </w:rPr>
        <w:t>Sr.</w:t>
      </w:r>
      <w:proofErr w:type="gramEnd"/>
      <w:r w:rsidRPr="00320E90">
        <w:rPr>
          <w:rFonts w:ascii="Tahoma" w:hAnsi="Tahoma" w:cs="Tahoma"/>
          <w:sz w:val="22"/>
          <w:szCs w:val="22"/>
        </w:rPr>
        <w:t xml:space="preserve"> </w:t>
      </w:r>
      <w:r w:rsidRPr="00320E90">
        <w:rPr>
          <w:rFonts w:ascii="Tahoma" w:eastAsia="Arial" w:hAnsi="Tahoma" w:cs="Tahoma"/>
          <w:sz w:val="22"/>
          <w:szCs w:val="22"/>
        </w:rPr>
        <w:t>________________________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portador</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CPF</w:t>
      </w:r>
      <w:r w:rsidRPr="00320E90">
        <w:rPr>
          <w:rFonts w:ascii="Tahoma" w:eastAsia="Arial" w:hAnsi="Tahoma" w:cs="Tahoma"/>
          <w:sz w:val="22"/>
          <w:szCs w:val="22"/>
        </w:rPr>
        <w:t xml:space="preserve"> __________________</w:t>
      </w:r>
      <w:r w:rsidRPr="00320E90">
        <w:rPr>
          <w:rFonts w:ascii="Tahoma" w:hAnsi="Tahoma" w:cs="Tahoma"/>
          <w:sz w:val="22"/>
          <w:szCs w:val="22"/>
        </w:rPr>
        <w:t>,</w:t>
      </w:r>
      <w:r w:rsidRPr="00320E90">
        <w:rPr>
          <w:rFonts w:ascii="Tahoma" w:eastAsia="Arial" w:hAnsi="Tahoma" w:cs="Tahoma"/>
          <w:sz w:val="22"/>
          <w:szCs w:val="22"/>
        </w:rPr>
        <w:t xml:space="preserve">  </w:t>
      </w:r>
      <w:r w:rsidRPr="00320E90">
        <w:rPr>
          <w:rFonts w:ascii="Tahoma" w:hAnsi="Tahoma" w:cs="Tahoma"/>
          <w:sz w:val="22"/>
          <w:szCs w:val="22"/>
        </w:rPr>
        <w:t>DECLARA,</w:t>
      </w:r>
      <w:r w:rsidRPr="00320E90">
        <w:rPr>
          <w:rFonts w:ascii="Tahoma" w:eastAsia="Arial" w:hAnsi="Tahoma" w:cs="Tahoma"/>
          <w:sz w:val="22"/>
          <w:szCs w:val="22"/>
        </w:rPr>
        <w:t xml:space="preserve"> </w:t>
      </w:r>
      <w:r w:rsidRPr="00320E90">
        <w:rPr>
          <w:rFonts w:ascii="Tahoma" w:hAnsi="Tahoma" w:cs="Tahoma"/>
          <w:sz w:val="22"/>
          <w:szCs w:val="22"/>
        </w:rPr>
        <w:t>para</w:t>
      </w:r>
      <w:r w:rsidRPr="00320E90">
        <w:rPr>
          <w:rFonts w:ascii="Tahoma" w:eastAsia="Arial" w:hAnsi="Tahoma" w:cs="Tahoma"/>
          <w:sz w:val="22"/>
          <w:szCs w:val="22"/>
        </w:rPr>
        <w:t xml:space="preserve"> </w:t>
      </w:r>
      <w:r w:rsidRPr="00320E90">
        <w:rPr>
          <w:rFonts w:ascii="Tahoma" w:hAnsi="Tahoma" w:cs="Tahoma"/>
          <w:sz w:val="22"/>
          <w:szCs w:val="22"/>
        </w:rPr>
        <w:t>os</w:t>
      </w:r>
      <w:r w:rsidRPr="00320E90">
        <w:rPr>
          <w:rFonts w:ascii="Tahoma" w:eastAsia="Arial" w:hAnsi="Tahoma" w:cs="Tahoma"/>
          <w:sz w:val="22"/>
          <w:szCs w:val="22"/>
        </w:rPr>
        <w:t xml:space="preserve"> </w:t>
      </w:r>
      <w:r w:rsidRPr="00320E90">
        <w:rPr>
          <w:rFonts w:ascii="Tahoma" w:hAnsi="Tahoma" w:cs="Tahoma"/>
          <w:sz w:val="22"/>
          <w:szCs w:val="22"/>
        </w:rPr>
        <w:t>devidos</w:t>
      </w:r>
      <w:r w:rsidRPr="00320E90">
        <w:rPr>
          <w:rFonts w:ascii="Tahoma" w:eastAsia="Arial" w:hAnsi="Tahoma" w:cs="Tahoma"/>
          <w:sz w:val="22"/>
          <w:szCs w:val="22"/>
        </w:rPr>
        <w:t xml:space="preserve"> </w:t>
      </w:r>
      <w:r w:rsidRPr="00320E90">
        <w:rPr>
          <w:rFonts w:ascii="Tahoma" w:hAnsi="Tahoma" w:cs="Tahoma"/>
          <w:sz w:val="22"/>
          <w:szCs w:val="22"/>
        </w:rPr>
        <w:t>fins,</w:t>
      </w:r>
      <w:r w:rsidRPr="00320E90">
        <w:rPr>
          <w:rFonts w:ascii="Tahoma" w:eastAsia="Arial" w:hAnsi="Tahoma" w:cs="Tahoma"/>
          <w:sz w:val="22"/>
          <w:szCs w:val="22"/>
        </w:rPr>
        <w:t xml:space="preserve"> </w:t>
      </w:r>
      <w:r w:rsidRPr="00320E90">
        <w:rPr>
          <w:rFonts w:ascii="Tahoma" w:hAnsi="Tahoma" w:cs="Tahoma"/>
          <w:sz w:val="22"/>
          <w:szCs w:val="22"/>
        </w:rPr>
        <w:t>que</w:t>
      </w:r>
      <w:r w:rsidRPr="00320E90">
        <w:rPr>
          <w:rFonts w:ascii="Tahoma" w:eastAsia="Arial" w:hAnsi="Tahoma" w:cs="Tahoma"/>
          <w:sz w:val="22"/>
          <w:szCs w:val="22"/>
        </w:rPr>
        <w:t xml:space="preserve"> os responsáveis pela execução do objeto deste edital serão:</w:t>
      </w: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r w:rsidRPr="00320E90">
        <w:rPr>
          <w:rFonts w:ascii="Tahoma" w:eastAsia="Arial" w:hAnsi="Tahoma" w:cs="Tahoma"/>
          <w:sz w:val="22"/>
          <w:szCs w:val="22"/>
        </w:rPr>
        <w:tab/>
        <w:t>Engenheiro Civil _____________________________CREA: ______________</w:t>
      </w:r>
    </w:p>
    <w:p w:rsidR="00DE221B" w:rsidRPr="00320E90" w:rsidRDefault="00DE221B" w:rsidP="00DE221B">
      <w:pPr>
        <w:pStyle w:val="Standard"/>
        <w:tabs>
          <w:tab w:val="left" w:pos="0"/>
        </w:tabs>
        <w:spacing w:line="276" w:lineRule="auto"/>
        <w:ind w:right="15"/>
        <w:contextualSpacing/>
        <w:jc w:val="both"/>
        <w:rPr>
          <w:rFonts w:ascii="Tahoma" w:eastAsia="Arial"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5"/>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_____________________,</w:t>
      </w:r>
      <w:r w:rsidRPr="00320E90">
        <w:rPr>
          <w:rFonts w:ascii="Tahoma" w:eastAsia="Arial" w:hAnsi="Tahoma" w:cs="Tahoma"/>
          <w:sz w:val="22"/>
          <w:szCs w:val="22"/>
        </w:rPr>
        <w:t xml:space="preserve"> </w:t>
      </w:r>
      <w:r w:rsidRPr="00320E90">
        <w:rPr>
          <w:rFonts w:ascii="Tahoma" w:hAnsi="Tahoma" w:cs="Tahoma"/>
          <w:sz w:val="22"/>
          <w:szCs w:val="22"/>
        </w:rPr>
        <w:t>____</w:t>
      </w:r>
      <w:r w:rsidRPr="00320E90">
        <w:rPr>
          <w:rFonts w:ascii="Tahoma" w:eastAsia="Arial" w:hAnsi="Tahoma" w:cs="Tahoma"/>
          <w:sz w:val="22"/>
          <w:szCs w:val="22"/>
        </w:rPr>
        <w:t xml:space="preserve"> </w:t>
      </w:r>
      <w:r w:rsidRPr="00320E90">
        <w:rPr>
          <w:rFonts w:ascii="Tahoma" w:hAnsi="Tahoma" w:cs="Tahoma"/>
          <w:sz w:val="22"/>
          <w:szCs w:val="22"/>
        </w:rPr>
        <w:t>de _____________</w:t>
      </w:r>
      <w:r w:rsidR="00AF2E7F" w:rsidRPr="00320E90">
        <w:rPr>
          <w:rFonts w:ascii="Tahoma" w:eastAsia="Arial" w:hAnsi="Tahoma" w:cs="Tahoma"/>
          <w:sz w:val="22"/>
          <w:szCs w:val="22"/>
        </w:rPr>
        <w:t xml:space="preserve"> 2016</w:t>
      </w:r>
      <w:r w:rsidRPr="00320E90">
        <w:rPr>
          <w:rFonts w:ascii="Tahoma" w:eastAsia="Arial" w:hAnsi="Tahoma" w:cs="Tahoma"/>
          <w:sz w:val="22"/>
          <w:szCs w:val="22"/>
        </w:rPr>
        <w:t>.</w:t>
      </w: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both"/>
        <w:rPr>
          <w:rFonts w:ascii="Tahoma" w:hAnsi="Tahoma" w:cs="Tahoma"/>
          <w:sz w:val="22"/>
          <w:szCs w:val="22"/>
        </w:rPr>
      </w:pP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___________________________________</w:t>
      </w:r>
    </w:p>
    <w:p w:rsidR="00DE221B" w:rsidRPr="00320E90" w:rsidRDefault="00DE221B" w:rsidP="00DE221B">
      <w:pPr>
        <w:pStyle w:val="Standard"/>
        <w:tabs>
          <w:tab w:val="left" w:pos="0"/>
        </w:tabs>
        <w:spacing w:line="276" w:lineRule="auto"/>
        <w:ind w:right="-1"/>
        <w:contextualSpacing/>
        <w:jc w:val="center"/>
        <w:rPr>
          <w:rFonts w:ascii="Tahoma" w:hAnsi="Tahoma" w:cs="Tahoma"/>
          <w:sz w:val="22"/>
          <w:szCs w:val="22"/>
        </w:rPr>
      </w:pPr>
      <w:r w:rsidRPr="00320E90">
        <w:rPr>
          <w:rFonts w:ascii="Tahoma" w:hAnsi="Tahoma" w:cs="Tahoma"/>
          <w:sz w:val="22"/>
          <w:szCs w:val="22"/>
        </w:rPr>
        <w:t>Representante</w:t>
      </w:r>
      <w:r w:rsidRPr="00320E90">
        <w:rPr>
          <w:rFonts w:ascii="Tahoma" w:eastAsia="Arial" w:hAnsi="Tahoma" w:cs="Tahoma"/>
          <w:sz w:val="22"/>
          <w:szCs w:val="22"/>
        </w:rPr>
        <w:t xml:space="preserve"> </w:t>
      </w:r>
      <w:r w:rsidRPr="00320E90">
        <w:rPr>
          <w:rFonts w:ascii="Tahoma" w:hAnsi="Tahoma" w:cs="Tahoma"/>
          <w:sz w:val="22"/>
          <w:szCs w:val="22"/>
        </w:rPr>
        <w:t>Legal</w:t>
      </w:r>
      <w:r w:rsidRPr="00320E90">
        <w:rPr>
          <w:rFonts w:ascii="Tahoma" w:eastAsia="Arial" w:hAnsi="Tahoma" w:cs="Tahoma"/>
          <w:sz w:val="22"/>
          <w:szCs w:val="22"/>
        </w:rPr>
        <w:t xml:space="preserve"> </w:t>
      </w:r>
      <w:r w:rsidRPr="00320E90">
        <w:rPr>
          <w:rFonts w:ascii="Tahoma" w:hAnsi="Tahoma" w:cs="Tahoma"/>
          <w:sz w:val="22"/>
          <w:szCs w:val="22"/>
        </w:rPr>
        <w:t>da</w:t>
      </w:r>
      <w:r w:rsidRPr="00320E90">
        <w:rPr>
          <w:rFonts w:ascii="Tahoma" w:eastAsia="Arial" w:hAnsi="Tahoma" w:cs="Tahoma"/>
          <w:sz w:val="22"/>
          <w:szCs w:val="22"/>
        </w:rPr>
        <w:t xml:space="preserve"> </w:t>
      </w:r>
      <w:r w:rsidRPr="00320E90">
        <w:rPr>
          <w:rFonts w:ascii="Tahoma" w:hAnsi="Tahoma" w:cs="Tahoma"/>
          <w:sz w:val="22"/>
          <w:szCs w:val="22"/>
        </w:rPr>
        <w:t>Empresa</w:t>
      </w:r>
    </w:p>
    <w:p w:rsidR="00DE221B" w:rsidRPr="00320E90" w:rsidRDefault="00DE221B" w:rsidP="00DE221B">
      <w:pPr>
        <w:spacing w:after="0"/>
        <w:ind w:firstLine="709"/>
        <w:contextualSpacing/>
        <w:jc w:val="center"/>
        <w:rPr>
          <w:rStyle w:val="Fontepargpadro8"/>
          <w:rFonts w:ascii="Tahoma" w:hAnsi="Tahoma" w:cs="Tahoma"/>
          <w:color w:val="000000"/>
          <w:sz w:val="22"/>
        </w:rPr>
      </w:pPr>
      <w:r w:rsidRPr="00320E90">
        <w:rPr>
          <w:rFonts w:ascii="Tahoma" w:hAnsi="Tahoma" w:cs="Tahoma"/>
        </w:rPr>
        <w:t>(assinatura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carimbo)</w:t>
      </w: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2D11E4" w:rsidRPr="00320E90" w:rsidRDefault="002D11E4" w:rsidP="00DE221B">
      <w:pPr>
        <w:spacing w:after="0"/>
        <w:ind w:firstLine="709"/>
        <w:contextualSpacing/>
        <w:jc w:val="center"/>
        <w:rPr>
          <w:rFonts w:ascii="Tahoma" w:hAnsi="Tahoma" w:cs="Tahoma"/>
          <w:b/>
        </w:rPr>
      </w:pPr>
    </w:p>
    <w:p w:rsidR="002D11E4" w:rsidRPr="00320E90" w:rsidRDefault="002D11E4" w:rsidP="00DE221B">
      <w:pPr>
        <w:spacing w:after="0"/>
        <w:ind w:firstLine="709"/>
        <w:contextualSpacing/>
        <w:jc w:val="center"/>
        <w:rPr>
          <w:rFonts w:ascii="Tahoma" w:hAnsi="Tahoma" w:cs="Tahoma"/>
          <w:b/>
        </w:rPr>
      </w:pPr>
    </w:p>
    <w:p w:rsidR="002D11E4" w:rsidRDefault="002D11E4"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Default="00320E90" w:rsidP="00DE221B">
      <w:pPr>
        <w:spacing w:after="0"/>
        <w:ind w:firstLine="709"/>
        <w:contextualSpacing/>
        <w:jc w:val="center"/>
        <w:rPr>
          <w:rFonts w:ascii="Tahoma" w:hAnsi="Tahoma" w:cs="Tahoma"/>
          <w:b/>
        </w:rPr>
      </w:pPr>
    </w:p>
    <w:p w:rsidR="00320E90" w:rsidRPr="00320E90" w:rsidRDefault="00320E90" w:rsidP="00DE221B">
      <w:pPr>
        <w:spacing w:after="0"/>
        <w:ind w:firstLine="709"/>
        <w:contextualSpacing/>
        <w:jc w:val="center"/>
        <w:rPr>
          <w:rFonts w:ascii="Tahoma" w:hAnsi="Tahoma" w:cs="Tahoma"/>
          <w:b/>
        </w:rPr>
      </w:pPr>
    </w:p>
    <w:p w:rsidR="00FA49AA" w:rsidRDefault="00FA49AA" w:rsidP="008519C8">
      <w:pPr>
        <w:spacing w:after="0" w:line="240" w:lineRule="auto"/>
        <w:contextualSpacing/>
        <w:jc w:val="center"/>
        <w:rPr>
          <w:rStyle w:val="Fontepargpadro8"/>
          <w:rFonts w:ascii="Tahoma" w:hAnsi="Tahoma" w:cs="Tahoma"/>
          <w:color w:val="000000"/>
          <w:sz w:val="22"/>
        </w:rPr>
      </w:pPr>
    </w:p>
    <w:p w:rsidR="001C46BF" w:rsidRDefault="001C46BF"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FA49AA" w:rsidRDefault="00FA49AA" w:rsidP="008519C8">
      <w:pPr>
        <w:spacing w:after="0" w:line="240" w:lineRule="auto"/>
        <w:contextualSpacing/>
        <w:jc w:val="center"/>
        <w:rPr>
          <w:rStyle w:val="Fontepargpadro8"/>
          <w:rFonts w:ascii="Tahoma" w:hAnsi="Tahoma" w:cs="Tahoma"/>
          <w:color w:val="000000"/>
          <w:sz w:val="22"/>
        </w:rPr>
      </w:pPr>
    </w:p>
    <w:p w:rsidR="008519C8" w:rsidRPr="00320E90" w:rsidRDefault="00DE221B" w:rsidP="008519C8">
      <w:pPr>
        <w:spacing w:after="0" w:line="240" w:lineRule="auto"/>
        <w:contextualSpacing/>
        <w:jc w:val="center"/>
        <w:rPr>
          <w:rStyle w:val="Fontepargpadro8"/>
          <w:rFonts w:ascii="Tahoma" w:hAnsi="Tahoma" w:cs="Tahoma"/>
          <w:color w:val="000000"/>
          <w:sz w:val="22"/>
        </w:rPr>
      </w:pPr>
      <w:r w:rsidRPr="00320E90">
        <w:rPr>
          <w:rStyle w:val="Fontepargpadro8"/>
          <w:rFonts w:ascii="Tahoma" w:hAnsi="Tahoma" w:cs="Tahoma"/>
          <w:color w:val="000000"/>
          <w:sz w:val="22"/>
        </w:rPr>
        <w:lastRenderedPageBreak/>
        <w:t>ANEXO V – MINUTA DE CONTRATO</w:t>
      </w:r>
    </w:p>
    <w:p w:rsidR="00DE221B" w:rsidRPr="00320E90" w:rsidRDefault="00AF2E7F" w:rsidP="008519C8">
      <w:pPr>
        <w:spacing w:after="0" w:line="240" w:lineRule="auto"/>
        <w:contextualSpacing/>
        <w:jc w:val="center"/>
        <w:rPr>
          <w:rFonts w:ascii="Tahoma" w:hAnsi="Tahoma" w:cs="Tahoma"/>
          <w:b/>
        </w:rPr>
      </w:pPr>
      <w:r w:rsidRPr="00320E90">
        <w:rPr>
          <w:rFonts w:ascii="Tahoma" w:hAnsi="Tahoma" w:cs="Tahoma"/>
          <w:b/>
        </w:rPr>
        <w:t>CONTRATO Nº XX/201</w:t>
      </w:r>
      <w:r w:rsidR="001C46BF">
        <w:rPr>
          <w:rFonts w:ascii="Tahoma" w:hAnsi="Tahoma" w:cs="Tahoma"/>
          <w:b/>
        </w:rPr>
        <w:t>X</w:t>
      </w: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spacing w:after="0"/>
        <w:ind w:firstLine="709"/>
        <w:contextualSpacing/>
        <w:jc w:val="center"/>
        <w:rPr>
          <w:rFonts w:ascii="Tahoma" w:hAnsi="Tahoma" w:cs="Tahoma"/>
          <w:b/>
        </w:rPr>
      </w:pPr>
    </w:p>
    <w:p w:rsidR="00DE221B" w:rsidRPr="00320E90" w:rsidRDefault="00DE221B" w:rsidP="00DE221B">
      <w:pPr>
        <w:ind w:left="3540"/>
        <w:jc w:val="both"/>
        <w:rPr>
          <w:rFonts w:ascii="Tahoma" w:hAnsi="Tahoma" w:cs="Tahoma"/>
        </w:rPr>
      </w:pPr>
      <w:r w:rsidRPr="00320E90">
        <w:rPr>
          <w:rFonts w:ascii="Tahoma" w:hAnsi="Tahoma" w:cs="Tahoma"/>
        </w:rPr>
        <w:t>CONTRATO</w:t>
      </w:r>
      <w:r w:rsidRPr="00320E90">
        <w:rPr>
          <w:rFonts w:ascii="Tahoma" w:eastAsia="Arial" w:hAnsi="Tahoma" w:cs="Tahoma"/>
        </w:rPr>
        <w:t xml:space="preserve"> </w:t>
      </w:r>
      <w:r w:rsidRPr="00320E90">
        <w:rPr>
          <w:rFonts w:ascii="Tahoma" w:hAnsi="Tahoma" w:cs="Tahoma"/>
        </w:rPr>
        <w:t>Nº</w:t>
      </w:r>
      <w:r w:rsidRPr="00320E90">
        <w:rPr>
          <w:rFonts w:ascii="Tahoma" w:eastAsia="Arial" w:hAnsi="Tahoma" w:cs="Tahoma"/>
        </w:rPr>
        <w:t xml:space="preserve"> </w:t>
      </w:r>
      <w:r w:rsidR="00AF2E7F" w:rsidRPr="00320E90">
        <w:rPr>
          <w:rFonts w:ascii="Tahoma" w:hAnsi="Tahoma" w:cs="Tahoma"/>
        </w:rPr>
        <w:t>XX/2016</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ENTRE</w:t>
      </w:r>
      <w:r w:rsidRPr="00320E90">
        <w:rPr>
          <w:rFonts w:ascii="Tahoma" w:eastAsia="Arial" w:hAnsi="Tahoma" w:cs="Tahoma"/>
        </w:rPr>
        <w:t xml:space="preserve"> </w:t>
      </w:r>
      <w:r w:rsidRPr="00320E90">
        <w:rPr>
          <w:rFonts w:ascii="Tahoma" w:hAnsi="Tahoma" w:cs="Tahoma"/>
        </w:rPr>
        <w:t>SI</w:t>
      </w:r>
      <w:r w:rsidRPr="00320E90">
        <w:rPr>
          <w:rFonts w:ascii="Tahoma" w:eastAsia="Arial" w:hAnsi="Tahoma" w:cs="Tahoma"/>
        </w:rPr>
        <w:t xml:space="preserve"> </w:t>
      </w:r>
      <w:r w:rsidRPr="00320E90">
        <w:rPr>
          <w:rFonts w:ascii="Tahoma" w:hAnsi="Tahoma" w:cs="Tahoma"/>
        </w:rPr>
        <w:t>CELEBRAM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INSTITUTO</w:t>
      </w:r>
      <w:r w:rsidRPr="00320E90">
        <w:rPr>
          <w:rFonts w:ascii="Tahoma" w:eastAsia="Arial" w:hAnsi="Tahoma" w:cs="Tahoma"/>
        </w:rPr>
        <w:t xml:space="preserve"> </w:t>
      </w:r>
      <w:r w:rsidRPr="00320E90">
        <w:rPr>
          <w:rFonts w:ascii="Tahoma" w:hAnsi="Tahoma" w:cs="Tahoma"/>
        </w:rPr>
        <w:t>FEDERAL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EDUCAÇÃO,</w:t>
      </w:r>
      <w:r w:rsidRPr="00320E90">
        <w:rPr>
          <w:rFonts w:ascii="Tahoma" w:eastAsia="Arial" w:hAnsi="Tahoma" w:cs="Tahoma"/>
        </w:rPr>
        <w:t xml:space="preserve"> </w:t>
      </w:r>
      <w:r w:rsidRPr="00320E90">
        <w:rPr>
          <w:rFonts w:ascii="Tahoma" w:hAnsi="Tahoma" w:cs="Tahoma"/>
        </w:rPr>
        <w:t>CIÊNCIA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TECNOLOGIA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GOIÁS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EMPRESA</w:t>
      </w:r>
      <w:r w:rsidRPr="00320E90">
        <w:rPr>
          <w:rFonts w:ascii="Tahoma" w:eastAsia="Arial" w:hAnsi="Tahoma" w:cs="Tahoma"/>
        </w:rPr>
        <w:t xml:space="preserve"> </w:t>
      </w:r>
      <w:r w:rsidRPr="00320E90">
        <w:rPr>
          <w:rFonts w:ascii="Tahoma" w:hAnsi="Tahoma" w:cs="Tahoma"/>
        </w:rPr>
        <w:t xml:space="preserve">XXXXX, CONTEMPLANDO SERVIÇOS DE CONSTRUÇÃO DA 2ª ETAPA DE IMPLANTAÇÃO DO CÂMPUS </w:t>
      </w:r>
      <w:r w:rsidR="00074807">
        <w:rPr>
          <w:rStyle w:val="Fontepargpadro8"/>
          <w:rFonts w:ascii="Tahoma" w:eastAsia="Arial" w:hAnsi="Tahoma" w:cs="Tahoma"/>
          <w:b w:val="0"/>
          <w:color w:val="000000"/>
          <w:sz w:val="22"/>
        </w:rPr>
        <w:t>ÁGUAS LINDAS DE GOIÁS</w:t>
      </w:r>
      <w:r w:rsidRPr="00320E90">
        <w:rPr>
          <w:rFonts w:ascii="Tahoma" w:hAnsi="Tahoma" w:cs="Tahoma"/>
        </w:rPr>
        <w:t>.</w:t>
      </w:r>
    </w:p>
    <w:p w:rsidR="00DE221B" w:rsidRPr="00320E90" w:rsidRDefault="00DE221B" w:rsidP="00DE221B">
      <w:pPr>
        <w:ind w:left="3540"/>
        <w:jc w:val="both"/>
        <w:rPr>
          <w:rFonts w:ascii="Tahoma" w:hAnsi="Tahoma" w:cs="Tahoma"/>
        </w:rPr>
      </w:pPr>
    </w:p>
    <w:p w:rsidR="003E6FF3" w:rsidRPr="00320E90" w:rsidRDefault="003E6FF3" w:rsidP="00DE221B">
      <w:pPr>
        <w:jc w:val="both"/>
        <w:rPr>
          <w:rFonts w:ascii="Tahoma" w:hAnsi="Tahoma" w:cs="Tahoma"/>
          <w:lang w:eastAsia="pt-BR"/>
        </w:rPr>
      </w:pPr>
      <w:r w:rsidRPr="00320E90">
        <w:rPr>
          <w:rFonts w:ascii="Tahoma" w:hAnsi="Tahoma" w:cs="Tahoma"/>
        </w:rPr>
        <w:t xml:space="preserve">O </w:t>
      </w:r>
      <w:r w:rsidRPr="00320E90">
        <w:rPr>
          <w:rFonts w:ascii="Tahoma" w:hAnsi="Tahoma" w:cs="Tahoma"/>
          <w:b/>
        </w:rPr>
        <w:t xml:space="preserve">INSTITUTO FEDERAL DE EDUCAÇÃO, CIÊNCIA E TECNOLOGIA DE GOIÁS, </w:t>
      </w:r>
      <w:r w:rsidRPr="00320E90">
        <w:rPr>
          <w:rFonts w:ascii="Tahoma" w:hAnsi="Tahoma" w:cs="Tahoma"/>
        </w:rPr>
        <w:t>criado por meio da Lei nº 11.892, inscrito no CNPJ sob o nº</w:t>
      </w:r>
      <w:r w:rsidRPr="00320E90">
        <w:rPr>
          <w:rFonts w:ascii="Tahoma" w:hAnsi="Tahoma" w:cs="Tahoma"/>
          <w:b/>
        </w:rPr>
        <w:t xml:space="preserve"> </w:t>
      </w:r>
      <w:r w:rsidRPr="00320E90">
        <w:rPr>
          <w:rFonts w:ascii="Tahoma" w:hAnsi="Tahoma" w:cs="Tahoma"/>
        </w:rPr>
        <w:t>10.870.883.0001-44, autarquia vinculada ao Ministério da Educação, situado à Avenida Assis Chateaubriand, no 1.658, Setor Oeste. CEP: 74130-015. Goiânia – GO, doravante denominada CONTRATANTE</w:t>
      </w:r>
      <w:r w:rsidRPr="00320E90">
        <w:rPr>
          <w:rFonts w:ascii="Tahoma" w:hAnsi="Tahoma" w:cs="Tahoma"/>
          <w:b/>
        </w:rPr>
        <w:t>,</w:t>
      </w:r>
      <w:r w:rsidRPr="00320E90">
        <w:rPr>
          <w:rFonts w:ascii="Tahoma" w:hAnsi="Tahoma" w:cs="Tahoma"/>
        </w:rPr>
        <w:t xml:space="preserve"> </w:t>
      </w:r>
      <w:r w:rsidRPr="00320E90">
        <w:rPr>
          <w:rFonts w:ascii="Tahoma" w:hAnsi="Tahoma" w:cs="Tahoma"/>
          <w:lang w:eastAsia="ar-SA"/>
        </w:rPr>
        <w:t xml:space="preserve">representada neste ato </w:t>
      </w:r>
      <w:r w:rsidRPr="00320E90">
        <w:rPr>
          <w:rFonts w:ascii="Tahoma" w:hAnsi="Tahoma" w:cs="Tahoma"/>
          <w:lang w:eastAsia="pt-BR"/>
        </w:rPr>
        <w:t xml:space="preserve">por seu </w:t>
      </w:r>
      <w:r w:rsidRPr="00320E90">
        <w:rPr>
          <w:rFonts w:ascii="Tahoma" w:hAnsi="Tahoma" w:cs="Tahoma"/>
        </w:rPr>
        <w:t>Reitor</w:t>
      </w:r>
      <w:r w:rsidRPr="00320E90">
        <w:rPr>
          <w:rFonts w:ascii="Tahoma" w:hAnsi="Tahoma" w:cs="Tahoma"/>
          <w:lang w:eastAsia="pt-BR"/>
        </w:rPr>
        <w:t xml:space="preserve"> o </w:t>
      </w:r>
      <w:r w:rsidRPr="00320E90">
        <w:rPr>
          <w:rFonts w:ascii="Tahoma" w:hAnsi="Tahoma" w:cs="Tahoma"/>
          <w:b/>
          <w:lang w:eastAsia="pt-BR"/>
        </w:rPr>
        <w:t>Sr. Jerônimo Rodrigues da Silva</w:t>
      </w:r>
      <w:r w:rsidRPr="001C46BF">
        <w:rPr>
          <w:rFonts w:ascii="Tahoma" w:hAnsi="Tahoma" w:cs="Tahoma"/>
        </w:rPr>
        <w:t xml:space="preserve">, </w:t>
      </w:r>
      <w:r w:rsidRPr="00320E90">
        <w:rPr>
          <w:rFonts w:ascii="Tahoma" w:hAnsi="Tahoma" w:cs="Tahoma"/>
          <w:lang w:eastAsia="ar-SA"/>
        </w:rPr>
        <w:t>residente e domiciliado em Goiânia-Goiás,</w:t>
      </w:r>
      <w:r w:rsidRPr="00320E90">
        <w:rPr>
          <w:rFonts w:ascii="Tahoma" w:hAnsi="Tahoma" w:cs="Tahoma"/>
        </w:rPr>
        <w:t xml:space="preserve"> designado pelo Decreto Presidencial de 03/09/2013, publicado no Diário Oficial da União de 04/09/2013</w:t>
      </w:r>
      <w:r w:rsidRPr="00320E90">
        <w:rPr>
          <w:rFonts w:ascii="Tahoma" w:hAnsi="Tahoma" w:cs="Tahoma"/>
          <w:lang w:eastAsia="ar-SA"/>
        </w:rPr>
        <w:t xml:space="preserve">, </w:t>
      </w:r>
      <w:r w:rsidRPr="00320E90">
        <w:rPr>
          <w:rFonts w:ascii="Tahoma" w:hAnsi="Tahoma" w:cs="Tahoma"/>
        </w:rPr>
        <w:t xml:space="preserve">e a empresa </w:t>
      </w:r>
      <w:r w:rsidRPr="00320E90">
        <w:rPr>
          <w:rFonts w:ascii="Tahoma" w:hAnsi="Tahoma" w:cs="Tahoma"/>
          <w:b/>
        </w:rPr>
        <w:t>XXXXXXXXX</w:t>
      </w:r>
      <w:r w:rsidRPr="00320E90">
        <w:rPr>
          <w:rFonts w:ascii="Tahoma" w:hAnsi="Tahoma" w:cs="Tahoma"/>
        </w:rPr>
        <w:t>, registrada no Cadastro Nacional de Pessoa Jurídica do Ministério da Fazenda (CNPJ) nº. XXXXXXXX, doravante denominada CONTRATADA, estabelecida na XXXXXXXX, no Município de XXXXX/UF</w:t>
      </w:r>
      <w:r w:rsidRPr="00320E90">
        <w:rPr>
          <w:rFonts w:ascii="Tahoma" w:hAnsi="Tahoma" w:cs="Tahoma"/>
          <w:bCs/>
          <w:iCs/>
          <w:lang w:eastAsia="ar-SA"/>
        </w:rPr>
        <w:t>,</w:t>
      </w:r>
      <w:r w:rsidRPr="00320E90">
        <w:rPr>
          <w:rFonts w:ascii="Tahoma" w:hAnsi="Tahoma" w:cs="Tahoma"/>
        </w:rPr>
        <w:t xml:space="preserve"> representada pelo </w:t>
      </w:r>
      <w:r w:rsidRPr="00320E90">
        <w:rPr>
          <w:rFonts w:ascii="Tahoma" w:hAnsi="Tahoma" w:cs="Tahoma"/>
          <w:b/>
        </w:rPr>
        <w:t>Sr. XXXXXXXX</w:t>
      </w:r>
      <w:r w:rsidRPr="00320E90">
        <w:rPr>
          <w:rFonts w:ascii="Tahoma" w:hAnsi="Tahoma" w:cs="Tahoma"/>
        </w:rPr>
        <w:t xml:space="preserve">, portador da Cédula de Identidade nº XXXXXX e CPF nº XXXXXXXX, </w:t>
      </w:r>
      <w:r w:rsidRPr="00320E90">
        <w:rPr>
          <w:rStyle w:val="TXTOGERAL"/>
          <w:rFonts w:ascii="Tahoma" w:hAnsi="Tahoma" w:cs="Tahoma"/>
          <w:sz w:val="22"/>
          <w:szCs w:val="22"/>
        </w:rPr>
        <w:t xml:space="preserve">decorrente do </w:t>
      </w:r>
      <w:r w:rsidR="00EA4B83">
        <w:rPr>
          <w:rFonts w:ascii="Tahoma" w:hAnsi="Tahoma" w:cs="Tahoma"/>
          <w:lang w:eastAsia="ar-SA"/>
        </w:rPr>
        <w:t>RDC 02</w:t>
      </w:r>
      <w:r w:rsidR="00AF2E7F" w:rsidRPr="00320E90">
        <w:rPr>
          <w:rFonts w:ascii="Tahoma" w:hAnsi="Tahoma" w:cs="Tahoma"/>
          <w:lang w:eastAsia="ar-SA"/>
        </w:rPr>
        <w:t>/2016</w:t>
      </w:r>
      <w:r w:rsidRPr="00320E90">
        <w:rPr>
          <w:rFonts w:ascii="Tahoma" w:hAnsi="Tahoma" w:cs="Tahoma"/>
          <w:lang w:eastAsia="ar-SA"/>
        </w:rPr>
        <w:t xml:space="preserve">, observadas as disposições da Lei nº 12.462/2011, Decreto 7.581/2011, que foi alterado pelos Decretos nº 8.080/2013 e 8.251/2014, Decreto 7.983/2013 e a Lei nº 8.666/93 </w:t>
      </w:r>
      <w:r w:rsidRPr="00320E90">
        <w:rPr>
          <w:rFonts w:ascii="Tahoma" w:hAnsi="Tahoma" w:cs="Tahoma"/>
          <w:lang w:eastAsia="pt-BR"/>
        </w:rPr>
        <w:t>e demais normas que dispõem sobre a matéria, sujeitando-se às normas dos citados diplomas legais e suas respectivas alterações, mediante as cláusulas e c</w:t>
      </w:r>
      <w:r w:rsidR="00F01B4B" w:rsidRPr="00320E90">
        <w:rPr>
          <w:rFonts w:ascii="Tahoma" w:hAnsi="Tahoma" w:cs="Tahoma"/>
          <w:lang w:eastAsia="pt-BR"/>
        </w:rPr>
        <w:t>ondições a seguir estabelecidas:</w:t>
      </w: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PRIMEIRA - DO OBJETO</w:t>
      </w:r>
    </w:p>
    <w:p w:rsidR="003E6FF3" w:rsidRPr="00320E90" w:rsidRDefault="003E6FF3" w:rsidP="003E6FF3">
      <w:pPr>
        <w:pStyle w:val="PargrafodaLista"/>
        <w:ind w:left="0"/>
        <w:jc w:val="both"/>
        <w:rPr>
          <w:rFonts w:ascii="Tahoma" w:hAnsi="Tahoma" w:cs="Tahoma"/>
          <w:lang w:eastAsia="ar-SA"/>
        </w:rPr>
      </w:pPr>
    </w:p>
    <w:p w:rsidR="003E6FF3" w:rsidRPr="00320E90" w:rsidRDefault="003E6FF3" w:rsidP="003E6FF3">
      <w:pPr>
        <w:pStyle w:val="PargrafodaLista"/>
        <w:numPr>
          <w:ilvl w:val="1"/>
          <w:numId w:val="8"/>
        </w:numPr>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 xml:space="preserve">Contratação de empresa </w:t>
      </w:r>
      <w:r w:rsidR="00AE75E4" w:rsidRPr="00320E90">
        <w:rPr>
          <w:rStyle w:val="TXTOGERAL"/>
          <w:rFonts w:ascii="Tahoma" w:hAnsi="Tahoma" w:cs="Tahoma"/>
          <w:sz w:val="22"/>
          <w:szCs w:val="22"/>
        </w:rPr>
        <w:t>de engenharia especializada</w:t>
      </w:r>
      <w:r w:rsidRPr="00320E90">
        <w:rPr>
          <w:rStyle w:val="TXTOGERAL"/>
          <w:rFonts w:ascii="Tahoma" w:hAnsi="Tahoma" w:cs="Tahoma"/>
          <w:sz w:val="22"/>
          <w:szCs w:val="22"/>
        </w:rPr>
        <w:t xml:space="preserve"> </w:t>
      </w:r>
      <w:r w:rsidR="00AE75E4" w:rsidRPr="00320E90">
        <w:rPr>
          <w:rFonts w:ascii="Tahoma" w:hAnsi="Tahoma" w:cs="Tahoma"/>
        </w:rPr>
        <w:t>CONTEMPLANDO SERVIÇOS DE CONSTRUÇÃO DA 2ª ETAPA DE IMPLANTAÇ</w:t>
      </w:r>
      <w:r w:rsidR="00AF2E7F" w:rsidRPr="00320E90">
        <w:rPr>
          <w:rFonts w:ascii="Tahoma" w:hAnsi="Tahoma" w:cs="Tahoma"/>
        </w:rPr>
        <w:t xml:space="preserve">ÃO DO CÂMPUS </w:t>
      </w:r>
      <w:r w:rsidR="00074807">
        <w:rPr>
          <w:rStyle w:val="Fontepargpadro8"/>
          <w:rFonts w:ascii="Tahoma" w:eastAsia="Arial" w:hAnsi="Tahoma" w:cs="Tahoma"/>
          <w:b w:val="0"/>
          <w:color w:val="000000"/>
          <w:sz w:val="22"/>
        </w:rPr>
        <w:t>ÁGUAS LINDAS DE GOIÁS</w:t>
      </w:r>
      <w:r w:rsidR="00AE75E4" w:rsidRPr="00320E90">
        <w:rPr>
          <w:rStyle w:val="TXTOGERAL"/>
          <w:rFonts w:ascii="Tahoma" w:hAnsi="Tahoma" w:cs="Tahoma"/>
          <w:sz w:val="22"/>
          <w:szCs w:val="22"/>
        </w:rPr>
        <w:t>,</w:t>
      </w:r>
      <w:r w:rsidRPr="00320E90">
        <w:rPr>
          <w:rStyle w:val="TXTOGERAL"/>
          <w:rFonts w:ascii="Tahoma" w:hAnsi="Tahoma" w:cs="Tahoma"/>
          <w:sz w:val="22"/>
          <w:szCs w:val="22"/>
        </w:rPr>
        <w:t xml:space="preserve"> </w:t>
      </w:r>
      <w:r w:rsidR="00AE75E4" w:rsidRPr="00320E90">
        <w:rPr>
          <w:rStyle w:val="TXTOGERAL"/>
          <w:rFonts w:ascii="Tahoma" w:hAnsi="Tahoma" w:cs="Tahoma"/>
          <w:sz w:val="22"/>
          <w:szCs w:val="22"/>
        </w:rPr>
        <w:t>c</w:t>
      </w:r>
      <w:r w:rsidRPr="00320E90">
        <w:rPr>
          <w:rStyle w:val="TXTOGERAL"/>
          <w:rFonts w:ascii="Tahoma" w:hAnsi="Tahoma" w:cs="Tahoma"/>
          <w:sz w:val="22"/>
          <w:szCs w:val="22"/>
        </w:rPr>
        <w:t>onforme especificações constantes do Edital</w:t>
      </w:r>
      <w:r w:rsidR="00AE75E4" w:rsidRPr="00320E90">
        <w:rPr>
          <w:rStyle w:val="TXTOGERAL"/>
          <w:rFonts w:ascii="Tahoma" w:hAnsi="Tahoma" w:cs="Tahoma"/>
          <w:sz w:val="22"/>
          <w:szCs w:val="22"/>
        </w:rPr>
        <w:t xml:space="preserve"> </w:t>
      </w:r>
      <w:r w:rsidR="00AE75E4" w:rsidRPr="00C22919">
        <w:rPr>
          <w:rStyle w:val="TXTOGERAL"/>
          <w:rFonts w:ascii="Tahoma" w:hAnsi="Tahoma" w:cs="Tahoma"/>
          <w:sz w:val="22"/>
          <w:szCs w:val="22"/>
        </w:rPr>
        <w:t>do</w:t>
      </w:r>
      <w:r w:rsidRPr="00C22919">
        <w:rPr>
          <w:rStyle w:val="TXTOGERAL"/>
          <w:rFonts w:ascii="Tahoma" w:hAnsi="Tahoma" w:cs="Tahoma"/>
          <w:sz w:val="22"/>
          <w:szCs w:val="22"/>
        </w:rPr>
        <w:t xml:space="preserve"> RDC </w:t>
      </w:r>
      <w:r w:rsidR="00C22919" w:rsidRPr="00C22919">
        <w:rPr>
          <w:rStyle w:val="TXTOGERAL"/>
          <w:rFonts w:ascii="Tahoma" w:hAnsi="Tahoma" w:cs="Tahoma"/>
          <w:sz w:val="22"/>
          <w:szCs w:val="22"/>
        </w:rPr>
        <w:t>02</w:t>
      </w:r>
      <w:r w:rsidR="00AF2E7F" w:rsidRPr="00C22919">
        <w:rPr>
          <w:rStyle w:val="TXTOGERAL"/>
          <w:rFonts w:ascii="Tahoma" w:hAnsi="Tahoma" w:cs="Tahoma"/>
          <w:sz w:val="22"/>
          <w:szCs w:val="22"/>
        </w:rPr>
        <w:t>/2016</w:t>
      </w:r>
      <w:r w:rsidR="00AE75E4" w:rsidRPr="00C22919">
        <w:rPr>
          <w:rStyle w:val="TXTOGERAL"/>
          <w:rFonts w:ascii="Tahoma" w:hAnsi="Tahoma" w:cs="Tahoma"/>
          <w:sz w:val="22"/>
          <w:szCs w:val="22"/>
        </w:rPr>
        <w:t xml:space="preserve"> e</w:t>
      </w:r>
      <w:r w:rsidR="00AE75E4" w:rsidRPr="00320E90">
        <w:rPr>
          <w:rStyle w:val="TXTOGERAL"/>
          <w:rFonts w:ascii="Tahoma" w:hAnsi="Tahoma" w:cs="Tahoma"/>
          <w:sz w:val="22"/>
          <w:szCs w:val="22"/>
        </w:rPr>
        <w:t xml:space="preserve"> anexos,</w:t>
      </w:r>
      <w:r w:rsidRPr="00320E90">
        <w:rPr>
          <w:rStyle w:val="TXTOGERAL"/>
          <w:rFonts w:ascii="Tahoma" w:hAnsi="Tahoma" w:cs="Tahoma"/>
          <w:sz w:val="22"/>
          <w:szCs w:val="22"/>
        </w:rPr>
        <w:t xml:space="preserve"> e</w:t>
      </w:r>
      <w:r w:rsidR="00AE75E4" w:rsidRPr="00320E90">
        <w:rPr>
          <w:rStyle w:val="TXTOGERAL"/>
          <w:rFonts w:ascii="Tahoma" w:hAnsi="Tahoma" w:cs="Tahoma"/>
          <w:sz w:val="22"/>
          <w:szCs w:val="22"/>
        </w:rPr>
        <w:t xml:space="preserve"> ainda</w:t>
      </w:r>
      <w:r w:rsidRPr="00320E90">
        <w:rPr>
          <w:rStyle w:val="TXTOGERAL"/>
          <w:rFonts w:ascii="Tahoma" w:hAnsi="Tahoma" w:cs="Tahoma"/>
          <w:sz w:val="22"/>
          <w:szCs w:val="22"/>
        </w:rPr>
        <w:t xml:space="preserve"> de acordo a proposta de preço apresentada pela contratada no certame, o Cronograma Físico-financeiro e a Planilha Orça</w:t>
      </w:r>
      <w:r w:rsidR="00F225B4" w:rsidRPr="00320E90">
        <w:rPr>
          <w:rStyle w:val="TXTOGERAL"/>
          <w:rFonts w:ascii="Tahoma" w:hAnsi="Tahoma" w:cs="Tahoma"/>
          <w:sz w:val="22"/>
          <w:szCs w:val="22"/>
        </w:rPr>
        <w:t>mentária da Licitante Vencedora, que farão parte integrante deste Contrato independentemente de transcrição.</w:t>
      </w:r>
    </w:p>
    <w:p w:rsidR="009F17FC" w:rsidRPr="00320E90" w:rsidRDefault="009F17FC" w:rsidP="009F17FC">
      <w:pPr>
        <w:pStyle w:val="PargrafodaLista"/>
        <w:ind w:left="0"/>
        <w:jc w:val="both"/>
        <w:rPr>
          <w:rStyle w:val="TXTOGERAL"/>
          <w:rFonts w:ascii="Tahoma" w:hAnsi="Tahoma" w:cs="Tahoma"/>
          <w:sz w:val="22"/>
          <w:szCs w:val="22"/>
        </w:rPr>
      </w:pP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SEGUNDA - DO VALOR</w:t>
      </w:r>
    </w:p>
    <w:p w:rsidR="003E6FF3" w:rsidRPr="00320E90" w:rsidRDefault="003E6FF3" w:rsidP="003E6FF3">
      <w:pPr>
        <w:pStyle w:val="PargrafodaLista"/>
        <w:ind w:left="0"/>
        <w:jc w:val="both"/>
        <w:rPr>
          <w:rFonts w:ascii="Tahoma" w:hAnsi="Tahoma" w:cs="Tahoma"/>
          <w:lang w:eastAsia="ar-SA"/>
        </w:rPr>
      </w:pPr>
    </w:p>
    <w:p w:rsidR="003E6FF3" w:rsidRPr="008B2281" w:rsidRDefault="003E6FF3" w:rsidP="003E6FF3">
      <w:pPr>
        <w:pStyle w:val="PargrafodaLista"/>
        <w:numPr>
          <w:ilvl w:val="1"/>
          <w:numId w:val="8"/>
        </w:numPr>
        <w:ind w:left="0" w:firstLine="0"/>
        <w:jc w:val="both"/>
        <w:rPr>
          <w:rFonts w:ascii="Tahoma" w:hAnsi="Tahoma" w:cs="Tahoma"/>
          <w:b/>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w:t>
      </w:r>
      <w:r w:rsidRPr="00320E90">
        <w:rPr>
          <w:rStyle w:val="Fontepargpadro8"/>
          <w:rFonts w:ascii="Tahoma" w:eastAsia="Arial" w:hAnsi="Tahoma" w:cs="Tahoma"/>
          <w:b w:val="0"/>
          <w:sz w:val="22"/>
        </w:rPr>
        <w:t xml:space="preserve"> XXX, </w:t>
      </w:r>
      <w:r w:rsidRPr="00320E90">
        <w:rPr>
          <w:rStyle w:val="Fontepargpadro8"/>
          <w:rFonts w:ascii="Tahoma" w:hAnsi="Tahoma" w:cs="Tahoma"/>
          <w:b w:val="0"/>
          <w:sz w:val="22"/>
        </w:rPr>
        <w:t>discriminado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planilha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cronograma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físico-</w:t>
      </w:r>
      <w:proofErr w:type="gramStart"/>
      <w:r w:rsidRPr="00320E90">
        <w:rPr>
          <w:rStyle w:val="Fontepargpadro8"/>
          <w:rFonts w:ascii="Tahoma" w:hAnsi="Tahoma" w:cs="Tahoma"/>
          <w:b w:val="0"/>
          <w:sz w:val="22"/>
        </w:rPr>
        <w:t>financeiro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0C7A2E">
        <w:rPr>
          <w:rStyle w:val="Fontepargpadro8"/>
          <w:rFonts w:ascii="Tahoma" w:hAnsi="Tahoma" w:cs="Tahoma"/>
          <w:b w:val="0"/>
          <w:sz w:val="22"/>
        </w:rPr>
        <w:t>até</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período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de</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12</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meses,</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sofrer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revisão.</w:t>
      </w: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lastRenderedPageBreak/>
        <w:t>CLÁUSULA TERCEIRA - DO REAJUSTE</w:t>
      </w:r>
    </w:p>
    <w:p w:rsidR="003E6FF3" w:rsidRPr="00320E90" w:rsidRDefault="003E6FF3" w:rsidP="003E6FF3">
      <w:pPr>
        <w:pStyle w:val="PargrafodaLista"/>
        <w:ind w:left="0"/>
        <w:jc w:val="both"/>
        <w:rPr>
          <w:rFonts w:ascii="Tahoma" w:hAnsi="Tahoma" w:cs="Tahoma"/>
          <w:lang w:eastAsia="ar-SA"/>
        </w:rPr>
      </w:pPr>
    </w:p>
    <w:p w:rsidR="003E6FF3"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 xml:space="preserve">O presente contrato </w:t>
      </w:r>
      <w:r w:rsidR="00F225B4" w:rsidRPr="00320E90">
        <w:rPr>
          <w:rStyle w:val="Fontepargpadro8"/>
          <w:rFonts w:ascii="Tahoma" w:hAnsi="Tahoma" w:cs="Tahoma"/>
          <w:b w:val="0"/>
          <w:sz w:val="22"/>
        </w:rPr>
        <w:t>poderá ser</w:t>
      </w:r>
      <w:r w:rsidRPr="00320E90">
        <w:rPr>
          <w:rStyle w:val="Fontepargpadro8"/>
          <w:rFonts w:ascii="Tahoma" w:hAnsi="Tahoma" w:cs="Tahoma"/>
          <w:b w:val="0"/>
          <w:sz w:val="22"/>
        </w:rPr>
        <w:t xml:space="preserve"> reajustado após cada 12 (doze) meses, contados a partir da data de apresentação das propostas, utilizando-se o Índice Nacional de Custo da Construção do Mercado (INCC-M), seguindo a Lei 8.666/1993, Lei 10.192/2011 e Decreto 1.054/1994.</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0C7A2E">
        <w:rPr>
          <w:rStyle w:val="Fontepargpadro8"/>
          <w:rFonts w:ascii="Tahoma" w:hAnsi="Tahoma" w:cs="Tahoma"/>
          <w:b w:val="0"/>
          <w:sz w:val="22"/>
        </w:rPr>
        <w:t>O presente contrato poderá ser reajustado após 12 (doze) meses, contados a partir do último reajuste dentro do prazo de execução,</w:t>
      </w:r>
      <w:r w:rsidRPr="00320E90">
        <w:rPr>
          <w:rStyle w:val="Fontepargpadro8"/>
          <w:rFonts w:ascii="Tahoma" w:hAnsi="Tahoma" w:cs="Tahoma"/>
          <w:b w:val="0"/>
          <w:sz w:val="22"/>
        </w:rPr>
        <w:t xml:space="preserve"> utilizando-se o INCC-M, podendo ser concedidos pela fiscalização, mediante solicitação da Contratada com apresentação de justificativa </w:t>
      </w:r>
      <w:r w:rsidRPr="00320E90">
        <w:rPr>
          <w:rStyle w:val="Fontepargpadro8"/>
          <w:rFonts w:ascii="Tahoma" w:hAnsi="Tahoma" w:cs="Tahoma"/>
          <w:b w:val="0"/>
          <w:bCs/>
          <w:sz w:val="22"/>
        </w:rPr>
        <w:t>desde que a prorrogação não tenha sido causada a pedido ou por culpa da Contratada.</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í</w:t>
      </w:r>
      <w:r w:rsidRPr="00320E90">
        <w:rPr>
          <w:rStyle w:val="Fontepargpadro8"/>
          <w:rFonts w:ascii="Tahoma" w:hAnsi="Tahoma" w:cs="Tahoma"/>
          <w:b w:val="0"/>
          <w:sz w:val="22"/>
        </w:rPr>
        <w:t>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acima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extinto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utilizado,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adotado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vigor.</w:t>
      </w:r>
    </w:p>
    <w:p w:rsidR="000B4551" w:rsidRPr="00320E90" w:rsidRDefault="000B4551" w:rsidP="003E6FF3">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ausência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índice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elegerão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índice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oficial,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preço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remanescente.</w:t>
      </w:r>
    </w:p>
    <w:p w:rsidR="000B4551" w:rsidRPr="00320E90" w:rsidRDefault="000B4551" w:rsidP="003E6FF3">
      <w:pPr>
        <w:pStyle w:val="PargrafodaLista"/>
        <w:numPr>
          <w:ilvl w:val="1"/>
          <w:numId w:val="8"/>
        </w:numPr>
        <w:ind w:left="0" w:firstLine="0"/>
        <w:jc w:val="both"/>
        <w:rPr>
          <w:rFonts w:ascii="Tahoma" w:hAnsi="Tahoma" w:cs="Tahoma"/>
          <w:b/>
          <w:lang w:eastAsia="ar-SA"/>
        </w:rPr>
      </w:pPr>
      <w:r w:rsidRPr="00320E90">
        <w:rPr>
          <w:rStyle w:val="Fontepargpadro8"/>
          <w:rFonts w:ascii="Tahoma" w:hAnsi="Tahoma" w:cs="Tahoma"/>
          <w:b w:val="0"/>
          <w:sz w:val="22"/>
        </w:rPr>
        <w:t>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memória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cálculo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reajuste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remanescente,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ocorrer.</w:t>
      </w:r>
    </w:p>
    <w:p w:rsidR="003E6FF3" w:rsidRPr="00320E90" w:rsidRDefault="003E6FF3" w:rsidP="003E6FF3">
      <w:pPr>
        <w:pStyle w:val="PargrafodaLista"/>
        <w:ind w:left="792"/>
        <w:jc w:val="both"/>
        <w:rPr>
          <w:rFonts w:ascii="Tahoma" w:hAnsi="Tahoma" w:cs="Tahoma"/>
          <w:lang w:eastAsia="ar-SA"/>
        </w:rPr>
      </w:pPr>
    </w:p>
    <w:p w:rsidR="003E6FF3" w:rsidRPr="00320E90" w:rsidRDefault="003E6FF3" w:rsidP="003E6FF3">
      <w:pPr>
        <w:pStyle w:val="PargrafodaLista"/>
        <w:numPr>
          <w:ilvl w:val="0"/>
          <w:numId w:val="8"/>
        </w:numPr>
        <w:ind w:left="0" w:firstLine="0"/>
        <w:jc w:val="both"/>
        <w:rPr>
          <w:rFonts w:ascii="Tahoma" w:hAnsi="Tahoma" w:cs="Tahoma"/>
          <w:lang w:eastAsia="ar-SA"/>
        </w:rPr>
      </w:pPr>
      <w:r w:rsidRPr="00320E90">
        <w:rPr>
          <w:rFonts w:ascii="Tahoma" w:hAnsi="Tahoma" w:cs="Tahoma"/>
          <w:b/>
          <w:lang w:eastAsia="ar-SA"/>
        </w:rPr>
        <w:t>CLÁUSULA QUARTA - DOS PRAZOS DE EXECUÇÃO E VIGÊNCIA DA OBRA</w:t>
      </w:r>
    </w:p>
    <w:p w:rsidR="000B4551" w:rsidRPr="00320E90" w:rsidRDefault="000B4551" w:rsidP="000B4551">
      <w:pPr>
        <w:pStyle w:val="PargrafodaLista"/>
        <w:ind w:left="0"/>
        <w:jc w:val="both"/>
        <w:rPr>
          <w:rFonts w:ascii="Tahoma" w:hAnsi="Tahoma" w:cs="Tahoma"/>
          <w:lang w:eastAsia="ar-SA"/>
        </w:rPr>
      </w:pP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003D2AD6">
        <w:rPr>
          <w:rStyle w:val="Fontepargpadro8"/>
          <w:rFonts w:ascii="Tahoma" w:eastAsia="Arial" w:hAnsi="Tahoma" w:cs="Tahoma"/>
          <w:b w:val="0"/>
          <w:sz w:val="22"/>
        </w:rPr>
        <w:t>180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w:t>
      </w:r>
      <w:r w:rsidR="003D2AD6">
        <w:rPr>
          <w:rStyle w:val="Fontepargpadro8"/>
          <w:rFonts w:ascii="Tahoma" w:hAnsi="Tahoma" w:cs="Tahoma"/>
          <w:b w:val="0"/>
          <w:sz w:val="22"/>
        </w:rPr>
        <w:t>cento e oitenta</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XX/XX/201</w:t>
      </w:r>
      <w:r w:rsidR="00AF2E7F" w:rsidRPr="00320E90">
        <w:rPr>
          <w:rStyle w:val="Fontepargpadro8"/>
          <w:rFonts w:ascii="Tahoma" w:hAnsi="Tahoma" w:cs="Tahoma"/>
          <w:b w:val="0"/>
          <w:sz w:val="22"/>
        </w:rPr>
        <w:t>6</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término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00AF2E7F" w:rsidRPr="00320E90">
        <w:rPr>
          <w:rStyle w:val="Fontepargpadro8"/>
          <w:rFonts w:ascii="Tahoma" w:hAnsi="Tahoma" w:cs="Tahoma"/>
          <w:b w:val="0"/>
          <w:sz w:val="22"/>
        </w:rPr>
        <w:t>XX/XX/2016</w:t>
      </w:r>
      <w:r w:rsidRPr="00320E90">
        <w:rPr>
          <w:rStyle w:val="Refdecomentrio3"/>
          <w:rFonts w:ascii="Tahoma" w:hAnsi="Tahoma" w:cs="Tahoma"/>
          <w:b/>
          <w:sz w:val="22"/>
          <w:szCs w:val="22"/>
        </w:rPr>
        <w:t xml:space="preserve"> </w:t>
      </w:r>
      <w:r w:rsidRPr="00320E90">
        <w:rPr>
          <w:rStyle w:val="Refdecomentrio3"/>
          <w:rFonts w:ascii="Tahoma" w:hAnsi="Tahoma" w:cs="Tahoma"/>
          <w:sz w:val="22"/>
          <w:szCs w:val="22"/>
        </w:rPr>
        <w:t>e o</w:t>
      </w:r>
      <w:r w:rsidRPr="00320E90">
        <w:rPr>
          <w:rStyle w:val="Fontepargpadro8"/>
          <w:rFonts w:ascii="Tahoma" w:eastAsia="Arial" w:hAnsi="Tahoma" w:cs="Tahoma"/>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proofErr w:type="gramStart"/>
      <w:r w:rsidR="003D2AD6">
        <w:rPr>
          <w:rStyle w:val="Fontepargpadro8"/>
          <w:rFonts w:ascii="Tahoma" w:eastAsia="Arial" w:hAnsi="Tahoma" w:cs="Tahoma"/>
          <w:b w:val="0"/>
          <w:sz w:val="22"/>
        </w:rPr>
        <w:t>6</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w:t>
      </w:r>
      <w:r w:rsidR="003D2AD6">
        <w:rPr>
          <w:rStyle w:val="Fontepargpadro8"/>
          <w:rFonts w:ascii="Tahoma" w:hAnsi="Tahoma" w:cs="Tahoma"/>
          <w:b w:val="0"/>
          <w:sz w:val="22"/>
        </w:rPr>
        <w:t>seis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007974BB" w:rsidRPr="00320E90">
        <w:rPr>
          <w:rStyle w:val="Fontepargpadro8"/>
          <w:rFonts w:ascii="Tahoma" w:hAnsi="Tahoma" w:cs="Tahoma"/>
          <w:b w:val="0"/>
          <w:sz w:val="22"/>
        </w:rPr>
        <w:t>meses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com início no </w:t>
      </w:r>
      <w:r w:rsidRPr="00320E90">
        <w:rPr>
          <w:rStyle w:val="Fontepargpadro8"/>
          <w:rFonts w:ascii="Tahoma" w:hAnsi="Tahoma" w:cs="Tahoma"/>
          <w:b w:val="0"/>
          <w:sz w:val="22"/>
        </w:rPr>
        <w:t>dia</w:t>
      </w:r>
      <w:r w:rsidRPr="00320E90">
        <w:rPr>
          <w:rStyle w:val="Fontepargpadro8"/>
          <w:rFonts w:ascii="Tahoma" w:eastAsia="Arial" w:hAnsi="Tahoma" w:cs="Tahoma"/>
          <w:b w:val="0"/>
          <w:sz w:val="22"/>
        </w:rPr>
        <w:t xml:space="preserve"> </w:t>
      </w:r>
      <w:r w:rsidR="00AF2E7F" w:rsidRPr="00320E90">
        <w:rPr>
          <w:rStyle w:val="Fontepargpadro8"/>
          <w:rFonts w:ascii="Tahoma" w:hAnsi="Tahoma" w:cs="Tahoma"/>
          <w:b w:val="0"/>
          <w:sz w:val="22"/>
        </w:rPr>
        <w:t>XX/XX/2016 e término em XX/XX/2016</w:t>
      </w:r>
      <w:r w:rsidRPr="00320E90">
        <w:rPr>
          <w:rStyle w:val="Fontepargpadro8"/>
          <w:rFonts w:ascii="Tahoma" w:hAnsi="Tahoma" w:cs="Tahoma"/>
          <w:b w:val="0"/>
          <w:sz w:val="22"/>
        </w:rPr>
        <w:t>.</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10 </w:t>
      </w:r>
      <w:r w:rsidRPr="00320E90">
        <w:rPr>
          <w:rStyle w:val="Fontepargpadro8"/>
          <w:rFonts w:ascii="Tahoma" w:hAnsi="Tahoma" w:cs="Tahoma"/>
          <w:b w:val="0"/>
          <w:sz w:val="22"/>
        </w:rPr>
        <w:t>(dez)</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úteis,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partir do início 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proofErr w:type="gramStart"/>
      <w:r w:rsidRPr="00320E90">
        <w:rPr>
          <w:rStyle w:val="Fontepargpadro8"/>
          <w:rFonts w:ascii="Tahoma" w:hAnsi="Tahoma" w:cs="Tahoma"/>
          <w:b w:val="0"/>
          <w:sz w:val="22"/>
        </w:rPr>
        <w:t>A 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eficácia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r w:rsidRPr="00320E90">
        <w:rPr>
          <w:rStyle w:val="Fontepargpadro8"/>
          <w:rFonts w:ascii="Tahoma" w:eastAsia="Arial" w:hAnsi="Tahoma" w:cs="Tahoma"/>
          <w:b w:val="0"/>
          <w:sz w:val="22"/>
        </w:rPr>
        <w:t xml:space="preserve"> do Contrato se dará</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publicação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Oficial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expediente,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devendo-se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primeiro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último.</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Cláusula poderão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excepcionalmente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prorrogados,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a execução do objeto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motivo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57,</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p>
    <w:p w:rsidR="000B455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 solicitações de prorrogação de prazos deverão, obrigatoriamente, ser solicitadas ao fiscal do contrato no prazo mínimo de 30 dias antes da data prevista para término da execução.</w:t>
      </w:r>
    </w:p>
    <w:p w:rsidR="00C37F41" w:rsidRPr="00320E90" w:rsidRDefault="000B4551" w:rsidP="000B4551">
      <w:pPr>
        <w:pStyle w:val="PargrafodaLista"/>
        <w:numPr>
          <w:ilvl w:val="1"/>
          <w:numId w:val="8"/>
        </w:numPr>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prazo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garantia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05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recebimento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definitivo,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proposta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p>
    <w:p w:rsidR="00C37F41" w:rsidRPr="00320E90" w:rsidRDefault="00C37F41" w:rsidP="000B4551">
      <w:pPr>
        <w:pStyle w:val="PargrafodaLista"/>
        <w:ind w:left="0"/>
        <w:jc w:val="both"/>
        <w:rPr>
          <w:rStyle w:val="Fontepargpadro8"/>
          <w:rFonts w:ascii="Tahoma" w:hAnsi="Tahoma" w:cs="Tahoma"/>
          <w:b w:val="0"/>
          <w:sz w:val="22"/>
          <w:lang w:eastAsia="ar-SA"/>
        </w:rPr>
      </w:pPr>
    </w:p>
    <w:p w:rsidR="000B4551" w:rsidRPr="00320E90" w:rsidRDefault="000B4551" w:rsidP="000B4551">
      <w:pPr>
        <w:pStyle w:val="PargrafodaLista"/>
        <w:numPr>
          <w:ilvl w:val="0"/>
          <w:numId w:val="8"/>
        </w:numPr>
        <w:jc w:val="both"/>
        <w:rPr>
          <w:rFonts w:ascii="Tahoma" w:hAnsi="Tahoma" w:cs="Tahoma"/>
          <w:lang w:eastAsia="ar-SA"/>
        </w:rPr>
      </w:pPr>
      <w:r w:rsidRPr="00320E90">
        <w:rPr>
          <w:rFonts w:ascii="Tahoma" w:hAnsi="Tahoma" w:cs="Tahoma"/>
          <w:b/>
          <w:lang w:eastAsia="ar-SA"/>
        </w:rPr>
        <w:t>CLÁUSULA QUINTA – DOS SEGUROS</w:t>
      </w:r>
    </w:p>
    <w:p w:rsidR="000B4551" w:rsidRPr="00320E90" w:rsidRDefault="000B4551" w:rsidP="000B4551">
      <w:pPr>
        <w:pStyle w:val="PargrafodaLista"/>
        <w:ind w:left="360"/>
        <w:jc w:val="both"/>
        <w:rPr>
          <w:rFonts w:ascii="Tahoma" w:hAnsi="Tahoma" w:cs="Tahoma"/>
          <w:lang w:eastAsia="ar-SA"/>
        </w:rPr>
      </w:pPr>
    </w:p>
    <w:p w:rsidR="000B455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 xml:space="preserve">A Contratada deverá providenciar as suas custas, seguro com coberturas básica, especiais, adicionais e de Responsabilidade Civil Geral e Cruzada em até 10 </w:t>
      </w:r>
      <w:r w:rsidRPr="00320E90">
        <w:rPr>
          <w:rStyle w:val="TXTOGERAL"/>
          <w:rFonts w:ascii="Tahoma" w:hAnsi="Tahoma" w:cs="Tahoma"/>
          <w:sz w:val="22"/>
          <w:szCs w:val="22"/>
        </w:rPr>
        <w:lastRenderedPageBreak/>
        <w:t xml:space="preserve">(dez) dias úteis após a assinatura do Contrato e a apólice de Risco de Engenharia, com as coberturas previstas, tendo o </w:t>
      </w:r>
      <w:r w:rsidR="002D11E4" w:rsidRPr="00320E90">
        <w:rPr>
          <w:rStyle w:val="TXTOGERAL"/>
          <w:rFonts w:ascii="Tahoma" w:hAnsi="Tahoma" w:cs="Tahoma"/>
          <w:sz w:val="22"/>
          <w:szCs w:val="22"/>
        </w:rPr>
        <w:t>IFG</w:t>
      </w:r>
      <w:r w:rsidRPr="00320E90">
        <w:rPr>
          <w:rStyle w:val="TXTOGERAL"/>
          <w:rFonts w:ascii="Tahoma" w:hAnsi="Tahoma" w:cs="Tahoma"/>
          <w:sz w:val="22"/>
          <w:szCs w:val="22"/>
        </w:rPr>
        <w:t xml:space="preserve"> como BENEFICIÁRIO, no valor da contratação.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prazo previsto no item 5.1 poderá ser prorrogado, por igual período, por solicitação escrita e justificada da Adjudicatária e aceita pela Administração, devendo ser apresentada durante o período de vigência da convocação inicial.</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seguro deverá ter vigência sobre todo o período da execução do contrato.</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 valor segurado deverá ser corrigido toda vez que incidir correspondente correção no montante contratual. Do mesmo modo, se houver prorrogação do prazo contratual a vigência da apólice deverá ser prorrogada por igual período.</w:t>
      </w:r>
    </w:p>
    <w:p w:rsidR="005F5271" w:rsidRPr="00320E90" w:rsidRDefault="005F5271" w:rsidP="005F5271">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 xml:space="preserve">Das coberturas mínimas: </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A apólice deverá contemplar uma Cobertura básica que conste seguros para obras civis em construção (OCC): riscos inerentes à construção ou erro de execução ou de projeto e sabotagens; e riscos da natureza (danos causados por vendaval, queda de granizo, queda de raio e alagamento, entre outros).</w:t>
      </w:r>
    </w:p>
    <w:p w:rsidR="005F5271" w:rsidRPr="00320E90" w:rsidRDefault="005F5271" w:rsidP="005F5271">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Das coberturas especiais:</w:t>
      </w:r>
    </w:p>
    <w:p w:rsidR="005F5271" w:rsidRPr="00320E90" w:rsidRDefault="005F5271" w:rsidP="005F5271">
      <w:pPr>
        <w:pStyle w:val="PargrafodaLista"/>
        <w:numPr>
          <w:ilvl w:val="2"/>
          <w:numId w:val="8"/>
        </w:numPr>
        <w:spacing w:after="0"/>
        <w:ind w:left="709" w:firstLine="11"/>
        <w:jc w:val="both"/>
        <w:rPr>
          <w:rFonts w:ascii="Tahoma" w:hAnsi="Tahoma" w:cs="Tahoma"/>
          <w:lang w:eastAsia="ar-SA"/>
        </w:rPr>
      </w:pPr>
      <w:r w:rsidRPr="00320E90">
        <w:rPr>
          <w:rStyle w:val="TXTOGERAL"/>
          <w:rFonts w:ascii="Tahoma" w:hAnsi="Tahoma" w:cs="Tahoma"/>
          <w:sz w:val="22"/>
          <w:szCs w:val="22"/>
        </w:rPr>
        <w:t>A apólice deverá contemplar despesas extraordinárias, que cubra despesas de mão-de-obra para serviços noturnos e/ou realizados em feriados e finais de semana para consertos ou fretamento de meios de transporte, conforme previsão do Edital.</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Na apólice mencionada deverão constar, no mínimo, as seguintes informações:</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Número completo da licitação ou, quando se tratar de aditamento, o número do contrato;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Objeto a ser contratado, especificado neste Contrato e no Edital da Licitação;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Localidade do risco, destacando o nome da obra onde será executado o objeto licitado;</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Nome e número do CNPJ do emitente (seguradora);</w:t>
      </w:r>
    </w:p>
    <w:p w:rsidR="005F5271" w:rsidRPr="00320E90" w:rsidRDefault="005F5271" w:rsidP="005F5271">
      <w:pPr>
        <w:pStyle w:val="PargrafodaLista"/>
        <w:numPr>
          <w:ilvl w:val="2"/>
          <w:numId w:val="8"/>
        </w:numPr>
        <w:spacing w:after="0"/>
        <w:ind w:left="709"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Nome e número do CNPJ da CONTRATADA (contratante da apólice);</w:t>
      </w:r>
    </w:p>
    <w:p w:rsidR="005F5271" w:rsidRPr="00320E90" w:rsidRDefault="005F5271" w:rsidP="005F5271">
      <w:pPr>
        <w:pStyle w:val="PargrafodaLista"/>
        <w:numPr>
          <w:ilvl w:val="1"/>
          <w:numId w:val="8"/>
        </w:numPr>
        <w:spacing w:after="0"/>
        <w:ind w:left="0" w:firstLine="0"/>
        <w:jc w:val="both"/>
        <w:rPr>
          <w:rStyle w:val="TXTOGERAL"/>
          <w:rFonts w:ascii="Tahoma" w:eastAsiaTheme="minorHAnsi" w:hAnsi="Tahoma" w:cs="Tahoma"/>
          <w:color w:val="auto"/>
          <w:kern w:val="0"/>
          <w:sz w:val="22"/>
          <w:szCs w:val="22"/>
          <w:lang w:eastAsia="ar-SA"/>
        </w:rPr>
      </w:pPr>
      <w:r w:rsidRPr="00320E90">
        <w:rPr>
          <w:rStyle w:val="TXTOGERAL"/>
          <w:rFonts w:ascii="Tahoma" w:hAnsi="Tahoma" w:cs="Tahoma"/>
          <w:sz w:val="22"/>
          <w:szCs w:val="22"/>
        </w:rPr>
        <w:t>Em caso de sinistros não cobertos pelos seguros contratados, a contratada responderá pelos danos e prejuízos que, eventualmente, causar a pessoas físicas, colaboradores ou particulares, e/ou, ainda, à coisa pública, propriedade ou posse de terceiros, em decorrência da execução dos serviços.</w:t>
      </w:r>
    </w:p>
    <w:p w:rsidR="005F5271" w:rsidRPr="00320E90" w:rsidRDefault="005F5271" w:rsidP="005F5271">
      <w:pPr>
        <w:pStyle w:val="PargrafodaLista"/>
        <w:spacing w:after="0"/>
        <w:ind w:left="0"/>
        <w:jc w:val="both"/>
        <w:rPr>
          <w:rStyle w:val="TXTOGERAL"/>
          <w:rFonts w:ascii="Tahoma" w:eastAsiaTheme="minorHAnsi" w:hAnsi="Tahoma" w:cs="Tahoma"/>
          <w:color w:val="auto"/>
          <w:kern w:val="0"/>
          <w:sz w:val="22"/>
          <w:szCs w:val="22"/>
          <w:lang w:eastAsia="ar-SA"/>
        </w:rPr>
      </w:pPr>
    </w:p>
    <w:p w:rsidR="005F5271" w:rsidRPr="00320E90" w:rsidRDefault="005F5271" w:rsidP="005F5271">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SEXTA – DA GARANTIA</w:t>
      </w:r>
    </w:p>
    <w:p w:rsidR="005F5271" w:rsidRPr="00320E90" w:rsidRDefault="005F5271" w:rsidP="005F5271">
      <w:pPr>
        <w:pStyle w:val="PargrafodaLista"/>
        <w:spacing w:after="0"/>
        <w:ind w:left="0"/>
        <w:jc w:val="both"/>
        <w:rPr>
          <w:rFonts w:ascii="Tahoma" w:hAnsi="Tahoma" w:cs="Tahoma"/>
          <w:lang w:eastAsia="ar-SA"/>
        </w:rPr>
      </w:pPr>
    </w:p>
    <w:p w:rsidR="005F5271" w:rsidRPr="00320E90" w:rsidRDefault="001170EA"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A CONTRATADA deverá prestar garantia contratual no percentual de 5% (cinco por cento) do valor total do contrato, equivalente 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XX</w:t>
      </w:r>
      <w:r w:rsidR="001C46BF">
        <w:rPr>
          <w:rStyle w:val="Fontepargpadro8"/>
          <w:rFonts w:ascii="Tahoma" w:hAnsi="Tahoma" w:cs="Tahoma"/>
          <w:b w:val="0"/>
          <w:sz w:val="22"/>
        </w:rPr>
        <w:t>XXX</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w:t>
      </w:r>
      <w:r w:rsidRPr="00320E90">
        <w:rPr>
          <w:rStyle w:val="Fontepargpadro8"/>
          <w:rFonts w:ascii="Tahoma" w:eastAsia="Arial" w:hAnsi="Tahoma" w:cs="Tahoma"/>
          <w:b w:val="0"/>
          <w:sz w:val="22"/>
        </w:rPr>
        <w:t xml:space="preserve"> </w:t>
      </w:r>
      <w:r w:rsidRPr="000C7A2E">
        <w:rPr>
          <w:rStyle w:val="Fontepargpadro8"/>
          <w:rFonts w:ascii="Tahoma" w:hAnsi="Tahoma" w:cs="Tahoma"/>
          <w:b w:val="0"/>
          <w:sz w:val="22"/>
        </w:rPr>
        <w:t>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período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de</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vigência</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do</w:t>
      </w:r>
      <w:r w:rsidRPr="000C7A2E">
        <w:rPr>
          <w:rStyle w:val="Fontepargpadro8"/>
          <w:rFonts w:ascii="Tahoma" w:eastAsia="Arial" w:hAnsi="Tahoma" w:cs="Tahoma"/>
          <w:b w:val="0"/>
          <w:sz w:val="22"/>
        </w:rPr>
        <w:t xml:space="preserve"> </w:t>
      </w:r>
      <w:r w:rsidRPr="000C7A2E">
        <w:rPr>
          <w:rStyle w:val="Fontepargpadro8"/>
          <w:rFonts w:ascii="Tahoma" w:hAnsi="Tahoma" w:cs="Tahoma"/>
          <w:b w:val="0"/>
          <w:sz w:val="22"/>
        </w:rPr>
        <w:t xml:space="preserve">contrato acrescidos de mais </w:t>
      </w:r>
      <w:r w:rsidR="00F225B4" w:rsidRPr="000C7A2E">
        <w:rPr>
          <w:rStyle w:val="Fontepargpadro8"/>
          <w:rFonts w:ascii="Tahoma" w:hAnsi="Tahoma" w:cs="Tahoma"/>
          <w:b w:val="0"/>
          <w:sz w:val="22"/>
        </w:rPr>
        <w:t>03 (três) meses</w:t>
      </w:r>
      <w:r w:rsidRPr="000C7A2E">
        <w:rPr>
          <w:rStyle w:val="Fontepargpadro8"/>
          <w:rFonts w:ascii="Tahoma" w:hAnsi="Tahoma" w:cs="Tahoma"/>
          <w:b w:val="0"/>
          <w:sz w:val="22"/>
        </w:rPr>
        <w:t xml:space="preserve"> após seu término,</w:t>
      </w:r>
      <w:r w:rsidRPr="00320E90">
        <w:rPr>
          <w:rStyle w:val="Fontepargpadro8"/>
          <w:rFonts w:ascii="Tahoma" w:hAnsi="Tahoma" w:cs="Tahoma"/>
          <w:b w:val="0"/>
          <w:sz w:val="22"/>
        </w:rPr>
        <w:t xml:space="preserve"> devendo ser apresentada em até 10 dias úteis após assinatura deste instrumento contratual, em conformidade com o estipulado no texto editalício, optando por uma das seguintes modalidades:</w:t>
      </w:r>
    </w:p>
    <w:p w:rsidR="001170EA" w:rsidRPr="00320E90" w:rsidRDefault="001170EA" w:rsidP="001170EA">
      <w:pPr>
        <w:pStyle w:val="PargrafodaLista"/>
        <w:spacing w:after="0"/>
        <w:ind w:left="0"/>
        <w:jc w:val="both"/>
        <w:rPr>
          <w:rStyle w:val="Fontepargpadro8"/>
          <w:rFonts w:ascii="Tahoma" w:hAnsi="Tahoma" w:cs="Tahoma"/>
          <w:sz w:val="22"/>
          <w:lang w:eastAsia="ar-SA"/>
        </w:rPr>
      </w:pPr>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Caução em dinheiro ou títulos da dívida pública;</w:t>
      </w:r>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 xml:space="preserve">Seguro-garantia; </w:t>
      </w:r>
      <w:proofErr w:type="gramStart"/>
      <w:r w:rsidRPr="00320E90">
        <w:rPr>
          <w:rStyle w:val="Fontepargpadro8"/>
          <w:rFonts w:ascii="Tahoma" w:hAnsi="Tahoma" w:cs="Tahoma"/>
          <w:b w:val="0"/>
          <w:sz w:val="22"/>
        </w:rPr>
        <w:t>ou</w:t>
      </w:r>
      <w:proofErr w:type="gramEnd"/>
    </w:p>
    <w:p w:rsidR="001170EA" w:rsidRPr="00320E90" w:rsidRDefault="001170EA" w:rsidP="001170EA">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lastRenderedPageBreak/>
        <w:t>Fiança bancária.</w:t>
      </w:r>
    </w:p>
    <w:p w:rsidR="001170EA" w:rsidRPr="00320E90" w:rsidRDefault="001170EA" w:rsidP="001170EA">
      <w:pPr>
        <w:pStyle w:val="PargrafodaLista"/>
        <w:spacing w:after="0"/>
        <w:ind w:left="709"/>
        <w:jc w:val="both"/>
        <w:rPr>
          <w:rStyle w:val="Fontepargpadro8"/>
          <w:rFonts w:ascii="Tahoma" w:hAnsi="Tahoma" w:cs="Tahoma"/>
          <w:sz w:val="22"/>
          <w:lang w:eastAsia="ar-SA"/>
        </w:rPr>
      </w:pPr>
    </w:p>
    <w:p w:rsidR="001170EA" w:rsidRPr="00320E90" w:rsidRDefault="001170EA"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O prazo previsto em 6.1 poderá ser prorrogado, por igual período, por solicitação escrita e justificada da adjudicatária e aceita pela Administração, devendo ser apresentada durante o período de vigência do prazo inicial.</w:t>
      </w:r>
    </w:p>
    <w:p w:rsidR="001170EA" w:rsidRPr="00320E90" w:rsidRDefault="001170EA" w:rsidP="001170EA">
      <w:pPr>
        <w:pStyle w:val="PargrafodaLista"/>
        <w:spacing w:after="0"/>
        <w:ind w:left="0"/>
        <w:jc w:val="both"/>
        <w:rPr>
          <w:rStyle w:val="Fontepargpadro8"/>
          <w:rFonts w:ascii="Tahoma" w:hAnsi="Tahoma" w:cs="Tahoma"/>
          <w:sz w:val="22"/>
          <w:lang w:eastAsia="ar-SA"/>
        </w:rPr>
      </w:pPr>
    </w:p>
    <w:p w:rsidR="001170EA" w:rsidRPr="00320E90" w:rsidRDefault="001170EA" w:rsidP="001170EA">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CLÁUSULA SÉTIMA – DA EXECUÇÃO DO CONTRATO</w:t>
      </w:r>
    </w:p>
    <w:p w:rsidR="001170EA" w:rsidRPr="00320E90" w:rsidRDefault="001170EA" w:rsidP="001170EA">
      <w:pPr>
        <w:pStyle w:val="PargrafodaLista"/>
        <w:spacing w:after="0"/>
        <w:ind w:left="360"/>
        <w:jc w:val="both"/>
        <w:rPr>
          <w:rFonts w:ascii="Tahoma" w:hAnsi="Tahoma" w:cs="Tahoma"/>
          <w:b/>
          <w:lang w:eastAsia="ar-SA"/>
        </w:rPr>
      </w:pPr>
    </w:p>
    <w:p w:rsidR="001170EA" w:rsidRPr="00320E90" w:rsidRDefault="00FD512C" w:rsidP="001170EA">
      <w:pPr>
        <w:pStyle w:val="PargrafodaLista"/>
        <w:numPr>
          <w:ilvl w:val="1"/>
          <w:numId w:val="8"/>
        </w:numPr>
        <w:spacing w:after="0"/>
        <w:ind w:left="0" w:firstLine="0"/>
        <w:jc w:val="both"/>
        <w:rPr>
          <w:rStyle w:val="Fontepargpadro8"/>
          <w:rFonts w:ascii="Tahoma" w:hAnsi="Tahoma" w:cs="Tahoma"/>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omissos,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regular-se-ão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cláusulas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preceitos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público,</w:t>
      </w:r>
      <w:r w:rsidRPr="00320E90">
        <w:rPr>
          <w:rStyle w:val="Fontepargpadro8"/>
          <w:rFonts w:ascii="Tahoma" w:eastAsia="Arial" w:hAnsi="Tahoma" w:cs="Tahoma"/>
          <w:b w:val="0"/>
          <w:sz w:val="22"/>
        </w:rPr>
        <w:t xml:space="preserve"> </w:t>
      </w:r>
      <w:proofErr w:type="spellStart"/>
      <w:r w:rsidRPr="00320E90">
        <w:rPr>
          <w:rStyle w:val="Fontepargpadro8"/>
          <w:rFonts w:ascii="Tahoma" w:hAnsi="Tahoma" w:cs="Tahoma"/>
          <w:b w:val="0"/>
          <w:sz w:val="22"/>
        </w:rPr>
        <w:t>aplicando-se-lhes</w:t>
      </w:r>
      <w:proofErr w:type="spellEnd"/>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supletivamente,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princípios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Teoria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Geral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disposições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privado,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54,</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combinado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XII,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mesmo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diploma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w:t>
      </w:r>
    </w:p>
    <w:p w:rsidR="002E501D" w:rsidRPr="00320E90" w:rsidRDefault="002E501D" w:rsidP="00FD512C">
      <w:pPr>
        <w:pStyle w:val="PargrafodaLista"/>
        <w:spacing w:after="0"/>
        <w:ind w:left="0"/>
        <w:jc w:val="both"/>
        <w:rPr>
          <w:rStyle w:val="Fontepargpadro8"/>
          <w:rFonts w:ascii="Tahoma" w:hAnsi="Tahoma" w:cs="Tahoma"/>
          <w:sz w:val="22"/>
          <w:lang w:eastAsia="ar-SA"/>
        </w:rPr>
      </w:pPr>
    </w:p>
    <w:p w:rsidR="00FD512C" w:rsidRPr="00320E90" w:rsidRDefault="00FD512C" w:rsidP="00FD512C">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 xml:space="preserve">CLÁUSULA OITAVA – DOS ENCARGOS DO CONTRATANTE </w:t>
      </w:r>
    </w:p>
    <w:p w:rsidR="00EE35E5" w:rsidRPr="00320E90" w:rsidRDefault="00EE35E5" w:rsidP="00EE35E5">
      <w:pPr>
        <w:pStyle w:val="PargrafodaLista"/>
        <w:spacing w:after="0"/>
        <w:ind w:left="0"/>
        <w:jc w:val="both"/>
        <w:rPr>
          <w:rFonts w:ascii="Tahoma" w:hAnsi="Tahoma" w:cs="Tahoma"/>
          <w:b/>
          <w:lang w:eastAsia="ar-SA"/>
        </w:rPr>
      </w:pP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Fonts w:ascii="Tahoma" w:hAnsi="Tahoma" w:cs="Tahoma"/>
        </w:rPr>
        <w:t>Proporcionar à Contratada as facilidades necessárias a fim de que possa desempenhar normalmente o Contrato</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Exigir o cumprimento de todas as obrigações assumidas pela Contratada, de acordo com as cláusulas contratuais e os termos de sua proposta.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Permitir o livre acesso dos empregados da licitante vencedora ao local da obra.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Prestar as informações e os esclarecimentos que venham a ser solicitados pelo Preposto ou Responsável Técnico da licitante vencedora.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 xml:space="preserve">Autorizar quaisquer serviços pertinentes à obra, decorrentes de imprevistos durante a sua execução, mediante orçamento detalhado e previamente submetido e aprovado pela Administração do IFG, desde que comprovada </w:t>
      </w:r>
      <w:proofErr w:type="gramStart"/>
      <w:r w:rsidRPr="00320E90">
        <w:rPr>
          <w:rStyle w:val="TXTOGERAL"/>
          <w:rFonts w:ascii="Tahoma" w:hAnsi="Tahoma" w:cs="Tahoma"/>
          <w:sz w:val="22"/>
          <w:szCs w:val="22"/>
        </w:rPr>
        <w:t>a</w:t>
      </w:r>
      <w:proofErr w:type="gramEnd"/>
      <w:r w:rsidRPr="00320E90">
        <w:rPr>
          <w:rStyle w:val="TXTOGERAL"/>
          <w:rFonts w:ascii="Tahoma" w:hAnsi="Tahoma" w:cs="Tahoma"/>
          <w:sz w:val="22"/>
          <w:szCs w:val="22"/>
        </w:rPr>
        <w:t xml:space="preserve"> necessidade deles.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Rejeitar qualquer serviço executado equivocadamente ou em desacordo com as orientações passadas pelo IFG ou com as especificações constantes deste Edital e dos seus Anexos.</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Solicitar que seja refeito o serviço recusado, de acordo com as especificações constantes dos Anexos deste edital.</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Aprovar o cronograma físico-financeiro definitivo dos serviços, a ser apresentado pela licitante vencedora.</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Atestar as notas fiscais/</w:t>
      </w:r>
      <w:proofErr w:type="gramStart"/>
      <w:r w:rsidRPr="00320E90">
        <w:rPr>
          <w:rStyle w:val="TXTOGERAL"/>
          <w:rFonts w:ascii="Tahoma" w:hAnsi="Tahoma" w:cs="Tahoma"/>
          <w:sz w:val="22"/>
          <w:szCs w:val="22"/>
        </w:rPr>
        <w:t>faturas correspondentes, por intermédio da unidade fiscalizadora do IFG</w:t>
      </w:r>
      <w:proofErr w:type="gramEnd"/>
      <w:r w:rsidRPr="00320E90">
        <w:rPr>
          <w:rStyle w:val="TXTOGERAL"/>
          <w:rFonts w:ascii="Tahoma" w:hAnsi="Tahoma" w:cs="Tahoma"/>
          <w:sz w:val="22"/>
          <w:szCs w:val="22"/>
        </w:rPr>
        <w:t>.</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lastRenderedPageBreak/>
        <w:t>Verificar a regularidade fiscal da licitante e efetuar o pagamento após a atestação da nota fiscal, conforme cronograma físico-financeiro.</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Efetuar as retenções tributárias devidas sobre o valor da fatura de serviços da Contratada, em conformidade com o art. 36, §8º da IN SLTI/MPOG n. 02/2008.</w:t>
      </w:r>
    </w:p>
    <w:p w:rsidR="00EE35E5" w:rsidRPr="00320E90" w:rsidRDefault="00EE35E5" w:rsidP="00FD512C">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t>Autorizar a subcontratação desde que atendidos os requisitos previstos neste edital.</w:t>
      </w:r>
    </w:p>
    <w:p w:rsidR="00EE35E5" w:rsidRPr="00320E90" w:rsidRDefault="00EE35E5" w:rsidP="00FD512C">
      <w:pPr>
        <w:pStyle w:val="PargrafodaLista"/>
        <w:numPr>
          <w:ilvl w:val="1"/>
          <w:numId w:val="8"/>
        </w:numPr>
        <w:spacing w:after="0"/>
        <w:ind w:left="0" w:firstLine="0"/>
        <w:jc w:val="both"/>
        <w:rPr>
          <w:rFonts w:ascii="Tahoma" w:hAnsi="Tahoma" w:cs="Tahoma"/>
          <w:b/>
          <w:lang w:eastAsia="ar-SA"/>
        </w:rPr>
      </w:pPr>
      <w:r w:rsidRPr="00320E90">
        <w:rPr>
          <w:rStyle w:val="TXTOGERAL"/>
          <w:rFonts w:ascii="Tahoma" w:hAnsi="Tahoma" w:cs="Tahoma"/>
          <w:sz w:val="22"/>
          <w:szCs w:val="22"/>
        </w:rPr>
        <w:t xml:space="preserve">Arquivamento, entre outros documentos, de projetos, “as </w:t>
      </w:r>
      <w:proofErr w:type="spellStart"/>
      <w:r w:rsidRPr="00320E90">
        <w:rPr>
          <w:rStyle w:val="TXTOGERAL"/>
          <w:rFonts w:ascii="Tahoma" w:hAnsi="Tahoma" w:cs="Tahoma"/>
          <w:sz w:val="22"/>
          <w:szCs w:val="22"/>
        </w:rPr>
        <w:t>built</w:t>
      </w:r>
      <w:proofErr w:type="spellEnd"/>
      <w:r w:rsidRPr="00320E90">
        <w:rPr>
          <w:rStyle w:val="TXTOGERAL"/>
          <w:rFonts w:ascii="Tahoma" w:hAnsi="Tahoma" w:cs="Tahoma"/>
          <w:sz w:val="22"/>
          <w:szCs w:val="22"/>
        </w:rPr>
        <w:t>”, especificações técnicas, orçamentos, termos de recebimento, contratos e aditamentos, relatórios de inspeções técnicas após o recebimento do serviço e notificações expedidas.</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Receber a obra provisoriamente em até 15 (quinze) dias da comunicação escrita do contratado e, definitivamente, em até 30 (trinta) dias úteis, contados da data do recebimento provisório.</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Emitir Termo de Recebimento Definitivo da obra.</w:t>
      </w:r>
    </w:p>
    <w:p w:rsidR="00FD512C" w:rsidRPr="00320E90" w:rsidRDefault="00FD512C" w:rsidP="00FD512C">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 xml:space="preserve">Aplicar as penalidades pela inexecução parcial ou total das garantias do serviço; sanções que incluirão desde o registro de ocorrência junto ao sistema SICAF e até restrições quanto à contratação junto a Administração Pública Federal, garantida a ampla </w:t>
      </w:r>
      <w:proofErr w:type="gramStart"/>
      <w:r w:rsidRPr="00320E90">
        <w:rPr>
          <w:rFonts w:ascii="Tahoma" w:hAnsi="Tahoma" w:cs="Tahoma"/>
        </w:rPr>
        <w:t>defesa e contraditório</w:t>
      </w:r>
      <w:proofErr w:type="gramEnd"/>
      <w:r w:rsidRPr="00320E90">
        <w:rPr>
          <w:rFonts w:ascii="Tahoma" w:hAnsi="Tahoma" w:cs="Tahoma"/>
        </w:rPr>
        <w:t>.</w:t>
      </w:r>
    </w:p>
    <w:p w:rsidR="008D7464" w:rsidRPr="00320E90" w:rsidRDefault="008D7464" w:rsidP="008D7464">
      <w:pPr>
        <w:pStyle w:val="PargrafodaLista"/>
        <w:numPr>
          <w:ilvl w:val="1"/>
          <w:numId w:val="8"/>
        </w:numPr>
        <w:spacing w:after="0"/>
        <w:ind w:left="0" w:firstLine="0"/>
        <w:jc w:val="both"/>
        <w:rPr>
          <w:rFonts w:ascii="Tahoma" w:hAnsi="Tahoma" w:cs="Tahoma"/>
          <w:color w:val="000000"/>
        </w:rPr>
      </w:pPr>
      <w:r w:rsidRPr="00320E90">
        <w:rPr>
          <w:rFonts w:ascii="Tahoma" w:hAnsi="Tahoma" w:cs="Tahoma"/>
          <w:color w:val="000000"/>
        </w:rPr>
        <w:t>Pagar à Contratada o valor resultante da prestação contratual, conforme cronograma físico-financeiro;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 xml:space="preserve">Fornecer por escrito </w:t>
      </w:r>
      <w:proofErr w:type="gramStart"/>
      <w:r w:rsidRPr="00320E90">
        <w:rPr>
          <w:rFonts w:ascii="Tahoma" w:hAnsi="Tahoma" w:cs="Tahoma"/>
        </w:rPr>
        <w:t>as</w:t>
      </w:r>
      <w:proofErr w:type="gramEnd"/>
      <w:r w:rsidRPr="00320E90">
        <w:rPr>
          <w:rFonts w:ascii="Tahoma" w:hAnsi="Tahoma" w:cs="Tahoma"/>
        </w:rPr>
        <w:t xml:space="preserve"> informações necessárias para o desenvolvimento dos serviços objeto do contrato;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Realizar avaliações periódicas da qualidade dos serviços, após seu recebimento;</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 xml:space="preserve">Cientificar o órgão de representação judicial da Advocacia-Geral da União para adoção das medidas cabíveis quando do descumprimento das obrigações pela Contratada; </w:t>
      </w:r>
    </w:p>
    <w:p w:rsidR="008D7464" w:rsidRPr="00320E90" w:rsidRDefault="008D7464" w:rsidP="008D7464">
      <w:pPr>
        <w:pStyle w:val="PargrafodaLista"/>
        <w:numPr>
          <w:ilvl w:val="1"/>
          <w:numId w:val="8"/>
        </w:numPr>
        <w:spacing w:after="0"/>
        <w:ind w:left="0" w:firstLine="0"/>
        <w:jc w:val="both"/>
        <w:rPr>
          <w:rFonts w:ascii="Tahoma" w:hAnsi="Tahoma" w:cs="Tahoma"/>
        </w:rPr>
      </w:pPr>
      <w:r w:rsidRPr="00320E90">
        <w:rPr>
          <w:rFonts w:ascii="Tahoma" w:hAnsi="Tahoma" w:cs="Tahoma"/>
        </w:rPr>
        <w:t xml:space="preserve">Exigir da Contratada que providencie a seguinte documentação como condição indispensável para o recebimento definitivo de objeto, </w:t>
      </w:r>
      <w:r w:rsidRPr="00320E90">
        <w:rPr>
          <w:rFonts w:ascii="Tahoma" w:hAnsi="Tahoma" w:cs="Tahoma"/>
          <w:u w:val="single"/>
        </w:rPr>
        <w:t>quando for o caso</w:t>
      </w:r>
      <w:r w:rsidRPr="00320E90">
        <w:rPr>
          <w:rFonts w:ascii="Tahoma" w:hAnsi="Tahoma" w:cs="Tahoma"/>
        </w:rPr>
        <w:t>:</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 xml:space="preserve">“as </w:t>
      </w:r>
      <w:proofErr w:type="spellStart"/>
      <w:r w:rsidRPr="00320E90">
        <w:rPr>
          <w:rFonts w:ascii="Tahoma" w:hAnsi="Tahoma" w:cs="Tahoma"/>
        </w:rPr>
        <w:t>built</w:t>
      </w:r>
      <w:proofErr w:type="spellEnd"/>
      <w:r w:rsidRPr="00320E90">
        <w:rPr>
          <w:rFonts w:ascii="Tahoma" w:hAnsi="Tahoma" w:cs="Tahoma"/>
        </w:rPr>
        <w:t>”, elaborado pelo responsável por sua execução;</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comprovação</w:t>
      </w:r>
      <w:proofErr w:type="gramEnd"/>
      <w:r w:rsidRPr="00320E90">
        <w:rPr>
          <w:rFonts w:ascii="Tahoma" w:hAnsi="Tahoma" w:cs="Tahoma"/>
        </w:rPr>
        <w:t xml:space="preserve"> das ligações definitivas de energia, água, telefone e gás;</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laudo</w:t>
      </w:r>
      <w:proofErr w:type="gramEnd"/>
      <w:r w:rsidRPr="00320E90">
        <w:rPr>
          <w:rFonts w:ascii="Tahoma" w:hAnsi="Tahoma" w:cs="Tahoma"/>
        </w:rPr>
        <w:t xml:space="preserve"> de vistoria do corpo de bombeiros aprovando o serviço;</w:t>
      </w:r>
    </w:p>
    <w:p w:rsidR="008D7464" w:rsidRPr="000548A9"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0548A9">
        <w:rPr>
          <w:rFonts w:ascii="Tahoma" w:hAnsi="Tahoma" w:cs="Tahoma"/>
        </w:rPr>
        <w:t>carta</w:t>
      </w:r>
      <w:proofErr w:type="gramEnd"/>
      <w:r w:rsidRPr="000548A9">
        <w:rPr>
          <w:rFonts w:ascii="Tahoma" w:hAnsi="Tahoma" w:cs="Tahoma"/>
        </w:rPr>
        <w:t xml:space="preserve"> "habite-se", emitida pela prefeitura; </w:t>
      </w:r>
    </w:p>
    <w:p w:rsidR="008D7464" w:rsidRPr="00320E90" w:rsidRDefault="008D7464" w:rsidP="00CE1236">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certidão</w:t>
      </w:r>
      <w:proofErr w:type="gramEnd"/>
      <w:r w:rsidRPr="00320E90">
        <w:rPr>
          <w:rFonts w:ascii="Tahoma" w:hAnsi="Tahoma" w:cs="Tahoma"/>
        </w:rPr>
        <w:t xml:space="preserve"> negativa de débitos previdenciários específica para o registro da obra junto ao Cartório de Registro de Imóveis;</w:t>
      </w:r>
    </w:p>
    <w:p w:rsidR="00FD512C" w:rsidRPr="00320E90" w:rsidRDefault="008D7464" w:rsidP="009F17FC">
      <w:pPr>
        <w:pStyle w:val="PargrafodaLista"/>
        <w:numPr>
          <w:ilvl w:val="2"/>
          <w:numId w:val="8"/>
        </w:numPr>
        <w:suppressAutoHyphens/>
        <w:spacing w:before="120" w:after="120"/>
        <w:ind w:left="709" w:firstLine="52"/>
        <w:contextualSpacing w:val="0"/>
        <w:jc w:val="both"/>
        <w:rPr>
          <w:rFonts w:ascii="Tahoma" w:hAnsi="Tahoma" w:cs="Tahoma"/>
        </w:rPr>
      </w:pPr>
      <w:proofErr w:type="gramStart"/>
      <w:r w:rsidRPr="00320E90">
        <w:rPr>
          <w:rFonts w:ascii="Tahoma" w:hAnsi="Tahoma" w:cs="Tahoma"/>
        </w:rPr>
        <w:t>a</w:t>
      </w:r>
      <w:proofErr w:type="gramEnd"/>
      <w:r w:rsidRPr="00320E90">
        <w:rPr>
          <w:rFonts w:ascii="Tahoma" w:hAnsi="Tahoma" w:cs="Tahoma"/>
        </w:rPr>
        <w:t xml:space="preserve"> reparação dos vícios verificados dentro do prazo de garantia do serviço, tendo em vista o direito assegurado à Contratante no art. 69 da Lei nº 8.666/93 e no art. 12 da Lei nº 8.078/90 (Código de Defesa do Consumidor).</w:t>
      </w:r>
    </w:p>
    <w:p w:rsidR="002E501D" w:rsidRPr="00320E90" w:rsidRDefault="002E501D" w:rsidP="00FD512C">
      <w:pPr>
        <w:pStyle w:val="PargrafodaLista"/>
        <w:spacing w:after="0"/>
        <w:ind w:left="0"/>
        <w:jc w:val="both"/>
        <w:rPr>
          <w:rFonts w:ascii="Tahoma" w:hAnsi="Tahoma" w:cs="Tahoma"/>
          <w:b/>
          <w:lang w:eastAsia="ar-SA"/>
        </w:rPr>
      </w:pPr>
    </w:p>
    <w:p w:rsidR="0057019B" w:rsidRPr="008B2281" w:rsidRDefault="00FD512C" w:rsidP="0057019B">
      <w:pPr>
        <w:pStyle w:val="PargrafodaLista"/>
        <w:numPr>
          <w:ilvl w:val="0"/>
          <w:numId w:val="8"/>
        </w:numPr>
        <w:spacing w:after="0"/>
        <w:jc w:val="both"/>
        <w:rPr>
          <w:rFonts w:ascii="Tahoma" w:hAnsi="Tahoma" w:cs="Tahoma"/>
          <w:b/>
          <w:lang w:eastAsia="ar-SA"/>
        </w:rPr>
      </w:pPr>
      <w:r w:rsidRPr="00320E90">
        <w:rPr>
          <w:rFonts w:ascii="Tahoma" w:hAnsi="Tahoma" w:cs="Tahoma"/>
          <w:b/>
          <w:lang w:eastAsia="ar-SA"/>
        </w:rPr>
        <w:t xml:space="preserve">CLÁUSULA NONA – DOS </w:t>
      </w:r>
      <w:r w:rsidR="0057019B" w:rsidRPr="00320E90">
        <w:rPr>
          <w:rFonts w:ascii="Tahoma" w:hAnsi="Tahoma" w:cs="Tahoma"/>
          <w:b/>
          <w:lang w:eastAsia="ar-SA"/>
        </w:rPr>
        <w:t>ENCARGOS DA CONTRATADA</w:t>
      </w:r>
    </w:p>
    <w:p w:rsidR="00FD512C" w:rsidRPr="00320E90" w:rsidRDefault="0057019B" w:rsidP="0057019B">
      <w:pPr>
        <w:pStyle w:val="PargrafodaLista"/>
        <w:numPr>
          <w:ilvl w:val="1"/>
          <w:numId w:val="8"/>
        </w:numPr>
        <w:spacing w:after="0"/>
        <w:ind w:left="0" w:firstLine="0"/>
        <w:jc w:val="both"/>
        <w:rPr>
          <w:rFonts w:ascii="Tahoma" w:hAnsi="Tahoma" w:cs="Tahoma"/>
          <w:b/>
          <w:lang w:eastAsia="ar-SA"/>
        </w:rPr>
      </w:pPr>
      <w:r w:rsidRPr="00320E90">
        <w:rPr>
          <w:rFonts w:ascii="Tahoma" w:hAnsi="Tahoma" w:cs="Tahoma"/>
        </w:rPr>
        <w:t>Estar devidamente cadastrada, regular e com habilitação parcial, junto ao sistema SICAF;</w:t>
      </w:r>
    </w:p>
    <w:p w:rsidR="0057019B" w:rsidRPr="00320E90" w:rsidRDefault="0057019B" w:rsidP="0057019B">
      <w:pPr>
        <w:pStyle w:val="PargrafodaLista"/>
        <w:numPr>
          <w:ilvl w:val="1"/>
          <w:numId w:val="8"/>
        </w:numPr>
        <w:spacing w:after="0"/>
        <w:ind w:left="0" w:firstLine="0"/>
        <w:jc w:val="both"/>
        <w:rPr>
          <w:rStyle w:val="TXTOGERAL"/>
          <w:rFonts w:ascii="Tahoma" w:eastAsiaTheme="minorHAnsi" w:hAnsi="Tahoma" w:cs="Tahoma"/>
          <w:b/>
          <w:color w:val="auto"/>
          <w:kern w:val="0"/>
          <w:sz w:val="22"/>
          <w:szCs w:val="22"/>
          <w:lang w:eastAsia="ar-SA"/>
        </w:rPr>
      </w:pPr>
      <w:r w:rsidRPr="00320E90">
        <w:rPr>
          <w:rStyle w:val="TXTOGERAL"/>
          <w:rFonts w:ascii="Tahoma" w:hAnsi="Tahoma" w:cs="Tahoma"/>
          <w:sz w:val="22"/>
          <w:szCs w:val="22"/>
        </w:rPr>
        <w:lastRenderedPageBreak/>
        <w:t>À licitante vencedora caberá, ainda:</w:t>
      </w:r>
    </w:p>
    <w:p w:rsidR="00CE1236" w:rsidRPr="00320E90" w:rsidRDefault="00CE1236" w:rsidP="00CE1236">
      <w:pPr>
        <w:pStyle w:val="PargrafodaLista"/>
        <w:spacing w:after="0"/>
        <w:ind w:left="0"/>
        <w:jc w:val="both"/>
        <w:rPr>
          <w:rStyle w:val="TXTOGERAL"/>
          <w:rFonts w:ascii="Tahoma" w:eastAsiaTheme="minorHAnsi" w:hAnsi="Tahoma" w:cs="Tahoma"/>
          <w:b/>
          <w:color w:val="auto"/>
          <w:kern w:val="0"/>
          <w:sz w:val="22"/>
          <w:szCs w:val="22"/>
          <w:lang w:eastAsia="ar-SA"/>
        </w:rPr>
      </w:pPr>
    </w:p>
    <w:p w:rsidR="0057019B" w:rsidRPr="00320E90" w:rsidRDefault="0057019B" w:rsidP="00CE1236">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Iniciar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prestação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até</w:t>
      </w:r>
      <w:r w:rsidRPr="00320E90">
        <w:rPr>
          <w:rFonts w:ascii="Tahoma" w:eastAsia="Arial" w:hAnsi="Tahoma" w:cs="Tahoma"/>
        </w:rPr>
        <w:t xml:space="preserve"> 10 </w:t>
      </w:r>
      <w:r w:rsidRPr="00320E90">
        <w:rPr>
          <w:rFonts w:ascii="Tahoma" w:hAnsi="Tahoma" w:cs="Tahoma"/>
        </w:rPr>
        <w:t>(dez)</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úteis</w:t>
      </w:r>
      <w:r w:rsidRPr="00320E90">
        <w:rPr>
          <w:rFonts w:ascii="Tahoma" w:eastAsia="Arial" w:hAnsi="Tahoma" w:cs="Tahoma"/>
        </w:rPr>
        <w:t xml:space="preserve"> </w:t>
      </w:r>
      <w:r w:rsidRPr="00320E90">
        <w:rPr>
          <w:rFonts w:ascii="Tahoma" w:hAnsi="Tahoma" w:cs="Tahoma"/>
        </w:rPr>
        <w:t>após</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início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deste</w:t>
      </w:r>
      <w:r w:rsidRPr="00320E90">
        <w:rPr>
          <w:rFonts w:ascii="Tahoma" w:eastAsia="Arial" w:hAnsi="Tahoma" w:cs="Tahoma"/>
        </w:rPr>
        <w:t xml:space="preserve"> </w:t>
      </w:r>
      <w:r w:rsidRPr="00320E90">
        <w:rPr>
          <w:rFonts w:ascii="Tahoma" w:hAnsi="Tahoma" w:cs="Tahoma"/>
        </w:rPr>
        <w:t>contrato;</w:t>
      </w:r>
    </w:p>
    <w:p w:rsidR="00BA4D15" w:rsidRPr="00320E90" w:rsidRDefault="00BA4D15" w:rsidP="00BA4D15">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 xml:space="preserve">   </w:t>
      </w:r>
      <w:r w:rsidRPr="00320E90">
        <w:rPr>
          <w:rStyle w:val="TXTOGERAL"/>
          <w:rFonts w:ascii="Tahoma" w:hAnsi="Tahoma" w:cs="Tahoma"/>
          <w:sz w:val="22"/>
          <w:szCs w:val="22"/>
        </w:rPr>
        <w:tab/>
        <w:t xml:space="preserve">Executar todos os trabalhos com mão de obra qualificada, devendo estar ciente das normas técnicas da ABNT ou outra que </w:t>
      </w:r>
      <w:proofErr w:type="gramStart"/>
      <w:r w:rsidRPr="00320E90">
        <w:rPr>
          <w:rStyle w:val="TXTOGERAL"/>
          <w:rFonts w:ascii="Tahoma" w:hAnsi="Tahoma" w:cs="Tahoma"/>
          <w:sz w:val="22"/>
          <w:szCs w:val="22"/>
        </w:rPr>
        <w:t>couber,</w:t>
      </w:r>
      <w:proofErr w:type="gramEnd"/>
      <w:r w:rsidRPr="00320E90">
        <w:rPr>
          <w:rStyle w:val="TXTOGERAL"/>
          <w:rFonts w:ascii="Tahoma" w:hAnsi="Tahoma" w:cs="Tahoma"/>
          <w:sz w:val="22"/>
          <w:szCs w:val="22"/>
        </w:rPr>
        <w:t xml:space="preserve"> correspondente a cada serviço constante da especificação.</w:t>
      </w:r>
    </w:p>
    <w:p w:rsidR="00A8317D" w:rsidRPr="00320E90" w:rsidRDefault="00A8317D" w:rsidP="00F602DC">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Executar cada uma das fases do empreendimento, com a alocação dos empregados necessários ao perfeito cumprimento das cláusulas contratuais, fornecendo e utilizando os materiais, equipamentos, ferramentas e utensílios de qualidade e quantidade compatíveis com as especificações contidas nos projetos e demais documentos técnicos anexos ao instrumento convocatório a que se vincula este contrato, bem como na sua proposta;</w:t>
      </w:r>
    </w:p>
    <w:p w:rsidR="0057019B" w:rsidRPr="00320E90" w:rsidRDefault="0057019B" w:rsidP="00F602DC">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pessoal</w:t>
      </w:r>
      <w:r w:rsidRPr="00320E90">
        <w:rPr>
          <w:rFonts w:ascii="Tahoma" w:eastAsia="Arial" w:hAnsi="Tahoma" w:cs="Tahoma"/>
        </w:rPr>
        <w:t xml:space="preserve"> </w:t>
      </w:r>
      <w:r w:rsidRPr="00320E90">
        <w:rPr>
          <w:rFonts w:ascii="Tahoma" w:hAnsi="Tahoma" w:cs="Tahoma"/>
        </w:rPr>
        <w:t>técnico</w:t>
      </w:r>
      <w:r w:rsidRPr="00320E90">
        <w:rPr>
          <w:rFonts w:ascii="Tahoma" w:eastAsia="Arial" w:hAnsi="Tahoma" w:cs="Tahoma"/>
        </w:rPr>
        <w:t xml:space="preserve"> </w:t>
      </w:r>
      <w:r w:rsidRPr="00320E90">
        <w:rPr>
          <w:rFonts w:ascii="Tahoma" w:hAnsi="Tahoma" w:cs="Tahoma"/>
        </w:rPr>
        <w:t>qualificado</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atendimento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p>
    <w:p w:rsidR="00A8317D" w:rsidRPr="00320E90" w:rsidRDefault="00A8317D"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rPr>
        <w:t>M</w:t>
      </w:r>
      <w:r w:rsidRPr="00320E90">
        <w:rPr>
          <w:rFonts w:ascii="Tahoma" w:hAnsi="Tahoma" w:cs="Tahoma"/>
          <w:color w:val="000000"/>
        </w:rPr>
        <w:t>anter os empregados nos horários predeterminados pela Contratante;</w:t>
      </w:r>
    </w:p>
    <w:p w:rsidR="007A6C82" w:rsidRPr="00320E90" w:rsidRDefault="007A6C82" w:rsidP="00BA4D15">
      <w:pPr>
        <w:pStyle w:val="NIVEL02"/>
        <w:widowControl/>
        <w:numPr>
          <w:ilvl w:val="3"/>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Ser responsável, em relação aos seus empregados, por todas as despesas decorrentes da execução da obra, tais como:</w:t>
      </w:r>
    </w:p>
    <w:p w:rsidR="007A6C82" w:rsidRPr="00320E90" w:rsidRDefault="007A6C82" w:rsidP="007A6C82">
      <w:pPr>
        <w:pStyle w:val="NIVEL02"/>
        <w:widowControl/>
        <w:numPr>
          <w:ilvl w:val="3"/>
          <w:numId w:val="8"/>
        </w:numPr>
        <w:spacing w:before="0" w:after="0" w:line="276" w:lineRule="auto"/>
        <w:ind w:left="1701"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Salários;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Seguros de acidente;</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Taxas, impostos e contribuições;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Indenizações;</w:t>
      </w:r>
    </w:p>
    <w:p w:rsidR="007A6C82" w:rsidRPr="00320E90" w:rsidRDefault="007A6C82" w:rsidP="007A6C82">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Vale-refeição;</w:t>
      </w:r>
    </w:p>
    <w:p w:rsidR="007A6C82" w:rsidRPr="00320E90" w:rsidRDefault="007A6C82" w:rsidP="007A6C82">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Vale-transporte; e</w:t>
      </w:r>
    </w:p>
    <w:p w:rsidR="007A6C82" w:rsidRPr="00320E90" w:rsidRDefault="007A6C82" w:rsidP="007A6C82">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Outras que porventura venham a ser criadas e exigidas pelo Governo.</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Responsabilizar-se pelos vícios e danos decorrentes da execução do objeto, de acordo com os artigos 14 e 17 a 27, do Código de Defesa do Consumidor (Lei nº 8.078, de 1990), ficando a Contratante autorizada a descontar da garantia prestada, </w:t>
      </w:r>
      <w:proofErr w:type="gramStart"/>
      <w:r w:rsidRPr="00320E90">
        <w:rPr>
          <w:rFonts w:ascii="Tahoma" w:hAnsi="Tahoma" w:cs="Tahoma"/>
          <w:color w:val="000000"/>
        </w:rPr>
        <w:t>caso exigida</w:t>
      </w:r>
      <w:proofErr w:type="gramEnd"/>
      <w:r w:rsidRPr="00320E90">
        <w:rPr>
          <w:rFonts w:ascii="Tahoma" w:hAnsi="Tahoma" w:cs="Tahoma"/>
          <w:color w:val="000000"/>
        </w:rPr>
        <w:t xml:space="preserve"> no edital, ou dos pagamentos devidos à Contratada, o valor correspondente aos danos sofridos;</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Utilizar empregados habilitados e com conhecimentos básicos dos serviços a serem executados, em conformidade com as normas e determinações em vigor;</w:t>
      </w:r>
    </w:p>
    <w:p w:rsidR="00504356" w:rsidRPr="00320E90" w:rsidRDefault="00504356"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Apresentar os empregados devidamente identificados por meio de crachá, além de provê-los com os Equipamentos de Proteção Individual - EPI;</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Atender às solicitações da Contratante quanto à substituição dos empregados alocados, no prazo fixado pela fiscalização do contrato, nos casos </w:t>
      </w:r>
      <w:r w:rsidRPr="00320E90">
        <w:rPr>
          <w:rFonts w:ascii="Tahoma" w:hAnsi="Tahoma" w:cs="Tahoma"/>
          <w:color w:val="000000"/>
        </w:rPr>
        <w:lastRenderedPageBreak/>
        <w:t>em que ficar constatado descumprimento das obrigações relativas à execução do serviço, conforme descrito neste instrumento contratual;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Instruir seus empregados quanto à necessidade de acatar as Normas Internas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Instruir seus empregados a respeito das atividades a serem desempenhadas, alertando-os a não </w:t>
      </w:r>
      <w:r w:rsidRPr="00320E90">
        <w:rPr>
          <w:rFonts w:ascii="Tahoma" w:hAnsi="Tahoma" w:cs="Tahoma"/>
        </w:rPr>
        <w:t>executarem</w:t>
      </w:r>
      <w:r w:rsidRPr="00320E90">
        <w:rPr>
          <w:rFonts w:ascii="Tahoma" w:hAnsi="Tahoma" w:cs="Tahoma"/>
          <w:color w:val="000000"/>
        </w:rPr>
        <w:t xml:space="preserve"> atividades não abrangidas pelo contrato, devendo a Contratada relatar à Contratante toda e qualquer ocorrência neste sentido, a fim de evitar desvio de função;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Relatar à Contratante toda e qualquer irregularidade verificada no decorrer da execução do empreendimento;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Não permitir a utilização de qualquer trabalho </w:t>
      </w:r>
      <w:r w:rsidRPr="00320E90">
        <w:rPr>
          <w:rFonts w:ascii="Tahoma" w:hAnsi="Tahoma" w:cs="Tahoma"/>
        </w:rPr>
        <w:t>de</w:t>
      </w:r>
      <w:r w:rsidRPr="00320E90">
        <w:rPr>
          <w:rFonts w:ascii="Tahoma" w:hAnsi="Tahoma" w:cs="Tahoma"/>
          <w:color w:val="000000"/>
        </w:rPr>
        <w:t xml:space="preserve"> menor de dezesseis anos, exceto na condição de aprendiz para os maiores de quatorze anos; nem permitir a utilização do trabalho do menor de dezoito anos em trabalho noturno, perigoso ou insalubre;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Manter durante toda a vigência do contrato, em compatibilidade com as obrigações assumidas, todas as condições de habilitação e qualificação exigidas na licitação;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shd w:val="clear" w:color="auto" w:fill="FF00FF"/>
        </w:rPr>
      </w:pPr>
      <w:r w:rsidRPr="00320E90">
        <w:rPr>
          <w:rFonts w:ascii="Tahoma" w:hAnsi="Tahoma" w:cs="Tahoma"/>
          <w:color w:val="000000"/>
        </w:rPr>
        <w:t>Guardar sigilo sobre todas as informações obtidas em decorrência do cumprimento do contrato;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Manter preposto aceito pela Contratante nos horários e locais de prestação de serviço para representá-la na execução do contrato com capacidade para tomar decisões compatíveis com os compromissos assumidos;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Cumprir, além dos postulados legais vigentes de âmbito federal, estadual ou municipal, as normas de segurança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Instruir os seus empregados, quanto à prevenção de incêndios nas áreas da Contratante;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Comunicar ao Fiscal do contrato, no prazo de 24 (vinte e quatro) horas, qualquer ocorrência anormal ou acidente que se verifique no local dos serviços.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Prestar todo esclarecimento ou informação solicitada pela Contratante ou por seus prepostos, garantindo-lhes o acesso, a qualquer tempo, ao local dos trabalhos, bem como aos documentos relativos à execução do empreendimento.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Paralisar, por determinação da Contratante, qualquer atividade que não esteja sendo executada de acordo com a boa técnica ou que ponha em risco a segurança de pessoas ou bens de terceiros.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Adotar as providências e precauções necessárias, inclusive consulta nos respectivos órgãos, se necessário for, a fim de que não venham a </w:t>
      </w:r>
      <w:proofErr w:type="gramStart"/>
      <w:r w:rsidRPr="00320E90">
        <w:rPr>
          <w:rFonts w:ascii="Tahoma" w:hAnsi="Tahoma" w:cs="Tahoma"/>
          <w:color w:val="000000"/>
        </w:rPr>
        <w:t>ser</w:t>
      </w:r>
      <w:proofErr w:type="gramEnd"/>
      <w:r w:rsidRPr="00320E90">
        <w:rPr>
          <w:rFonts w:ascii="Tahoma" w:hAnsi="Tahoma" w:cs="Tahoma"/>
          <w:color w:val="000000"/>
        </w:rPr>
        <w:t xml:space="preserve"> danificadas as redes </w:t>
      </w:r>
      <w:proofErr w:type="spellStart"/>
      <w:r w:rsidRPr="00320E90">
        <w:rPr>
          <w:rFonts w:ascii="Tahoma" w:hAnsi="Tahoma" w:cs="Tahoma"/>
          <w:color w:val="000000"/>
        </w:rPr>
        <w:t>hidrossanitárias</w:t>
      </w:r>
      <w:proofErr w:type="spellEnd"/>
      <w:r w:rsidRPr="00320E90">
        <w:rPr>
          <w:rFonts w:ascii="Tahoma" w:hAnsi="Tahoma" w:cs="Tahoma"/>
          <w:color w:val="000000"/>
        </w:rPr>
        <w:t>, elétricas e de comunicação.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Promover a guarda, manutenção e vigilância de materiais, ferramentas, e tudo o que for necessário à execução dos serviços, durante a vigência do contrato.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Providenciar junto ao CREA e/ou ao CAU-BR as Anotações e Registros de Responsabilidade </w:t>
      </w:r>
      <w:proofErr w:type="gramStart"/>
      <w:r w:rsidRPr="00320E90">
        <w:rPr>
          <w:rFonts w:ascii="Tahoma" w:hAnsi="Tahoma" w:cs="Tahoma"/>
          <w:color w:val="000000"/>
        </w:rPr>
        <w:t>Técnica referentes ao objeto do contrato e especialidades pertinentes, nos termos das normas pertinentes</w:t>
      </w:r>
      <w:proofErr w:type="gramEnd"/>
      <w:r w:rsidRPr="00320E90">
        <w:rPr>
          <w:rFonts w:ascii="Tahoma" w:hAnsi="Tahoma" w:cs="Tahoma"/>
          <w:color w:val="000000"/>
        </w:rPr>
        <w:t xml:space="preserve"> (Leis </w:t>
      </w:r>
      <w:proofErr w:type="spellStart"/>
      <w:r w:rsidRPr="00320E90">
        <w:rPr>
          <w:rFonts w:ascii="Tahoma" w:hAnsi="Tahoma" w:cs="Tahoma"/>
          <w:color w:val="000000"/>
        </w:rPr>
        <w:t>ns</w:t>
      </w:r>
      <w:proofErr w:type="spellEnd"/>
      <w:r w:rsidRPr="00320E90">
        <w:rPr>
          <w:rFonts w:ascii="Tahoma" w:hAnsi="Tahoma" w:cs="Tahoma"/>
          <w:color w:val="000000"/>
        </w:rPr>
        <w:t>. 6.496/77 e 12.378/2010);</w:t>
      </w:r>
    </w:p>
    <w:p w:rsidR="00BC6D4F" w:rsidRPr="00320E90" w:rsidRDefault="00BC6D4F" w:rsidP="00BC6D4F">
      <w:pPr>
        <w:pStyle w:val="NIVEL02"/>
        <w:widowControl/>
        <w:numPr>
          <w:ilvl w:val="2"/>
          <w:numId w:val="8"/>
        </w:numPr>
        <w:spacing w:before="0" w:after="0" w:line="276" w:lineRule="auto"/>
        <w:ind w:left="709" w:firstLine="0"/>
        <w:contextualSpacing/>
        <w:rPr>
          <w:rFonts w:ascii="Tahoma" w:hAnsi="Tahoma" w:cs="Tahoma"/>
          <w:sz w:val="22"/>
          <w:szCs w:val="22"/>
        </w:rPr>
      </w:pPr>
      <w:r w:rsidRPr="00320E90">
        <w:rPr>
          <w:rStyle w:val="TXTOGERAL"/>
          <w:rFonts w:ascii="Tahoma" w:hAnsi="Tahoma" w:cs="Tahoma"/>
          <w:sz w:val="22"/>
          <w:szCs w:val="22"/>
        </w:rPr>
        <w:t>Providenciar, após a assinatura do contrato, num prazo de 15 (quinze) dias a Anotação de Responsabilidade Técnica - ART no CREA/GO, entregando uma via ao Fiscal do Contrato do IFG.</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Obter junto ao Município, conforme o caso, as licenças necessárias e demais documentos e autorizações exigíveis, na forma da legislação aplicável;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Ceder os direitos patrimoniais relativos ao projeto ou serviço técnico especializado, para que a Administração possa utilizá-lo de acordo com o previsto neste Projeto Básico e seus anexos, conforme artigo 111 da Lei n° 8.666, de 1993;</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Assegurar à CONTRATANTE, nos termos do artigo 19, inciso XVI, da Instrução Normativa SLTI/MPOG n° 2, de 30 de abril de 2008:</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Os direitos autorais da solução, do projeto, de suas especificações técnicas, da </w:t>
      </w:r>
      <w:proofErr w:type="gramStart"/>
      <w:r w:rsidRPr="00320E90">
        <w:rPr>
          <w:rFonts w:ascii="Tahoma" w:hAnsi="Tahoma" w:cs="Tahoma"/>
          <w:color w:val="000000"/>
        </w:rPr>
        <w:t>documentação produzida e congêneres</w:t>
      </w:r>
      <w:proofErr w:type="gramEnd"/>
      <w:r w:rsidRPr="00320E90">
        <w:rPr>
          <w:rFonts w:ascii="Tahoma" w:hAnsi="Tahoma" w:cs="Tahoma"/>
          <w:color w:val="000000"/>
        </w:rPr>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 xml:space="preserve">Promover a organização técnica e administrativa das atividades, de modo a conduzi-las eficaz e eficientemente, de acordo com os documentos e </w:t>
      </w:r>
      <w:r w:rsidRPr="00320E90">
        <w:rPr>
          <w:rFonts w:ascii="Tahoma" w:hAnsi="Tahoma" w:cs="Tahoma"/>
          <w:color w:val="000000"/>
        </w:rPr>
        <w:lastRenderedPageBreak/>
        <w:t>especificações que integram ou fundamentam o Projeto Básico e este Contrato, no prazo determinado.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Conduzir os trabalhos com estrita observância às normas da legislação pertinente, cumprindo as determinações dos Poderes Públicos, mantendo sempre limpo o local dos serviços e nas melhores condições de segurança, higiene e disciplina.</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Submeter previamente, por escrito, à Contratante, para análise e aprovação, quaisquer mudanças nos métodos executivos que fujam às especificações do memorial descritivo.</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0548A9">
        <w:rPr>
          <w:rFonts w:ascii="Tahoma" w:hAnsi="Tahoma" w:cs="Tahoma"/>
          <w:color w:val="000000"/>
        </w:rPr>
        <w:t>Elaborar o Diário de Obra, incluindo diariamente, pelo Engenheiro preposto responsável, as informações sobre o andamento do</w:t>
      </w:r>
      <w:r w:rsidRPr="00320E90">
        <w:rPr>
          <w:rFonts w:ascii="Tahoma" w:hAnsi="Tahoma" w:cs="Tahoma"/>
          <w:color w:val="000000"/>
        </w:rPr>
        <w:t xml:space="preserve">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BE4E05" w:rsidRPr="00320E90" w:rsidRDefault="00BE4E05" w:rsidP="00BE4E05">
      <w:pPr>
        <w:pStyle w:val="NIVEL02"/>
        <w:widowControl/>
        <w:numPr>
          <w:ilvl w:val="2"/>
          <w:numId w:val="8"/>
        </w:numPr>
        <w:spacing w:before="0" w:after="0" w:line="276" w:lineRule="auto"/>
        <w:ind w:left="709" w:firstLine="0"/>
        <w:contextualSpacing/>
        <w:rPr>
          <w:rFonts w:ascii="Tahoma" w:hAnsi="Tahoma" w:cs="Tahoma"/>
          <w:sz w:val="22"/>
          <w:szCs w:val="22"/>
        </w:rPr>
      </w:pPr>
      <w:r w:rsidRPr="00320E90">
        <w:rPr>
          <w:rFonts w:ascii="Tahoma" w:hAnsi="Tahoma" w:cs="Tahoma"/>
          <w:sz w:val="22"/>
          <w:szCs w:val="22"/>
        </w:rPr>
        <w:t xml:space="preserve">Elaborar o PCMAT (Programa de Condições e Meio Ambiente de Trabalho) para estabelecimentos com 20 (vinte) ou mais trabalhadores, conforme exige a NR18, além de tudo o que couber e for pertinente as normas relativas </w:t>
      </w:r>
      <w:proofErr w:type="gramStart"/>
      <w:r w:rsidRPr="00320E90">
        <w:rPr>
          <w:rFonts w:ascii="Tahoma" w:hAnsi="Tahoma" w:cs="Tahoma"/>
          <w:sz w:val="22"/>
          <w:szCs w:val="22"/>
        </w:rPr>
        <w:t>a</w:t>
      </w:r>
      <w:proofErr w:type="gramEnd"/>
      <w:r w:rsidRPr="00320E90">
        <w:rPr>
          <w:rFonts w:ascii="Tahoma" w:hAnsi="Tahoma" w:cs="Tahoma"/>
          <w:sz w:val="22"/>
          <w:szCs w:val="22"/>
        </w:rPr>
        <w:t xml:space="preserve"> segurança do trabalho; tais documentos deverão ser entregues ao fiscal do contrato em até 5 dias úteis contados do momento em que se tornar obrigatório.</w:t>
      </w:r>
    </w:p>
    <w:p w:rsidR="00C45C86" w:rsidRPr="00320E90" w:rsidRDefault="00C45C86" w:rsidP="00C45C86">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Verificar e comparar todos os projetos fornecidos para execução dos serviços:</w:t>
      </w:r>
    </w:p>
    <w:p w:rsidR="00C45C86" w:rsidRPr="00320E90" w:rsidRDefault="00C45C86" w:rsidP="00C45C86">
      <w:pPr>
        <w:pStyle w:val="NIVEL02"/>
        <w:widowControl/>
        <w:numPr>
          <w:ilvl w:val="3"/>
          <w:numId w:val="8"/>
        </w:numPr>
        <w:spacing w:before="0" w:after="0" w:line="276" w:lineRule="auto"/>
        <w:ind w:hanging="27"/>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No caso de falhas, erros, discrepâncias ou omissões, bem, ainda, transgressões às Normas Técnicas, regulamentos ou posturas, caberá à licitante formular imediata comunicação escrita à CPL-RDC do IFG antes da abertura da documentação, nos prazos legais;</w:t>
      </w:r>
    </w:p>
    <w:p w:rsidR="00BE4E05" w:rsidRPr="00320E90" w:rsidRDefault="00C45C86" w:rsidP="00C45C86">
      <w:pPr>
        <w:pStyle w:val="NIVEL02"/>
        <w:widowControl/>
        <w:numPr>
          <w:ilvl w:val="3"/>
          <w:numId w:val="8"/>
        </w:numPr>
        <w:spacing w:before="0" w:after="0" w:line="276" w:lineRule="auto"/>
        <w:ind w:hanging="27"/>
        <w:contextualSpacing/>
        <w:rPr>
          <w:rFonts w:ascii="Tahoma" w:eastAsia="Arial" w:hAnsi="Tahoma" w:cs="Tahoma"/>
          <w:color w:val="000000"/>
          <w:sz w:val="22"/>
          <w:szCs w:val="22"/>
        </w:rPr>
      </w:pPr>
      <w:r w:rsidRPr="00320E90">
        <w:rPr>
          <w:rStyle w:val="TXTOGERAL"/>
          <w:rFonts w:ascii="Tahoma" w:hAnsi="Tahoma" w:cs="Tahoma"/>
          <w:sz w:val="22"/>
          <w:szCs w:val="22"/>
        </w:rPr>
        <w:t>A não comunicação de discordância nos prazos legais, antes da abertura da documentação, implica em concordância com todos os termos e valores constantes no Memorial Descritivo, Projeto Básico/Executivo, Planilha Orçamentária, Cronograma Físico-Financeiro e demais itens que constituem o objeto desta licitação e fazem parte deste Edital, de acordo com o art. 102, § 6º, inciso III da LDO 2013 e art. 13, inciso II do Decreto 7.983/2013;</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Utilizar somente matéria-prima florestal procedente, nos termos do artigo 11 do Decreto n° 5.975, de 2006, de: (a) manejo florestal, realizado por meio de Plano de Manejo Florestal Sustentável - PMFS</w:t>
      </w:r>
      <w:proofErr w:type="gramStart"/>
      <w:r w:rsidRPr="00320E90">
        <w:rPr>
          <w:rFonts w:ascii="Tahoma" w:hAnsi="Tahoma" w:cs="Tahoma"/>
          <w:color w:val="000000"/>
        </w:rPr>
        <w:t xml:space="preserve">  </w:t>
      </w:r>
      <w:proofErr w:type="gramEnd"/>
      <w:r w:rsidRPr="00320E90">
        <w:rPr>
          <w:rFonts w:ascii="Tahoma" w:hAnsi="Tahoma" w:cs="Tahoma"/>
          <w:color w:val="000000"/>
        </w:rPr>
        <w:t>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lastRenderedPageBreak/>
        <w:t xml:space="preserve">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 </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 Cópias autenticadas das notas fiscais de aquisição dos produtos ou subprodutos florestais;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03/12/2009, e legislação correlata; </w:t>
      </w:r>
      <w:proofErr w:type="gramStart"/>
      <w:r w:rsidRPr="00320E90">
        <w:rPr>
          <w:rFonts w:ascii="Tahoma" w:hAnsi="Tahoma" w:cs="Tahoma"/>
          <w:color w:val="000000"/>
        </w:rPr>
        <w:t>e</w:t>
      </w:r>
      <w:proofErr w:type="gramEnd"/>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 Documento de Origem Florestal – DOF, instituído pela Portaria n° 253, de 18/08/2006, do Ministério do Meio Ambiente, e Instrução Normativa IBAMA n° 112, de 21/08/2006, quando se tratar de produtos ou subprodutos florestais de origem nativa cujo transporte e armazenamento exijam a emissão de tal licença obrigatória.</w:t>
      </w:r>
    </w:p>
    <w:p w:rsidR="009A1600" w:rsidRPr="00320E90" w:rsidRDefault="009A1600" w:rsidP="008A32F5">
      <w:pPr>
        <w:widowControl w:val="0"/>
        <w:numPr>
          <w:ilvl w:val="3"/>
          <w:numId w:val="8"/>
        </w:numPr>
        <w:suppressAutoHyphens/>
        <w:spacing w:before="120" w:after="120"/>
        <w:ind w:hanging="27"/>
        <w:jc w:val="both"/>
        <w:rPr>
          <w:rFonts w:ascii="Tahoma" w:hAnsi="Tahoma" w:cs="Tahoma"/>
          <w:color w:val="000000"/>
          <w:lang w:eastAsia="ar-SA"/>
        </w:rPr>
      </w:pPr>
      <w:r w:rsidRPr="00320E90">
        <w:rPr>
          <w:rFonts w:ascii="Tahoma" w:hAnsi="Tahoma" w:cs="Tahoma"/>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9A1600" w:rsidRPr="00320E90" w:rsidRDefault="009A1600" w:rsidP="00F602DC">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SLTI/MPOG n° 1, de 19/01/2010, nos seguintes termos:</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9A1600" w:rsidRPr="00320E90" w:rsidRDefault="009A1600" w:rsidP="00F602DC">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Nos termos dos artigos 3° e 10° da Resolução CONAMA n° 307, de 05/07/2002, a CONTRATADA deverá providenciar a destinação ambientalmente adequada dos resíduos da construção civil originários da contratação, obedecendo, no que </w:t>
      </w:r>
      <w:proofErr w:type="gramStart"/>
      <w:r w:rsidRPr="00320E90">
        <w:rPr>
          <w:rFonts w:ascii="Tahoma" w:hAnsi="Tahoma" w:cs="Tahoma"/>
          <w:color w:val="000000"/>
        </w:rPr>
        <w:t>couber,</w:t>
      </w:r>
      <w:proofErr w:type="gramEnd"/>
      <w:r w:rsidRPr="00320E90">
        <w:rPr>
          <w:rFonts w:ascii="Tahoma" w:hAnsi="Tahoma" w:cs="Tahoma"/>
          <w:color w:val="000000"/>
        </w:rPr>
        <w:t xml:space="preserve"> aos seguintes procedimentos:</w:t>
      </w:r>
    </w:p>
    <w:p w:rsidR="009A1600" w:rsidRPr="00320E90" w:rsidRDefault="009A1600" w:rsidP="008A4096">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lastRenderedPageBreak/>
        <w:t>resíduos</w:t>
      </w:r>
      <w:proofErr w:type="gramEnd"/>
      <w:r w:rsidRPr="00320E90">
        <w:rPr>
          <w:rFonts w:ascii="Tahoma" w:hAnsi="Tahoma" w:cs="Tahoma"/>
          <w:color w:val="000000"/>
        </w:rPr>
        <w:t xml:space="preserve"> Classe A (reutilizáveis ou recicláveis como agregados): deverão ser reutilizados ou reciclados na forma de agregados, ou encaminhados a aterros de resíduos classe A de </w:t>
      </w:r>
      <w:proofErr w:type="spellStart"/>
      <w:r w:rsidRPr="00320E90">
        <w:rPr>
          <w:rFonts w:ascii="Tahoma" w:hAnsi="Tahoma" w:cs="Tahoma"/>
          <w:color w:val="000000"/>
        </w:rPr>
        <w:t>reservação</w:t>
      </w:r>
      <w:proofErr w:type="spellEnd"/>
      <w:r w:rsidRPr="00320E90">
        <w:rPr>
          <w:rFonts w:ascii="Tahoma" w:hAnsi="Tahoma" w:cs="Tahoma"/>
          <w:color w:val="000000"/>
        </w:rPr>
        <w:t xml:space="preserve"> de material para usos futuros;</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B (recicláveis para outras destinações): deverão ser reutilizados, reciclados ou encaminhados a áreas de armazenamento temporário, sendo dispostos de modo a permitir a sua utilização ou reciclagem futura;</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C (para os quais não foram desenvolvidas tecnologias ou aplicações economicamente viáveis que permitam a sua reciclagem/recuperação): deverão ser armazenados, transportados e destinados em conformidade com as normas técnicas específicas;</w:t>
      </w:r>
    </w:p>
    <w:p w:rsidR="009A1600" w:rsidRPr="00320E90" w:rsidRDefault="009A1600" w:rsidP="001F2BE5">
      <w:pPr>
        <w:pStyle w:val="PargrafodaLista"/>
        <w:numPr>
          <w:ilvl w:val="4"/>
          <w:numId w:val="8"/>
        </w:numPr>
        <w:suppressAutoHyphens/>
        <w:spacing w:before="120" w:after="120"/>
        <w:ind w:firstLine="36"/>
        <w:contextualSpacing w:val="0"/>
        <w:jc w:val="both"/>
        <w:rPr>
          <w:rFonts w:ascii="Tahoma" w:hAnsi="Tahoma" w:cs="Tahoma"/>
          <w:color w:val="000000"/>
        </w:rPr>
      </w:pPr>
      <w:proofErr w:type="gramStart"/>
      <w:r w:rsidRPr="00320E90">
        <w:rPr>
          <w:rFonts w:ascii="Tahoma" w:hAnsi="Tahoma" w:cs="Tahoma"/>
          <w:color w:val="000000"/>
        </w:rPr>
        <w:t>resíduos</w:t>
      </w:r>
      <w:proofErr w:type="gramEnd"/>
      <w:r w:rsidRPr="00320E90">
        <w:rPr>
          <w:rFonts w:ascii="Tahoma" w:hAnsi="Tahoma" w:cs="Tahoma"/>
          <w:color w:val="000000"/>
        </w:rPr>
        <w:t xml:space="preserve"> Classe D (perigosos, contaminados ou prejudiciais à saúde): deverão ser armazenados, transportados, reutilizados e destinados em conformidade com as normas técnicas específicas.</w:t>
      </w:r>
    </w:p>
    <w:p w:rsidR="009A1600" w:rsidRPr="00320E90" w:rsidRDefault="009A1600" w:rsidP="001F2BE5">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Em nenhuma hipótese a Contratada poderá dispor os resíduos originários da contratação em aterros de resíduos sólidos urbanos, áreas de “bota fora”, encostas, corpos d´água, lotes vagos e áreas protegidas por Lei, bem como em áreas não licenciadas;</w:t>
      </w:r>
    </w:p>
    <w:p w:rsidR="009A1600" w:rsidRPr="00320E90" w:rsidRDefault="009A1600" w:rsidP="001F2BE5">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 xml:space="preserve">Para fins de fiscalização do fiel cumprimento do Programa Municipal de Gerenciamento de Resíduos da Construção Civil, ou do Projeto de Gerenciamento de Resíduos da Construção Civil, conforme o caso, a contratada comprovará, </w:t>
      </w:r>
      <w:proofErr w:type="gramStart"/>
      <w:r w:rsidRPr="00320E90">
        <w:rPr>
          <w:rFonts w:ascii="Tahoma" w:hAnsi="Tahoma" w:cs="Tahoma"/>
          <w:color w:val="000000"/>
        </w:rPr>
        <w:t>sob pena</w:t>
      </w:r>
      <w:proofErr w:type="gramEnd"/>
      <w:r w:rsidRPr="00320E90">
        <w:rPr>
          <w:rFonts w:ascii="Tahoma" w:hAnsi="Tahoma" w:cs="Tahoma"/>
          <w:color w:val="000000"/>
        </w:rPr>
        <w:t xml:space="preserve"> de multa, que todos os resíduos removidos estão acompanhados de Controle de Transporte de Resíduos, em conformidade com as normas da Agência Brasileira de Normas Técnicas - ABNT, ABNT NBR </w:t>
      </w:r>
      <w:proofErr w:type="spellStart"/>
      <w:r w:rsidRPr="00320E90">
        <w:rPr>
          <w:rFonts w:ascii="Tahoma" w:hAnsi="Tahoma" w:cs="Tahoma"/>
          <w:color w:val="000000"/>
        </w:rPr>
        <w:t>ns</w:t>
      </w:r>
      <w:proofErr w:type="spellEnd"/>
      <w:r w:rsidRPr="00320E90">
        <w:rPr>
          <w:rFonts w:ascii="Tahoma" w:hAnsi="Tahoma" w:cs="Tahoma"/>
          <w:color w:val="000000"/>
        </w:rPr>
        <w:t>. 15.112, 15.113, 15.114, 15.115 e 15.116, de 2004.</w:t>
      </w:r>
    </w:p>
    <w:p w:rsidR="009A1600" w:rsidRPr="00320E90" w:rsidRDefault="009A1600" w:rsidP="003800AE">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Observar as seguintes diretrizes de caráter ambiental:</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Na execução contratual, conforme o caso, a emissão de ruídos não poderá ultrapassar os níveis considerados aceitáveis pela Norma NBR-</w:t>
      </w:r>
      <w:proofErr w:type="gramStart"/>
      <w:r w:rsidRPr="00320E90">
        <w:rPr>
          <w:rFonts w:ascii="Tahoma" w:hAnsi="Tahoma" w:cs="Tahoma"/>
          <w:color w:val="000000"/>
        </w:rPr>
        <w:t>10.151 - Avaliação</w:t>
      </w:r>
      <w:proofErr w:type="gramEnd"/>
      <w:r w:rsidRPr="00320E90">
        <w:rPr>
          <w:rFonts w:ascii="Tahoma" w:hAnsi="Tahoma" w:cs="Tahoma"/>
          <w:color w:val="000000"/>
        </w:rPr>
        <w:t xml:space="preserve"> do Ruído em Áreas Habitadas visando o conforto da comunidade, da Associação Brasileira de Normas </w:t>
      </w:r>
      <w:r w:rsidRPr="00320E90">
        <w:rPr>
          <w:rFonts w:ascii="Tahoma" w:hAnsi="Tahoma" w:cs="Tahoma"/>
          <w:color w:val="000000"/>
        </w:rPr>
        <w:lastRenderedPageBreak/>
        <w:t>Técnicas - ABNT, ou aqueles estabelecidos na NBR-10.152 - Níveis de Ruído para conforto acústico, da Associação Brasileira de Normas Técnicas - ABNT, nos termos da Resolução CONAMA n° 01, de 08/03/90, e legislação correlata;</w:t>
      </w:r>
    </w:p>
    <w:p w:rsidR="009A1600" w:rsidRPr="00320E90" w:rsidRDefault="009A1600" w:rsidP="006C135E">
      <w:pPr>
        <w:widowControl w:val="0"/>
        <w:numPr>
          <w:ilvl w:val="3"/>
          <w:numId w:val="8"/>
        </w:numPr>
        <w:suppressAutoHyphens/>
        <w:spacing w:before="120" w:after="120"/>
        <w:ind w:hanging="27"/>
        <w:jc w:val="both"/>
        <w:rPr>
          <w:rFonts w:ascii="Tahoma" w:hAnsi="Tahoma" w:cs="Tahoma"/>
          <w:color w:val="000000"/>
        </w:rPr>
      </w:pPr>
      <w:r w:rsidRPr="00320E90">
        <w:rPr>
          <w:rFonts w:ascii="Tahoma" w:hAnsi="Tahoma" w:cs="Tahoma"/>
          <w:color w:val="000000"/>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000000"/>
        </w:rPr>
      </w:pPr>
      <w:r w:rsidRPr="00320E90">
        <w:rPr>
          <w:rFonts w:ascii="Tahoma" w:hAnsi="Tahoma" w:cs="Tahoma"/>
          <w:color w:val="00000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no Projeto Básico e demais documentos anexos;</w:t>
      </w:r>
    </w:p>
    <w:p w:rsidR="009A1600" w:rsidRPr="000548A9"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000000"/>
          <w:shd w:val="clear" w:color="auto" w:fill="FF00FF"/>
        </w:rPr>
      </w:pPr>
      <w:r w:rsidRPr="000548A9">
        <w:rPr>
          <w:rFonts w:ascii="Tahoma" w:hAnsi="Tahoma" w:cs="Tahoma"/>
          <w:color w:val="000000"/>
        </w:rPr>
        <w:t>Providenciar, conforme o caso, as ligações definitivas das utilidades previstas no projeto (água, esgoto, gás, en</w:t>
      </w:r>
      <w:r w:rsidR="000548A9" w:rsidRPr="000548A9">
        <w:rPr>
          <w:rFonts w:ascii="Tahoma" w:hAnsi="Tahoma" w:cs="Tahoma"/>
          <w:color w:val="000000"/>
        </w:rPr>
        <w:t>ergia elétrica, telefone, etc.);</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rPr>
      </w:pPr>
      <w:r w:rsidRPr="00320E90">
        <w:rPr>
          <w:rFonts w:ascii="Tahoma" w:hAnsi="Tahoma" w:cs="Tahoma"/>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conforme exigido no instrumento convocatório; 4) Certidão de Regularidade do FGTS – CRF; e 5) Certidão Negativa de Débitos Trabalhistas – CNDT;</w:t>
      </w:r>
    </w:p>
    <w:p w:rsidR="009A1600" w:rsidRPr="00320E90" w:rsidRDefault="009A1600" w:rsidP="00B37322">
      <w:pPr>
        <w:pStyle w:val="PargrafodaLista"/>
        <w:numPr>
          <w:ilvl w:val="2"/>
          <w:numId w:val="8"/>
        </w:numPr>
        <w:suppressAutoHyphens/>
        <w:spacing w:before="120" w:after="120"/>
        <w:ind w:left="709" w:firstLine="52"/>
        <w:contextualSpacing w:val="0"/>
        <w:jc w:val="both"/>
        <w:rPr>
          <w:rFonts w:ascii="Tahoma" w:hAnsi="Tahoma" w:cs="Tahoma"/>
          <w:color w:val="FF0000"/>
          <w:shd w:val="clear" w:color="auto" w:fill="FF00FF"/>
        </w:rPr>
      </w:pPr>
      <w:r w:rsidRPr="00320E90">
        <w:rPr>
          <w:rFonts w:ascii="Tahoma" w:hAnsi="Tahoma" w:cs="Tahoma"/>
        </w:rPr>
        <w:t xml:space="preserve">Serão de exclusiva responsabilidade da contratada eventuais erros/equívocos no dimensionamento da proposta. </w:t>
      </w:r>
    </w:p>
    <w:p w:rsidR="00A8317D" w:rsidRPr="00320E90" w:rsidRDefault="009A1600" w:rsidP="00DE54D9">
      <w:pPr>
        <w:pStyle w:val="PargrafodaLista"/>
        <w:numPr>
          <w:ilvl w:val="2"/>
          <w:numId w:val="8"/>
        </w:numPr>
        <w:suppressAutoHyphens/>
        <w:spacing w:before="120" w:after="120"/>
        <w:ind w:left="709" w:firstLine="52"/>
        <w:contextualSpacing w:val="0"/>
        <w:jc w:val="both"/>
        <w:rPr>
          <w:rFonts w:ascii="Tahoma" w:hAnsi="Tahoma" w:cs="Tahoma"/>
          <w:b/>
          <w:color w:val="000000"/>
        </w:rPr>
      </w:pPr>
      <w:r w:rsidRPr="00320E90">
        <w:rPr>
          <w:rFonts w:ascii="Tahoma" w:hAnsi="Tahoma" w:cs="Tahoma"/>
          <w:color w:val="000000"/>
        </w:rPr>
        <w:t xml:space="preserve">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Projeto Básico, o gestor do contrato, o fiscal técnico do contrato, o fiscal administrativo do contrato, os </w:t>
      </w:r>
      <w:r w:rsidRPr="00320E90">
        <w:rPr>
          <w:rFonts w:ascii="Tahoma" w:hAnsi="Tahoma" w:cs="Tahoma"/>
          <w:color w:val="000000"/>
        </w:rPr>
        <w:lastRenderedPageBreak/>
        <w:t>técnicos da área requisitante, o preposto da empresa e os gerentes das áreas que executarão os serviços contratados.</w:t>
      </w:r>
    </w:p>
    <w:p w:rsidR="0057019B" w:rsidRPr="00320E90" w:rsidRDefault="0057019B" w:rsidP="00DE54D9">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Executar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base</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contratação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integridade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Projeto</w:t>
      </w:r>
      <w:r w:rsidRPr="00320E90">
        <w:rPr>
          <w:rFonts w:ascii="Tahoma" w:eastAsia="Arial" w:hAnsi="Tahoma" w:cs="Tahoma"/>
        </w:rPr>
        <w:t xml:space="preserve"> </w:t>
      </w:r>
      <w:r w:rsidRPr="00320E90">
        <w:rPr>
          <w:rFonts w:ascii="Tahoma" w:hAnsi="Tahoma" w:cs="Tahoma"/>
        </w:rPr>
        <w:t>Básico/Executivo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Edital,</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fornecimento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 xml:space="preserve">mão de </w:t>
      </w:r>
      <w:proofErr w:type="gramStart"/>
      <w:r w:rsidRPr="00320E90">
        <w:rPr>
          <w:rFonts w:ascii="Tahoma" w:hAnsi="Tahoma" w:cs="Tahoma"/>
        </w:rPr>
        <w:t>obra</w:t>
      </w:r>
      <w:r w:rsidRPr="00320E90">
        <w:rPr>
          <w:rFonts w:ascii="Tahoma" w:eastAsia="Arial" w:hAnsi="Tahoma" w:cs="Tahoma"/>
        </w:rPr>
        <w:t xml:space="preserve"> </w:t>
      </w:r>
      <w:r w:rsidRPr="00320E90">
        <w:rPr>
          <w:rFonts w:ascii="Tahoma" w:hAnsi="Tahoma" w:cs="Tahoma"/>
        </w:rPr>
        <w:t>previstos</w:t>
      </w:r>
      <w:proofErr w:type="gramEnd"/>
      <w:r w:rsidRPr="00320E90">
        <w:rPr>
          <w:rFonts w:ascii="Tahoma" w:eastAsia="Arial" w:hAnsi="Tahoma" w:cs="Tahoma"/>
        </w:rPr>
        <w:t xml:space="preserve"> </w:t>
      </w:r>
      <w:r w:rsidRPr="00320E90">
        <w:rPr>
          <w:rFonts w:ascii="Tahoma" w:hAnsi="Tahoma" w:cs="Tahoma"/>
        </w:rPr>
        <w:t>nestes;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Fornecer</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primeiro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qualidade</w:t>
      </w:r>
      <w:r w:rsidRPr="00320E90">
        <w:rPr>
          <w:rFonts w:ascii="Tahoma" w:eastAsia="Arial" w:hAnsi="Tahoma" w:cs="Tahoma"/>
        </w:rPr>
        <w:t xml:space="preserve"> </w:t>
      </w:r>
      <w:r w:rsidRPr="00320E90">
        <w:rPr>
          <w:rFonts w:ascii="Tahoma" w:hAnsi="Tahoma" w:cs="Tahoma"/>
        </w:rPr>
        <w:t>exigida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Memorial</w:t>
      </w:r>
      <w:r w:rsidRPr="00320E90">
        <w:rPr>
          <w:rFonts w:ascii="Tahoma" w:eastAsia="Arial" w:hAnsi="Tahoma" w:cs="Tahoma"/>
        </w:rPr>
        <w:t xml:space="preserve"> </w:t>
      </w:r>
      <w:r w:rsidRPr="00320E90">
        <w:rPr>
          <w:rFonts w:ascii="Tahoma" w:hAnsi="Tahoma" w:cs="Tahoma"/>
        </w:rPr>
        <w:t>Descritivo;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possam</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serviço;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Cumprir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acordo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estabelecido</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Cláusula</w:t>
      </w:r>
      <w:r w:rsidRPr="00320E90">
        <w:rPr>
          <w:rFonts w:ascii="Tahoma" w:eastAsia="Arial" w:hAnsi="Tahoma" w:cs="Tahoma"/>
        </w:rPr>
        <w:t xml:space="preserve"> Quarta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cronograma</w:t>
      </w:r>
      <w:r w:rsidRPr="00320E90">
        <w:rPr>
          <w:rFonts w:ascii="Tahoma" w:eastAsia="Arial" w:hAnsi="Tahoma" w:cs="Tahoma"/>
        </w:rPr>
        <w:t xml:space="preserve"> </w:t>
      </w:r>
      <w:r w:rsidRPr="00320E90">
        <w:rPr>
          <w:rFonts w:ascii="Tahoma" w:hAnsi="Tahoma" w:cs="Tahoma"/>
        </w:rPr>
        <w:t>físico</w:t>
      </w:r>
      <w:r w:rsidRPr="00320E90">
        <w:rPr>
          <w:rFonts w:ascii="Tahoma" w:eastAsia="Arial" w:hAnsi="Tahoma" w:cs="Tahoma"/>
        </w:rPr>
        <w:t>-</w:t>
      </w:r>
      <w:r w:rsidRPr="00320E90">
        <w:rPr>
          <w:rFonts w:ascii="Tahoma" w:hAnsi="Tahoma" w:cs="Tahoma"/>
        </w:rPr>
        <w:t>financeiro;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Formular</w:t>
      </w:r>
      <w:r w:rsidRPr="00320E90">
        <w:rPr>
          <w:rFonts w:ascii="Tahoma" w:eastAsia="Arial" w:hAnsi="Tahoma" w:cs="Tahoma"/>
        </w:rPr>
        <w:t xml:space="preserve"> </w:t>
      </w:r>
      <w:r w:rsidRPr="00320E90">
        <w:rPr>
          <w:rFonts w:ascii="Tahoma" w:hAnsi="Tahoma" w:cs="Tahoma"/>
        </w:rPr>
        <w:t>imediata</w:t>
      </w:r>
      <w:r w:rsidRPr="00320E90">
        <w:rPr>
          <w:rFonts w:ascii="Tahoma" w:eastAsia="Arial" w:hAnsi="Tahoma" w:cs="Tahoma"/>
        </w:rPr>
        <w:t xml:space="preserve"> </w:t>
      </w:r>
      <w:r w:rsidRPr="00320E90">
        <w:rPr>
          <w:rFonts w:ascii="Tahoma" w:hAnsi="Tahoma" w:cs="Tahoma"/>
        </w:rPr>
        <w:t>comunicação</w:t>
      </w:r>
      <w:r w:rsidRPr="00320E90">
        <w:rPr>
          <w:rFonts w:ascii="Tahoma" w:eastAsia="Arial" w:hAnsi="Tahoma" w:cs="Tahoma"/>
        </w:rPr>
        <w:t xml:space="preserve"> </w:t>
      </w:r>
      <w:r w:rsidRPr="00320E90">
        <w:rPr>
          <w:rFonts w:ascii="Tahoma" w:hAnsi="Tahoma" w:cs="Tahoma"/>
        </w:rPr>
        <w:t>escrita</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forma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evitar</w:t>
      </w:r>
      <w:r w:rsidRPr="00320E90">
        <w:rPr>
          <w:rFonts w:ascii="Tahoma" w:eastAsia="Arial" w:hAnsi="Tahoma" w:cs="Tahoma"/>
        </w:rPr>
        <w:t xml:space="preserve"> </w:t>
      </w:r>
      <w:r w:rsidRPr="00320E90">
        <w:rPr>
          <w:rFonts w:ascii="Tahoma" w:hAnsi="Tahoma" w:cs="Tahoma"/>
        </w:rPr>
        <w:t>empecilhos</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perfeito</w:t>
      </w:r>
      <w:r w:rsidRPr="00320E90">
        <w:rPr>
          <w:rFonts w:ascii="Tahoma" w:eastAsia="Arial" w:hAnsi="Tahoma" w:cs="Tahoma"/>
        </w:rPr>
        <w:t xml:space="preserve"> </w:t>
      </w:r>
      <w:r w:rsidRPr="00320E90">
        <w:rPr>
          <w:rFonts w:ascii="Tahoma" w:hAnsi="Tahoma" w:cs="Tahoma"/>
        </w:rPr>
        <w:t>desenvolvimento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caso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falhas,</w:t>
      </w:r>
      <w:r w:rsidRPr="00320E90">
        <w:rPr>
          <w:rFonts w:ascii="Tahoma" w:eastAsia="Arial" w:hAnsi="Tahoma" w:cs="Tahoma"/>
        </w:rPr>
        <w:t xml:space="preserve"> </w:t>
      </w:r>
      <w:r w:rsidRPr="00320E90">
        <w:rPr>
          <w:rFonts w:ascii="Tahoma" w:hAnsi="Tahoma" w:cs="Tahoma"/>
        </w:rPr>
        <w:t>erros,</w:t>
      </w:r>
      <w:r w:rsidRPr="00320E90">
        <w:rPr>
          <w:rFonts w:ascii="Tahoma" w:eastAsia="Arial" w:hAnsi="Tahoma" w:cs="Tahoma"/>
        </w:rPr>
        <w:t xml:space="preserve"> </w:t>
      </w:r>
      <w:r w:rsidRPr="00320E90">
        <w:rPr>
          <w:rFonts w:ascii="Tahoma" w:hAnsi="Tahoma" w:cs="Tahoma"/>
        </w:rPr>
        <w:t>discrepâncias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omissões,</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transgressões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Técnicas,</w:t>
      </w:r>
      <w:r w:rsidRPr="00320E90">
        <w:rPr>
          <w:rFonts w:ascii="Tahoma" w:eastAsia="Arial" w:hAnsi="Tahoma" w:cs="Tahoma"/>
        </w:rPr>
        <w:t xml:space="preserve"> </w:t>
      </w:r>
      <w:r w:rsidRPr="00320E90">
        <w:rPr>
          <w:rFonts w:ascii="Tahoma" w:hAnsi="Tahoma" w:cs="Tahoma"/>
        </w:rPr>
        <w:t>regulamentos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posturas;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Reparar,</w:t>
      </w:r>
      <w:r w:rsidRPr="00320E90">
        <w:rPr>
          <w:rFonts w:ascii="Tahoma" w:eastAsia="Arial" w:hAnsi="Tahoma" w:cs="Tahoma"/>
        </w:rPr>
        <w:t xml:space="preserve"> </w:t>
      </w:r>
      <w:r w:rsidRPr="00320E90">
        <w:rPr>
          <w:rFonts w:ascii="Tahoma" w:hAnsi="Tahoma" w:cs="Tahoma"/>
        </w:rPr>
        <w:t>corrigir,</w:t>
      </w:r>
      <w:r w:rsidRPr="00320E90">
        <w:rPr>
          <w:rFonts w:ascii="Tahoma" w:eastAsia="Arial" w:hAnsi="Tahoma" w:cs="Tahoma"/>
        </w:rPr>
        <w:t xml:space="preserve"> </w:t>
      </w:r>
      <w:r w:rsidRPr="00320E90">
        <w:rPr>
          <w:rFonts w:ascii="Tahoma" w:hAnsi="Tahoma" w:cs="Tahoma"/>
        </w:rPr>
        <w:t>remover,</w:t>
      </w:r>
      <w:r w:rsidRPr="00320E90">
        <w:rPr>
          <w:rFonts w:ascii="Tahoma" w:eastAsia="Arial" w:hAnsi="Tahoma" w:cs="Tahoma"/>
        </w:rPr>
        <w:t xml:space="preserve"> </w:t>
      </w:r>
      <w:r w:rsidRPr="00320E90">
        <w:rPr>
          <w:rFonts w:ascii="Tahoma" w:hAnsi="Tahoma" w:cs="Tahoma"/>
        </w:rPr>
        <w:t>reconstruir</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substituir,</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expensas,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total</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parte,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efetuados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w:t>
      </w:r>
      <w:r w:rsidRPr="00320E90">
        <w:rPr>
          <w:rFonts w:ascii="Tahoma" w:eastAsia="Arial" w:hAnsi="Tahoma" w:cs="Tahoma"/>
        </w:rPr>
        <w:t xml:space="preserve"> </w:t>
      </w:r>
      <w:r w:rsidRPr="00320E90">
        <w:rPr>
          <w:rFonts w:ascii="Tahoma" w:hAnsi="Tahoma" w:cs="Tahoma"/>
        </w:rPr>
        <w:t>verificarem</w:t>
      </w:r>
      <w:r w:rsidRPr="00320E90">
        <w:rPr>
          <w:rFonts w:ascii="Tahoma" w:eastAsia="Arial" w:hAnsi="Tahoma" w:cs="Tahoma"/>
        </w:rPr>
        <w:t xml:space="preserve"> </w:t>
      </w:r>
      <w:r w:rsidRPr="00320E90">
        <w:rPr>
          <w:rFonts w:ascii="Tahoma" w:hAnsi="Tahoma" w:cs="Tahoma"/>
        </w:rPr>
        <w:t>vícios,</w:t>
      </w:r>
      <w:r w:rsidRPr="00320E90">
        <w:rPr>
          <w:rFonts w:ascii="Tahoma" w:eastAsia="Arial" w:hAnsi="Tahoma" w:cs="Tahoma"/>
        </w:rPr>
        <w:t xml:space="preserve"> </w:t>
      </w:r>
      <w:r w:rsidRPr="00320E90">
        <w:rPr>
          <w:rFonts w:ascii="Tahoma" w:hAnsi="Tahoma" w:cs="Tahoma"/>
        </w:rPr>
        <w:t>defeitos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incorreções</w:t>
      </w:r>
      <w:r w:rsidRPr="00320E90">
        <w:rPr>
          <w:rFonts w:ascii="Tahoma" w:eastAsia="Arial" w:hAnsi="Tahoma" w:cs="Tahoma"/>
        </w:rPr>
        <w:t xml:space="preserve"> </w:t>
      </w:r>
      <w:r w:rsidRPr="00320E90">
        <w:rPr>
          <w:rFonts w:ascii="Tahoma" w:hAnsi="Tahoma" w:cs="Tahoma"/>
        </w:rPr>
        <w:t>resultantes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utilizados,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máximo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05</w:t>
      </w:r>
      <w:r w:rsidRPr="00320E90">
        <w:rPr>
          <w:rFonts w:ascii="Tahoma" w:eastAsia="Arial" w:hAnsi="Tahoma" w:cs="Tahoma"/>
        </w:rPr>
        <w:t xml:space="preserve"> </w:t>
      </w:r>
      <w:r w:rsidRPr="00320E90">
        <w:rPr>
          <w:rFonts w:ascii="Tahoma" w:hAnsi="Tahoma" w:cs="Tahoma"/>
        </w:rPr>
        <w:t>(cinco)</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tanto</w:t>
      </w:r>
      <w:r w:rsidRPr="00320E90">
        <w:rPr>
          <w:rFonts w:ascii="Tahoma" w:eastAsia="Arial" w:hAnsi="Tahoma" w:cs="Tahoma"/>
        </w:rPr>
        <w:t xml:space="preserve"> </w:t>
      </w:r>
      <w:r w:rsidRPr="00320E90">
        <w:rPr>
          <w:rFonts w:ascii="Tahoma" w:hAnsi="Tahoma" w:cs="Tahoma"/>
        </w:rPr>
        <w:t>estabelecido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fiscalização;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Providenciar,</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conta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toda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sinalização</w:t>
      </w:r>
      <w:r w:rsidRPr="00320E90">
        <w:rPr>
          <w:rFonts w:ascii="Tahoma" w:eastAsia="Arial" w:hAnsi="Tahoma" w:cs="Tahoma"/>
        </w:rPr>
        <w:t xml:space="preserve"> </w:t>
      </w:r>
      <w:r w:rsidRPr="00320E90">
        <w:rPr>
          <w:rFonts w:ascii="Tahoma" w:hAnsi="Tahoma" w:cs="Tahoma"/>
        </w:rPr>
        <w:t>necessária</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sentido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evitar</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Remover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entulho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sobrarem,</w:t>
      </w:r>
      <w:r w:rsidRPr="00320E90">
        <w:rPr>
          <w:rFonts w:ascii="Tahoma" w:eastAsia="Arial" w:hAnsi="Tahoma" w:cs="Tahoma"/>
        </w:rPr>
        <w:t xml:space="preserve"> </w:t>
      </w:r>
      <w:r w:rsidRPr="00320E90">
        <w:rPr>
          <w:rFonts w:ascii="Tahoma" w:hAnsi="Tahoma" w:cs="Tahoma"/>
        </w:rPr>
        <w:t>promovendo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limpeza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local</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todo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período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especialmente,</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final;</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seguros</w:t>
      </w:r>
      <w:r w:rsidRPr="00320E90">
        <w:rPr>
          <w:rFonts w:ascii="Tahoma" w:eastAsia="Arial" w:hAnsi="Tahoma" w:cs="Tahoma"/>
        </w:rPr>
        <w:t xml:space="preserve"> </w:t>
      </w:r>
      <w:r w:rsidRPr="00320E90">
        <w:rPr>
          <w:rFonts w:ascii="Tahoma" w:hAnsi="Tahoma" w:cs="Tahoma"/>
        </w:rPr>
        <w:t>contra</w:t>
      </w:r>
      <w:r w:rsidRPr="00320E90">
        <w:rPr>
          <w:rFonts w:ascii="Tahoma" w:eastAsia="Arial" w:hAnsi="Tahoma" w:cs="Tahoma"/>
        </w:rPr>
        <w:t xml:space="preserve"> </w:t>
      </w:r>
      <w:r w:rsidRPr="00320E90">
        <w:rPr>
          <w:rFonts w:ascii="Tahoma" w:hAnsi="Tahoma" w:cs="Tahoma"/>
        </w:rPr>
        <w:t>riscos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engenharia,</w:t>
      </w:r>
      <w:r w:rsidRPr="00320E90">
        <w:rPr>
          <w:rFonts w:ascii="Tahoma" w:eastAsia="Arial" w:hAnsi="Tahoma" w:cs="Tahoma"/>
        </w:rPr>
        <w:t xml:space="preserve"> </w:t>
      </w:r>
      <w:r w:rsidRPr="00320E90">
        <w:rPr>
          <w:rFonts w:ascii="Tahoma" w:hAnsi="Tahoma" w:cs="Tahoma"/>
        </w:rPr>
        <w:t>seguro</w:t>
      </w:r>
      <w:r w:rsidRPr="00320E90">
        <w:rPr>
          <w:rFonts w:ascii="Tahoma" w:eastAsia="Arial" w:hAnsi="Tahoma" w:cs="Tahoma"/>
        </w:rPr>
        <w:t xml:space="preserve"> </w:t>
      </w:r>
      <w:r w:rsidRPr="00320E90">
        <w:rPr>
          <w:rFonts w:ascii="Tahoma" w:hAnsi="Tahoma" w:cs="Tahoma"/>
        </w:rPr>
        <w:t>contra</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relação</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exigidos</w:t>
      </w:r>
      <w:r w:rsidRPr="00320E90">
        <w:rPr>
          <w:rFonts w:ascii="Tahoma" w:eastAsia="Arial" w:hAnsi="Tahoma" w:cs="Tahoma"/>
        </w:rPr>
        <w:t xml:space="preserve"> </w:t>
      </w:r>
      <w:r w:rsidRPr="00320E90">
        <w:rPr>
          <w:rFonts w:ascii="Tahoma" w:hAnsi="Tahoma" w:cs="Tahoma"/>
        </w:rPr>
        <w:t>nas</w:t>
      </w:r>
      <w:r w:rsidRPr="00320E90">
        <w:rPr>
          <w:rFonts w:ascii="Tahoma" w:eastAsia="Arial" w:hAnsi="Tahoma" w:cs="Tahoma"/>
        </w:rPr>
        <w:t xml:space="preserve"> </w:t>
      </w:r>
      <w:r w:rsidRPr="00320E90">
        <w:rPr>
          <w:rFonts w:ascii="Tahoma" w:hAnsi="Tahoma" w:cs="Tahoma"/>
        </w:rPr>
        <w:t>Cláusulas</w:t>
      </w:r>
      <w:r w:rsidRPr="00320E90">
        <w:rPr>
          <w:rFonts w:ascii="Tahoma" w:eastAsia="Arial" w:hAnsi="Tahoma" w:cs="Tahoma"/>
        </w:rPr>
        <w:t xml:space="preserve"> </w:t>
      </w:r>
      <w:r w:rsidRPr="00320E90">
        <w:rPr>
          <w:rFonts w:ascii="Tahoma" w:hAnsi="Tahoma" w:cs="Tahoma"/>
        </w:rPr>
        <w:t>Quarta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Quinta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presente</w:t>
      </w:r>
      <w:r w:rsidRPr="00320E90">
        <w:rPr>
          <w:rFonts w:ascii="Tahoma" w:eastAsia="Arial" w:hAnsi="Tahoma" w:cs="Tahoma"/>
        </w:rPr>
        <w:t xml:space="preserve"> </w:t>
      </w:r>
      <w:r w:rsidRPr="00320E90">
        <w:rPr>
          <w:rFonts w:ascii="Tahoma" w:hAnsi="Tahoma" w:cs="Tahoma"/>
        </w:rPr>
        <w:t>Contrato;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Submeter</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aprovação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antes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início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trabalhos,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relação</w:t>
      </w:r>
      <w:r w:rsidRPr="00320E90">
        <w:rPr>
          <w:rFonts w:ascii="Tahoma" w:eastAsia="Arial" w:hAnsi="Tahoma" w:cs="Tahoma"/>
        </w:rPr>
        <w:t xml:space="preserve"> </w:t>
      </w:r>
      <w:r w:rsidRPr="00320E90">
        <w:rPr>
          <w:rFonts w:ascii="Tahoma" w:hAnsi="Tahoma" w:cs="Tahoma"/>
        </w:rPr>
        <w:t>nominal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pessoal</w:t>
      </w:r>
      <w:r w:rsidRPr="00320E90">
        <w:rPr>
          <w:rFonts w:ascii="Tahoma" w:eastAsia="Arial" w:hAnsi="Tahoma" w:cs="Tahoma"/>
        </w:rPr>
        <w:t xml:space="preserve"> </w:t>
      </w:r>
      <w:r w:rsidRPr="00320E90">
        <w:rPr>
          <w:rFonts w:ascii="Tahoma" w:hAnsi="Tahoma" w:cs="Tahoma"/>
        </w:rPr>
        <w:t>técnico</w:t>
      </w:r>
      <w:r w:rsidRPr="00320E90">
        <w:rPr>
          <w:rFonts w:ascii="Tahoma" w:eastAsia="Arial" w:hAnsi="Tahoma" w:cs="Tahoma"/>
        </w:rPr>
        <w:t xml:space="preserve"> </w:t>
      </w:r>
      <w:r w:rsidRPr="00320E90">
        <w:rPr>
          <w:rFonts w:ascii="Tahoma" w:hAnsi="Tahoma" w:cs="Tahoma"/>
        </w:rPr>
        <w:t>envolvido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003E5DDF" w:rsidRPr="00320E90">
        <w:rPr>
          <w:rFonts w:ascii="Tahoma" w:hAnsi="Tahoma" w:cs="Tahoma"/>
        </w:rPr>
        <w:t>da obra</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Permitir,</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àqueles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quem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formalmente</w:t>
      </w:r>
      <w:r w:rsidRPr="00320E90">
        <w:rPr>
          <w:rFonts w:ascii="Tahoma" w:eastAsia="Arial" w:hAnsi="Tahoma" w:cs="Tahoma"/>
        </w:rPr>
        <w:t xml:space="preserve"> </w:t>
      </w:r>
      <w:r w:rsidRPr="00320E90">
        <w:rPr>
          <w:rFonts w:ascii="Tahoma" w:hAnsi="Tahoma" w:cs="Tahoma"/>
        </w:rPr>
        <w:t>indicar</w:t>
      </w:r>
      <w:r w:rsidRPr="00320E90">
        <w:rPr>
          <w:rFonts w:ascii="Tahoma" w:eastAsia="Arial" w:hAnsi="Tahoma" w:cs="Tahoma"/>
        </w:rPr>
        <w:t xml:space="preserve"> </w:t>
      </w:r>
      <w:r w:rsidRPr="00320E90">
        <w:rPr>
          <w:rFonts w:ascii="Tahoma" w:hAnsi="Tahoma" w:cs="Tahoma"/>
        </w:rPr>
        <w:t>acesso</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instalações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locais</w:t>
      </w:r>
      <w:r w:rsidRPr="00320E90">
        <w:rPr>
          <w:rFonts w:ascii="Tahoma" w:eastAsia="Arial" w:hAnsi="Tahoma" w:cs="Tahoma"/>
        </w:rPr>
        <w:t xml:space="preserve"> </w:t>
      </w:r>
      <w:r w:rsidRPr="00320E90">
        <w:rPr>
          <w:rFonts w:ascii="Tahoma" w:hAnsi="Tahoma" w:cs="Tahoma"/>
        </w:rPr>
        <w:t>onde</w:t>
      </w:r>
      <w:r w:rsidRPr="00320E90">
        <w:rPr>
          <w:rFonts w:ascii="Tahoma" w:eastAsia="Arial" w:hAnsi="Tahoma" w:cs="Tahoma"/>
        </w:rPr>
        <w:t xml:space="preserve"> </w:t>
      </w:r>
      <w:r w:rsidRPr="00320E90">
        <w:rPr>
          <w:rFonts w:ascii="Tahoma" w:hAnsi="Tahoma" w:cs="Tahoma"/>
        </w:rPr>
        <w:t>estiverem</w:t>
      </w:r>
      <w:r w:rsidRPr="00320E90">
        <w:rPr>
          <w:rFonts w:ascii="Tahoma" w:eastAsia="Arial" w:hAnsi="Tahoma" w:cs="Tahoma"/>
        </w:rPr>
        <w:t xml:space="preserve"> </w:t>
      </w:r>
      <w:r w:rsidRPr="00320E90">
        <w:rPr>
          <w:rFonts w:ascii="Tahoma" w:hAnsi="Tahoma" w:cs="Tahoma"/>
        </w:rPr>
        <w:t>sendo</w:t>
      </w:r>
      <w:r w:rsidRPr="00320E90">
        <w:rPr>
          <w:rFonts w:ascii="Tahoma" w:eastAsia="Arial" w:hAnsi="Tahoma" w:cs="Tahoma"/>
        </w:rPr>
        <w:t xml:space="preserve"> </w:t>
      </w:r>
      <w:r w:rsidRPr="00320E90">
        <w:rPr>
          <w:rFonts w:ascii="Tahoma" w:hAnsi="Tahoma" w:cs="Tahoma"/>
        </w:rPr>
        <w:t>estocados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relacionados</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003E5DDF" w:rsidRPr="00320E90">
        <w:rPr>
          <w:rFonts w:ascii="Tahoma" w:hAnsi="Tahoma" w:cs="Tahoma"/>
        </w:rPr>
        <w:t>a obra</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Comunicar,</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escrito,</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anormalidade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caráter</w:t>
      </w:r>
      <w:r w:rsidRPr="00320E90">
        <w:rPr>
          <w:rFonts w:ascii="Tahoma" w:eastAsia="Arial" w:hAnsi="Tahoma" w:cs="Tahoma"/>
        </w:rPr>
        <w:t xml:space="preserve"> </w:t>
      </w:r>
      <w:r w:rsidRPr="00320E90">
        <w:rPr>
          <w:rFonts w:ascii="Tahoma" w:hAnsi="Tahoma" w:cs="Tahoma"/>
        </w:rPr>
        <w:t>urgente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prestar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esclarecimentos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julgar</w:t>
      </w:r>
      <w:r w:rsidRPr="00320E90">
        <w:rPr>
          <w:rFonts w:ascii="Tahoma" w:eastAsia="Arial" w:hAnsi="Tahoma" w:cs="Tahoma"/>
        </w:rPr>
        <w:t xml:space="preserve"> </w:t>
      </w:r>
      <w:r w:rsidRPr="00320E90">
        <w:rPr>
          <w:rFonts w:ascii="Tahoma" w:hAnsi="Tahoma" w:cs="Tahoma"/>
        </w:rPr>
        <w:t>necessário;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Responsabilizar-se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w:t>
      </w:r>
      <w:r w:rsidRPr="00320E90">
        <w:rPr>
          <w:rFonts w:ascii="Tahoma" w:eastAsia="Arial" w:hAnsi="Tahoma" w:cs="Tahoma"/>
        </w:rPr>
        <w:t xml:space="preserve"> </w:t>
      </w:r>
      <w:r w:rsidRPr="00320E90">
        <w:rPr>
          <w:rFonts w:ascii="Tahoma" w:hAnsi="Tahoma" w:cs="Tahoma"/>
        </w:rPr>
        <w:t>transporte</w:t>
      </w:r>
      <w:r w:rsidRPr="00320E90">
        <w:rPr>
          <w:rFonts w:ascii="Tahoma" w:eastAsia="Arial" w:hAnsi="Tahoma" w:cs="Tahoma"/>
        </w:rPr>
        <w:t xml:space="preserve"> </w:t>
      </w:r>
      <w:r w:rsidRPr="00320E90">
        <w:rPr>
          <w:rFonts w:ascii="Tahoma" w:hAnsi="Tahoma" w:cs="Tahoma"/>
        </w:rPr>
        <w:t>necessário</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prestação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ensaios,</w:t>
      </w:r>
      <w:r w:rsidRPr="00320E90">
        <w:rPr>
          <w:rFonts w:ascii="Tahoma" w:eastAsia="Arial" w:hAnsi="Tahoma" w:cs="Tahoma"/>
        </w:rPr>
        <w:t xml:space="preserve"> </w:t>
      </w:r>
      <w:r w:rsidRPr="00320E90">
        <w:rPr>
          <w:rFonts w:ascii="Tahoma" w:hAnsi="Tahoma" w:cs="Tahoma"/>
        </w:rPr>
        <w:t>testes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provas</w:t>
      </w:r>
      <w:r w:rsidRPr="00320E90">
        <w:rPr>
          <w:rFonts w:ascii="Tahoma" w:eastAsia="Arial" w:hAnsi="Tahoma" w:cs="Tahoma"/>
        </w:rPr>
        <w:t xml:space="preserve"> </w:t>
      </w:r>
      <w:r w:rsidRPr="00320E90">
        <w:rPr>
          <w:rFonts w:ascii="Tahoma" w:hAnsi="Tahoma" w:cs="Tahoma"/>
        </w:rPr>
        <w:t>necessários,</w:t>
      </w:r>
      <w:r w:rsidRPr="00320E90">
        <w:rPr>
          <w:rFonts w:ascii="Tahoma" w:eastAsia="Arial" w:hAnsi="Tahoma" w:cs="Tahoma"/>
        </w:rPr>
        <w:t xml:space="preserve"> </w:t>
      </w:r>
      <w:r w:rsidRPr="00320E90">
        <w:rPr>
          <w:rFonts w:ascii="Tahoma" w:hAnsi="Tahoma" w:cs="Tahoma"/>
        </w:rPr>
        <w:t>inclusive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maus executados;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Providenciar,</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expensas,</w:t>
      </w:r>
      <w:r w:rsidRPr="00320E90">
        <w:rPr>
          <w:rFonts w:ascii="Tahoma" w:eastAsia="Arial" w:hAnsi="Tahoma" w:cs="Tahoma"/>
        </w:rPr>
        <w:t xml:space="preserve"> </w:t>
      </w:r>
      <w:r w:rsidRPr="00320E90">
        <w:rPr>
          <w:rFonts w:ascii="Tahoma" w:hAnsi="Tahoma" w:cs="Tahoma"/>
        </w:rPr>
        <w:t>junto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instituições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fundações</w:t>
      </w:r>
      <w:r w:rsidRPr="00320E90">
        <w:rPr>
          <w:rFonts w:ascii="Tahoma" w:eastAsia="Arial" w:hAnsi="Tahoma" w:cs="Tahoma"/>
        </w:rPr>
        <w:t xml:space="preserve"> </w:t>
      </w:r>
      <w:r w:rsidRPr="00320E90">
        <w:rPr>
          <w:rFonts w:ascii="Tahoma" w:hAnsi="Tahoma" w:cs="Tahoma"/>
        </w:rPr>
        <w:t>capacitadas</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este</w:t>
      </w:r>
      <w:r w:rsidRPr="00320E90">
        <w:rPr>
          <w:rFonts w:ascii="Tahoma" w:eastAsia="Arial" w:hAnsi="Tahoma" w:cs="Tahoma"/>
        </w:rPr>
        <w:t xml:space="preserve"> </w:t>
      </w:r>
      <w:r w:rsidRPr="00320E90">
        <w:rPr>
          <w:rFonts w:ascii="Tahoma" w:hAnsi="Tahoma" w:cs="Tahoma"/>
        </w:rPr>
        <w:t>fim,</w:t>
      </w:r>
      <w:r w:rsidRPr="00320E90">
        <w:rPr>
          <w:rFonts w:ascii="Tahoma" w:eastAsia="Arial" w:hAnsi="Tahoma" w:cs="Tahoma"/>
        </w:rPr>
        <w:t xml:space="preserve"> </w:t>
      </w:r>
      <w:r w:rsidRPr="00320E90">
        <w:rPr>
          <w:rFonts w:ascii="Tahoma" w:hAnsi="Tahoma" w:cs="Tahoma"/>
        </w:rPr>
        <w:t>atestado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similaridade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apresentados,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similar</w:t>
      </w:r>
      <w:r w:rsidRPr="00320E90">
        <w:rPr>
          <w:rFonts w:ascii="Tahoma" w:eastAsia="Arial" w:hAnsi="Tahoma" w:cs="Tahoma"/>
        </w:rPr>
        <w:t xml:space="preserve"> </w:t>
      </w:r>
      <w:r w:rsidRPr="00320E90">
        <w:rPr>
          <w:rFonts w:ascii="Tahoma" w:hAnsi="Tahoma" w:cs="Tahoma"/>
        </w:rPr>
        <w:t>ao</w:t>
      </w:r>
      <w:r w:rsidRPr="00320E90">
        <w:rPr>
          <w:rFonts w:ascii="Tahoma" w:eastAsia="Arial" w:hAnsi="Tahoma" w:cs="Tahoma"/>
        </w:rPr>
        <w:t xml:space="preserve"> </w:t>
      </w:r>
      <w:r w:rsidRPr="00320E90">
        <w:rPr>
          <w:rFonts w:ascii="Tahoma" w:hAnsi="Tahoma" w:cs="Tahoma"/>
        </w:rPr>
        <w:t>descrito</w:t>
      </w:r>
      <w:r w:rsidRPr="00320E90">
        <w:rPr>
          <w:rFonts w:ascii="Tahoma" w:eastAsia="Arial" w:hAnsi="Tahoma" w:cs="Tahoma"/>
        </w:rPr>
        <w:t xml:space="preserve"> </w:t>
      </w:r>
      <w:r w:rsidRPr="00320E90">
        <w:rPr>
          <w:rFonts w:ascii="Tahoma" w:hAnsi="Tahoma" w:cs="Tahoma"/>
        </w:rPr>
        <w:t>nas</w:t>
      </w:r>
      <w:r w:rsidRPr="00320E90">
        <w:rPr>
          <w:rFonts w:ascii="Tahoma" w:eastAsia="Arial" w:hAnsi="Tahoma" w:cs="Tahoma"/>
        </w:rPr>
        <w:t xml:space="preserve"> </w:t>
      </w:r>
      <w:r w:rsidRPr="00320E90">
        <w:rPr>
          <w:rFonts w:ascii="Tahoma" w:hAnsi="Tahoma" w:cs="Tahoma"/>
        </w:rPr>
        <w:t>Especificações</w:t>
      </w:r>
      <w:r w:rsidRPr="00320E90">
        <w:rPr>
          <w:rFonts w:ascii="Tahoma" w:eastAsia="Arial" w:hAnsi="Tahoma" w:cs="Tahoma"/>
        </w:rPr>
        <w:t xml:space="preserve"> </w:t>
      </w:r>
      <w:r w:rsidRPr="00320E90">
        <w:rPr>
          <w:rFonts w:ascii="Tahoma" w:hAnsi="Tahoma" w:cs="Tahoma"/>
        </w:rPr>
        <w:t>Técnicas,</w:t>
      </w:r>
      <w:r w:rsidRPr="00320E90">
        <w:rPr>
          <w:rFonts w:ascii="Tahoma" w:eastAsia="Arial" w:hAnsi="Tahoma" w:cs="Tahoma"/>
        </w:rPr>
        <w:t xml:space="preserve"> </w:t>
      </w:r>
      <w:r w:rsidRPr="00320E90">
        <w:rPr>
          <w:rFonts w:ascii="Tahoma" w:hAnsi="Tahoma" w:cs="Tahoma"/>
        </w:rPr>
        <w:t>sempre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julgar</w:t>
      </w:r>
      <w:r w:rsidRPr="00320E90">
        <w:rPr>
          <w:rFonts w:ascii="Tahoma" w:eastAsia="Arial" w:hAnsi="Tahoma" w:cs="Tahoma"/>
        </w:rPr>
        <w:t xml:space="preserve"> </w:t>
      </w:r>
      <w:r w:rsidRPr="00320E90">
        <w:rPr>
          <w:rFonts w:ascii="Tahoma" w:hAnsi="Tahoma" w:cs="Tahoma"/>
        </w:rPr>
        <w:t>necessário;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Responsabilizar-se</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perfeita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completo</w:t>
      </w:r>
      <w:r w:rsidRPr="00320E90">
        <w:rPr>
          <w:rFonts w:ascii="Tahoma" w:eastAsia="Arial" w:hAnsi="Tahoma" w:cs="Tahoma"/>
        </w:rPr>
        <w:t xml:space="preserve"> </w:t>
      </w:r>
      <w:r w:rsidRPr="00320E90">
        <w:rPr>
          <w:rFonts w:ascii="Tahoma" w:hAnsi="Tahoma" w:cs="Tahoma"/>
        </w:rPr>
        <w:t>acabamento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prestar</w:t>
      </w:r>
      <w:r w:rsidRPr="00320E90">
        <w:rPr>
          <w:rFonts w:ascii="Tahoma" w:eastAsia="Arial" w:hAnsi="Tahoma" w:cs="Tahoma"/>
        </w:rPr>
        <w:t xml:space="preserve"> </w:t>
      </w:r>
      <w:r w:rsidRPr="00320E90">
        <w:rPr>
          <w:rFonts w:ascii="Tahoma" w:hAnsi="Tahoma" w:cs="Tahoma"/>
        </w:rPr>
        <w:t>assistência</w:t>
      </w:r>
      <w:r w:rsidRPr="00320E90">
        <w:rPr>
          <w:rFonts w:ascii="Tahoma" w:eastAsia="Arial" w:hAnsi="Tahoma" w:cs="Tahoma"/>
        </w:rPr>
        <w:t xml:space="preserve"> </w:t>
      </w:r>
      <w:r w:rsidRPr="00320E90">
        <w:rPr>
          <w:rFonts w:ascii="Tahoma" w:hAnsi="Tahoma" w:cs="Tahoma"/>
        </w:rPr>
        <w:t>técnica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administrativa</w:t>
      </w:r>
      <w:r w:rsidRPr="00320E90">
        <w:rPr>
          <w:rFonts w:ascii="Tahoma" w:eastAsia="Arial" w:hAnsi="Tahoma" w:cs="Tahoma"/>
        </w:rPr>
        <w:t xml:space="preserve"> </w:t>
      </w:r>
      <w:r w:rsidRPr="00320E90">
        <w:rPr>
          <w:rFonts w:ascii="Tahoma" w:hAnsi="Tahoma" w:cs="Tahoma"/>
        </w:rPr>
        <w:t>necessária</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assegurar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andamento</w:t>
      </w:r>
      <w:r w:rsidRPr="00320E90">
        <w:rPr>
          <w:rFonts w:ascii="Tahoma" w:eastAsia="Arial" w:hAnsi="Tahoma" w:cs="Tahoma"/>
        </w:rPr>
        <w:t xml:space="preserve"> </w:t>
      </w:r>
      <w:r w:rsidRPr="00320E90">
        <w:rPr>
          <w:rFonts w:ascii="Tahoma" w:hAnsi="Tahoma" w:cs="Tahoma"/>
        </w:rPr>
        <w:t>conveniente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trabalhos;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Entregar</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Termo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fornecidos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executados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mínimo,</w:t>
      </w:r>
      <w:r w:rsidRPr="00320E90">
        <w:rPr>
          <w:rFonts w:ascii="Tahoma" w:eastAsia="Arial" w:hAnsi="Tahoma" w:cs="Tahoma"/>
        </w:rPr>
        <w:t xml:space="preserve"> </w:t>
      </w:r>
      <w:proofErr w:type="gramStart"/>
      <w:r w:rsidRPr="00320E90">
        <w:rPr>
          <w:rFonts w:ascii="Tahoma" w:hAnsi="Tahoma" w:cs="Tahoma"/>
        </w:rPr>
        <w:t>5</w:t>
      </w:r>
      <w:proofErr w:type="gramEnd"/>
      <w:r w:rsidRPr="00320E90">
        <w:rPr>
          <w:rFonts w:ascii="Tahoma" w:eastAsia="Arial" w:hAnsi="Tahoma" w:cs="Tahoma"/>
        </w:rPr>
        <w:t xml:space="preserve"> </w:t>
      </w:r>
      <w:r w:rsidRPr="00320E90">
        <w:rPr>
          <w:rFonts w:ascii="Tahoma" w:hAnsi="Tahoma" w:cs="Tahoma"/>
        </w:rPr>
        <w:t>(cinco)</w:t>
      </w:r>
      <w:r w:rsidRPr="00320E90">
        <w:rPr>
          <w:rFonts w:ascii="Tahoma" w:eastAsia="Arial" w:hAnsi="Tahoma" w:cs="Tahoma"/>
        </w:rPr>
        <w:t xml:space="preserve"> </w:t>
      </w:r>
      <w:r w:rsidRPr="00320E90">
        <w:rPr>
          <w:rFonts w:ascii="Tahoma" w:hAnsi="Tahoma" w:cs="Tahoma"/>
        </w:rPr>
        <w:t>anos,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contar</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data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emissão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Termo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Recebimento</w:t>
      </w:r>
      <w:r w:rsidRPr="00320E90">
        <w:rPr>
          <w:rFonts w:ascii="Tahoma" w:eastAsia="Arial" w:hAnsi="Tahoma" w:cs="Tahoma"/>
        </w:rPr>
        <w:t xml:space="preserve"> </w:t>
      </w:r>
      <w:r w:rsidRPr="00320E90">
        <w:rPr>
          <w:rFonts w:ascii="Tahoma" w:hAnsi="Tahoma" w:cs="Tahoma"/>
        </w:rPr>
        <w:t>Definitivo.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r w:rsidRPr="00320E90">
        <w:rPr>
          <w:rFonts w:ascii="Tahoma" w:hAnsi="Tahoma" w:cs="Tahoma"/>
        </w:rPr>
        <w:t>incluirá</w:t>
      </w:r>
      <w:r w:rsidRPr="00320E90">
        <w:rPr>
          <w:rFonts w:ascii="Tahoma" w:eastAsia="Arial" w:hAnsi="Tahoma" w:cs="Tahoma"/>
        </w:rPr>
        <w:t xml:space="preserve"> </w:t>
      </w:r>
      <w:r w:rsidRPr="00320E90">
        <w:rPr>
          <w:rFonts w:ascii="Tahoma" w:hAnsi="Tahoma" w:cs="Tahoma"/>
        </w:rPr>
        <w:t>mão de obra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substituição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peças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desde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fique</w:t>
      </w:r>
      <w:r w:rsidRPr="00320E90">
        <w:rPr>
          <w:rFonts w:ascii="Tahoma" w:eastAsia="Arial" w:hAnsi="Tahoma" w:cs="Tahoma"/>
        </w:rPr>
        <w:t xml:space="preserve"> </w:t>
      </w:r>
      <w:r w:rsidRPr="00320E90">
        <w:rPr>
          <w:rFonts w:ascii="Tahoma" w:hAnsi="Tahoma" w:cs="Tahoma"/>
        </w:rPr>
        <w:t>caracterizado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uso</w:t>
      </w:r>
      <w:r w:rsidRPr="00320E90">
        <w:rPr>
          <w:rFonts w:ascii="Tahoma" w:eastAsia="Arial" w:hAnsi="Tahoma" w:cs="Tahoma"/>
        </w:rPr>
        <w:t xml:space="preserve"> </w:t>
      </w:r>
      <w:r w:rsidRPr="00320E90">
        <w:rPr>
          <w:rFonts w:ascii="Tahoma" w:hAnsi="Tahoma" w:cs="Tahoma"/>
        </w:rPr>
        <w:t>inadequado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parte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usuário;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Submeter,</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Unidade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sempre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amostras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serem</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antes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execução;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Atender</w:t>
      </w:r>
      <w:r w:rsidRPr="00320E90">
        <w:rPr>
          <w:rFonts w:ascii="Tahoma" w:eastAsia="Arial" w:hAnsi="Tahoma" w:cs="Tahoma"/>
        </w:rPr>
        <w:t xml:space="preserve"> </w:t>
      </w:r>
      <w:r w:rsidRPr="00320E90">
        <w:rPr>
          <w:rFonts w:ascii="Tahoma" w:hAnsi="Tahoma" w:cs="Tahoma"/>
        </w:rPr>
        <w:t>aos</w:t>
      </w:r>
      <w:r w:rsidRPr="00320E90">
        <w:rPr>
          <w:rFonts w:ascii="Tahoma" w:eastAsia="Arial" w:hAnsi="Tahoma" w:cs="Tahoma"/>
        </w:rPr>
        <w:t xml:space="preserve"> </w:t>
      </w:r>
      <w:r w:rsidRPr="00320E90">
        <w:rPr>
          <w:rFonts w:ascii="Tahoma" w:hAnsi="Tahoma" w:cs="Tahoma"/>
        </w:rPr>
        <w:t>chamados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máximo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15</w:t>
      </w:r>
      <w:r w:rsidRPr="00320E90">
        <w:rPr>
          <w:rFonts w:ascii="Tahoma" w:eastAsia="Arial" w:hAnsi="Tahoma" w:cs="Tahoma"/>
        </w:rPr>
        <w:t xml:space="preserve"> </w:t>
      </w:r>
      <w:r w:rsidRPr="00320E90">
        <w:rPr>
          <w:rFonts w:ascii="Tahoma" w:hAnsi="Tahoma" w:cs="Tahoma"/>
        </w:rPr>
        <w:t>(quinze)</w:t>
      </w:r>
      <w:r w:rsidRPr="00320E90">
        <w:rPr>
          <w:rFonts w:ascii="Tahoma" w:eastAsia="Arial" w:hAnsi="Tahoma" w:cs="Tahoma"/>
        </w:rPr>
        <w:t xml:space="preserve"> </w:t>
      </w:r>
      <w:r w:rsidRPr="00320E90">
        <w:rPr>
          <w:rFonts w:ascii="Tahoma" w:hAnsi="Tahoma" w:cs="Tahoma"/>
        </w:rPr>
        <w:t>dias,</w:t>
      </w:r>
      <w:r w:rsidRPr="00320E90">
        <w:rPr>
          <w:rFonts w:ascii="Tahoma" w:eastAsia="Arial" w:hAnsi="Tahoma" w:cs="Tahoma"/>
        </w:rPr>
        <w:t xml:space="preserve"> </w:t>
      </w:r>
      <w:r w:rsidRPr="00320E90">
        <w:rPr>
          <w:rFonts w:ascii="Tahoma" w:hAnsi="Tahoma" w:cs="Tahoma"/>
        </w:rPr>
        <w:t>contado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comunicação</w:t>
      </w:r>
      <w:r w:rsidRPr="00320E90">
        <w:rPr>
          <w:rFonts w:ascii="Tahoma" w:eastAsia="Arial" w:hAnsi="Tahoma" w:cs="Tahoma"/>
        </w:rPr>
        <w:t xml:space="preserve"> </w:t>
      </w:r>
      <w:r w:rsidRPr="00320E90">
        <w:rPr>
          <w:rFonts w:ascii="Tahoma" w:hAnsi="Tahoma" w:cs="Tahoma"/>
        </w:rPr>
        <w:t>oficial,</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período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garantia,</w:t>
      </w:r>
      <w:r w:rsidRPr="00320E90">
        <w:rPr>
          <w:rFonts w:ascii="Tahoma" w:eastAsia="Arial" w:hAnsi="Tahoma" w:cs="Tahoma"/>
        </w:rPr>
        <w:t xml:space="preserve"> </w:t>
      </w:r>
      <w:proofErr w:type="gramStart"/>
      <w:r w:rsidRPr="00320E90">
        <w:rPr>
          <w:rFonts w:ascii="Tahoma" w:hAnsi="Tahoma" w:cs="Tahoma"/>
        </w:rPr>
        <w:t>sob</w:t>
      </w:r>
      <w:r w:rsidRPr="00320E90">
        <w:rPr>
          <w:rFonts w:ascii="Tahoma" w:eastAsia="Arial" w:hAnsi="Tahoma" w:cs="Tahoma"/>
        </w:rPr>
        <w:t xml:space="preserve"> </w:t>
      </w:r>
      <w:r w:rsidRPr="00320E90">
        <w:rPr>
          <w:rFonts w:ascii="Tahoma" w:hAnsi="Tahoma" w:cs="Tahoma"/>
        </w:rPr>
        <w:t>pena</w:t>
      </w:r>
      <w:proofErr w:type="gramEnd"/>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incluída</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cadastro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empresas</w:t>
      </w:r>
      <w:r w:rsidRPr="00320E90">
        <w:rPr>
          <w:rFonts w:ascii="Tahoma" w:eastAsia="Arial" w:hAnsi="Tahoma" w:cs="Tahoma"/>
        </w:rPr>
        <w:t xml:space="preserve"> </w:t>
      </w:r>
      <w:r w:rsidRPr="00320E90">
        <w:rPr>
          <w:rFonts w:ascii="Tahoma" w:hAnsi="Tahoma" w:cs="Tahoma"/>
        </w:rPr>
        <w:t>suspensas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participar</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licitação</w:t>
      </w:r>
      <w:r w:rsidRPr="00320E90">
        <w:rPr>
          <w:rFonts w:ascii="Tahoma" w:eastAsia="Arial" w:hAnsi="Tahoma" w:cs="Tahoma"/>
        </w:rPr>
        <w:t xml:space="preserve"> </w:t>
      </w:r>
      <w:r w:rsidRPr="00320E90">
        <w:rPr>
          <w:rFonts w:ascii="Tahoma" w:hAnsi="Tahoma" w:cs="Tahoma"/>
        </w:rPr>
        <w:t>realizada</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Indenizar</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restaurar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logradouros</w:t>
      </w:r>
      <w:r w:rsidRPr="00320E90">
        <w:rPr>
          <w:rFonts w:ascii="Tahoma" w:eastAsia="Arial" w:hAnsi="Tahoma" w:cs="Tahoma"/>
        </w:rPr>
        <w:t xml:space="preserve"> </w:t>
      </w:r>
      <w:r w:rsidRPr="00320E90">
        <w:rPr>
          <w:rFonts w:ascii="Tahoma" w:hAnsi="Tahoma" w:cs="Tahoma"/>
        </w:rPr>
        <w:t>públicos;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Remanejar</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redes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empecilhos,</w:t>
      </w:r>
      <w:r w:rsidRPr="00320E90">
        <w:rPr>
          <w:rFonts w:ascii="Tahoma" w:eastAsia="Arial" w:hAnsi="Tahoma" w:cs="Tahoma"/>
        </w:rPr>
        <w:t xml:space="preserve"> </w:t>
      </w:r>
      <w:r w:rsidRPr="00320E90">
        <w:rPr>
          <w:rFonts w:ascii="Tahoma" w:hAnsi="Tahoma" w:cs="Tahoma"/>
        </w:rPr>
        <w:t>porventura</w:t>
      </w:r>
      <w:r w:rsidRPr="00320E90">
        <w:rPr>
          <w:rFonts w:ascii="Tahoma" w:eastAsia="Arial" w:hAnsi="Tahoma" w:cs="Tahoma"/>
        </w:rPr>
        <w:t xml:space="preserve"> </w:t>
      </w:r>
      <w:r w:rsidRPr="00320E90">
        <w:rPr>
          <w:rFonts w:ascii="Tahoma" w:hAnsi="Tahoma" w:cs="Tahoma"/>
        </w:rPr>
        <w:t>existentes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local</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Cumprir</w:t>
      </w:r>
      <w:r w:rsidRPr="00320E90">
        <w:rPr>
          <w:rFonts w:ascii="Tahoma" w:eastAsia="Arial" w:hAnsi="Tahoma" w:cs="Tahoma"/>
        </w:rPr>
        <w:t xml:space="preserve"> </w:t>
      </w:r>
      <w:r w:rsidRPr="00320E90">
        <w:rPr>
          <w:rFonts w:ascii="Tahoma" w:hAnsi="Tahoma" w:cs="Tahoma"/>
        </w:rPr>
        <w:t>cada</w:t>
      </w:r>
      <w:r w:rsidRPr="00320E90">
        <w:rPr>
          <w:rFonts w:ascii="Tahoma" w:eastAsia="Arial" w:hAnsi="Tahoma" w:cs="Tahoma"/>
        </w:rPr>
        <w:t xml:space="preserve"> </w:t>
      </w:r>
      <w:r w:rsidRPr="00320E90">
        <w:rPr>
          <w:rFonts w:ascii="Tahoma" w:hAnsi="Tahoma" w:cs="Tahoma"/>
        </w:rPr>
        <w:t>uma</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regulamentares</w:t>
      </w:r>
      <w:r w:rsidRPr="00320E90">
        <w:rPr>
          <w:rFonts w:ascii="Tahoma" w:eastAsia="Arial" w:hAnsi="Tahoma" w:cs="Tahoma"/>
        </w:rPr>
        <w:t xml:space="preserve"> </w:t>
      </w:r>
      <w:r w:rsidRPr="00320E90">
        <w:rPr>
          <w:rFonts w:ascii="Tahoma" w:hAnsi="Tahoma" w:cs="Tahoma"/>
        </w:rPr>
        <w:t>sobre</w:t>
      </w:r>
      <w:r w:rsidRPr="00320E90">
        <w:rPr>
          <w:rFonts w:ascii="Tahoma" w:eastAsia="Arial" w:hAnsi="Tahoma" w:cs="Tahoma"/>
        </w:rPr>
        <w:t xml:space="preserve"> </w:t>
      </w:r>
      <w:r w:rsidRPr="00320E90">
        <w:rPr>
          <w:rFonts w:ascii="Tahoma" w:hAnsi="Tahoma" w:cs="Tahoma"/>
        </w:rPr>
        <w:t>medicina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segurança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Incluir</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planilha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custos</w:t>
      </w:r>
      <w:r w:rsidRPr="00320E90">
        <w:rPr>
          <w:rFonts w:ascii="Tahoma" w:eastAsia="Arial" w:hAnsi="Tahoma" w:cs="Tahoma"/>
        </w:rPr>
        <w:t xml:space="preserve"> </w:t>
      </w:r>
      <w:r w:rsidRPr="00320E90">
        <w:rPr>
          <w:rFonts w:ascii="Tahoma" w:hAnsi="Tahoma" w:cs="Tahoma"/>
        </w:rPr>
        <w:t>apresentada</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preço</w:t>
      </w:r>
      <w:r w:rsidRPr="00320E90">
        <w:rPr>
          <w:rFonts w:ascii="Tahoma" w:eastAsia="Arial" w:hAnsi="Tahoma" w:cs="Tahoma"/>
        </w:rPr>
        <w:t xml:space="preserve"> </w:t>
      </w:r>
      <w:r w:rsidRPr="00320E90">
        <w:rPr>
          <w:rFonts w:ascii="Tahoma" w:hAnsi="Tahoma" w:cs="Tahoma"/>
        </w:rPr>
        <w:t>unitário</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item,</w:t>
      </w:r>
      <w:r w:rsidRPr="00320E90">
        <w:rPr>
          <w:rFonts w:ascii="Tahoma" w:eastAsia="Arial" w:hAnsi="Tahoma" w:cs="Tahoma"/>
        </w:rPr>
        <w:t xml:space="preserve"> </w:t>
      </w:r>
      <w:r w:rsidRPr="00320E90">
        <w:rPr>
          <w:rFonts w:ascii="Tahoma" w:hAnsi="Tahoma" w:cs="Tahoma"/>
        </w:rPr>
        <w:t>fixo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irreajustável,</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já</w:t>
      </w:r>
      <w:r w:rsidRPr="00320E90">
        <w:rPr>
          <w:rFonts w:ascii="Tahoma" w:eastAsia="Arial" w:hAnsi="Tahoma" w:cs="Tahoma"/>
        </w:rPr>
        <w:t xml:space="preserve"> </w:t>
      </w:r>
      <w:r w:rsidRPr="00320E90">
        <w:rPr>
          <w:rFonts w:ascii="Tahoma" w:hAnsi="Tahoma" w:cs="Tahoma"/>
        </w:rPr>
        <w:t>estar</w:t>
      </w:r>
      <w:r w:rsidRPr="00320E90">
        <w:rPr>
          <w:rFonts w:ascii="Tahoma" w:eastAsia="Arial" w:hAnsi="Tahoma" w:cs="Tahoma"/>
        </w:rPr>
        <w:t xml:space="preserve"> </w:t>
      </w:r>
      <w:r w:rsidRPr="00320E90">
        <w:rPr>
          <w:rFonts w:ascii="Tahoma" w:hAnsi="Tahoma" w:cs="Tahoma"/>
        </w:rPr>
        <w:t>inclusos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impostos,</w:t>
      </w:r>
      <w:r w:rsidRPr="00320E90">
        <w:rPr>
          <w:rFonts w:ascii="Tahoma" w:eastAsia="Arial" w:hAnsi="Tahoma" w:cs="Tahoma"/>
        </w:rPr>
        <w:t xml:space="preserve"> </w:t>
      </w:r>
      <w:r w:rsidRPr="00320E90">
        <w:rPr>
          <w:rFonts w:ascii="Tahoma" w:hAnsi="Tahoma" w:cs="Tahoma"/>
        </w:rPr>
        <w:t>taxas,</w:t>
      </w:r>
      <w:r w:rsidRPr="00320E90">
        <w:rPr>
          <w:rFonts w:ascii="Tahoma" w:eastAsia="Arial" w:hAnsi="Tahoma" w:cs="Tahoma"/>
        </w:rPr>
        <w:t xml:space="preserve"> </w:t>
      </w:r>
      <w:r w:rsidRPr="00320E90">
        <w:rPr>
          <w:rFonts w:ascii="Tahoma" w:hAnsi="Tahoma" w:cs="Tahoma"/>
        </w:rPr>
        <w:t>seguros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despesas</w:t>
      </w:r>
      <w:r w:rsidRPr="00320E90">
        <w:rPr>
          <w:rFonts w:ascii="Tahoma" w:eastAsia="Arial" w:hAnsi="Tahoma" w:cs="Tahoma"/>
        </w:rPr>
        <w:t xml:space="preserve"> </w:t>
      </w:r>
      <w:r w:rsidRPr="00320E90">
        <w:rPr>
          <w:rFonts w:ascii="Tahoma" w:hAnsi="Tahoma" w:cs="Tahoma"/>
        </w:rPr>
        <w:t>decorrentes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fornecimento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materiais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incluindo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mão de obra,</w:t>
      </w:r>
      <w:r w:rsidRPr="00320E90">
        <w:rPr>
          <w:rFonts w:ascii="Tahoma" w:eastAsia="Arial" w:hAnsi="Tahoma" w:cs="Tahoma"/>
        </w:rPr>
        <w:t xml:space="preserve"> </w:t>
      </w:r>
      <w:r w:rsidRPr="00320E90">
        <w:rPr>
          <w:rFonts w:ascii="Tahoma" w:hAnsi="Tahoma" w:cs="Tahoma"/>
        </w:rPr>
        <w:t>bem</w:t>
      </w:r>
      <w:r w:rsidRPr="00320E90">
        <w:rPr>
          <w:rFonts w:ascii="Tahoma" w:eastAsia="Arial" w:hAnsi="Tahoma" w:cs="Tahoma"/>
        </w:rPr>
        <w:t xml:space="preserve"> </w:t>
      </w:r>
      <w:r w:rsidRPr="00320E90">
        <w:rPr>
          <w:rFonts w:ascii="Tahoma" w:hAnsi="Tahoma" w:cs="Tahoma"/>
        </w:rPr>
        <w:t>como</w:t>
      </w:r>
      <w:r w:rsidRPr="00320E90">
        <w:rPr>
          <w:rFonts w:ascii="Tahoma" w:eastAsia="Arial" w:hAnsi="Tahoma" w:cs="Tahoma"/>
        </w:rPr>
        <w:t xml:space="preserve"> </w:t>
      </w:r>
      <w:r w:rsidRPr="00320E90">
        <w:rPr>
          <w:rFonts w:ascii="Tahoma" w:hAnsi="Tahoma" w:cs="Tahoma"/>
        </w:rPr>
        <w:t>deduzidos</w:t>
      </w:r>
      <w:r w:rsidRPr="00320E90">
        <w:rPr>
          <w:rFonts w:ascii="Tahoma" w:eastAsia="Arial" w:hAnsi="Tahoma" w:cs="Tahoma"/>
        </w:rPr>
        <w:t xml:space="preserve"> </w:t>
      </w:r>
      <w:r w:rsidRPr="00320E90">
        <w:rPr>
          <w:rFonts w:ascii="Tahoma" w:hAnsi="Tahoma" w:cs="Tahoma"/>
        </w:rPr>
        <w:t>quaisquer</w:t>
      </w:r>
      <w:r w:rsidRPr="00320E90">
        <w:rPr>
          <w:rFonts w:ascii="Tahoma" w:eastAsia="Arial" w:hAnsi="Tahoma" w:cs="Tahoma"/>
        </w:rPr>
        <w:t xml:space="preserve"> </w:t>
      </w:r>
      <w:r w:rsidRPr="00320E90">
        <w:rPr>
          <w:rFonts w:ascii="Tahoma" w:hAnsi="Tahoma" w:cs="Tahoma"/>
        </w:rPr>
        <w:t>descontos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concedidos;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todos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encargos</w:t>
      </w:r>
      <w:r w:rsidRPr="00320E90">
        <w:rPr>
          <w:rFonts w:ascii="Tahoma" w:eastAsia="Arial" w:hAnsi="Tahoma" w:cs="Tahoma"/>
        </w:rPr>
        <w:t xml:space="preserve"> </w:t>
      </w:r>
      <w:r w:rsidRPr="00320E90">
        <w:rPr>
          <w:rFonts w:ascii="Tahoma" w:hAnsi="Tahoma" w:cs="Tahoma"/>
        </w:rPr>
        <w:t>previdenciários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previstos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social</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vigor,</w:t>
      </w:r>
      <w:r w:rsidRPr="00320E90">
        <w:rPr>
          <w:rFonts w:ascii="Tahoma" w:eastAsia="Arial" w:hAnsi="Tahoma" w:cs="Tahoma"/>
        </w:rPr>
        <w:t xml:space="preserve"> </w:t>
      </w:r>
      <w:r w:rsidRPr="00320E90">
        <w:rPr>
          <w:rFonts w:ascii="Tahoma" w:hAnsi="Tahoma" w:cs="Tahoma"/>
        </w:rPr>
        <w:t>obrigando-se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saldá-los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época</w:t>
      </w:r>
      <w:r w:rsidRPr="00320E90">
        <w:rPr>
          <w:rFonts w:ascii="Tahoma" w:eastAsia="Arial" w:hAnsi="Tahoma" w:cs="Tahoma"/>
        </w:rPr>
        <w:t xml:space="preserve"> </w:t>
      </w:r>
      <w:r w:rsidRPr="00320E90">
        <w:rPr>
          <w:rFonts w:ascii="Tahoma" w:hAnsi="Tahoma" w:cs="Tahoma"/>
        </w:rPr>
        <w:t>própria,</w:t>
      </w:r>
      <w:r w:rsidRPr="00320E90">
        <w:rPr>
          <w:rFonts w:ascii="Tahoma" w:eastAsia="Arial" w:hAnsi="Tahoma" w:cs="Tahoma"/>
        </w:rPr>
        <w:t xml:space="preserve"> </w:t>
      </w:r>
      <w:r w:rsidRPr="00320E90">
        <w:rPr>
          <w:rFonts w:ascii="Tahoma" w:hAnsi="Tahoma" w:cs="Tahoma"/>
        </w:rPr>
        <w:t>vez</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manterão</w:t>
      </w:r>
      <w:r w:rsidRPr="00320E90">
        <w:rPr>
          <w:rFonts w:ascii="Tahoma" w:eastAsia="Arial" w:hAnsi="Tahoma" w:cs="Tahoma"/>
        </w:rPr>
        <w:t xml:space="preserve"> </w:t>
      </w:r>
      <w:r w:rsidRPr="00320E90">
        <w:rPr>
          <w:rFonts w:ascii="Tahoma" w:hAnsi="Tahoma" w:cs="Tahoma"/>
        </w:rPr>
        <w:t>nenhum</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inclui</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tipo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encargo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venha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criado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Governo,</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vigência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contrato;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sujeitos</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disciplinares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porém</w:t>
      </w:r>
      <w:r w:rsidRPr="00320E90">
        <w:rPr>
          <w:rFonts w:ascii="Tahoma" w:eastAsia="Arial" w:hAnsi="Tahoma" w:cs="Tahoma"/>
        </w:rPr>
        <w:t xml:space="preserve"> </w:t>
      </w:r>
      <w:r w:rsidRPr="00320E90">
        <w:rPr>
          <w:rFonts w:ascii="Tahoma" w:hAnsi="Tahoma" w:cs="Tahoma"/>
        </w:rPr>
        <w:t>sem</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empregatício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órgão;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lastRenderedPageBreak/>
        <w:t>Manter,</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identificados,</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substituir</w:t>
      </w:r>
      <w:r w:rsidRPr="00320E90">
        <w:rPr>
          <w:rFonts w:ascii="Tahoma" w:eastAsia="Arial" w:hAnsi="Tahoma" w:cs="Tahoma"/>
        </w:rPr>
        <w:t xml:space="preserve"> </w:t>
      </w:r>
      <w:r w:rsidRPr="00320E90">
        <w:rPr>
          <w:rFonts w:ascii="Tahoma" w:hAnsi="Tahoma" w:cs="Tahoma"/>
        </w:rPr>
        <w:t>imediatamente</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um</w:t>
      </w:r>
      <w:r w:rsidRPr="00320E90">
        <w:rPr>
          <w:rFonts w:ascii="Tahoma" w:eastAsia="Arial" w:hAnsi="Tahoma" w:cs="Tahoma"/>
        </w:rPr>
        <w:t xml:space="preserve"> </w:t>
      </w:r>
      <w:r w:rsidRPr="00320E90">
        <w:rPr>
          <w:rFonts w:ascii="Tahoma" w:hAnsi="Tahoma" w:cs="Tahoma"/>
        </w:rPr>
        <w:t>deles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seja</w:t>
      </w:r>
      <w:r w:rsidRPr="00320E90">
        <w:rPr>
          <w:rFonts w:ascii="Tahoma" w:eastAsia="Arial" w:hAnsi="Tahoma" w:cs="Tahoma"/>
        </w:rPr>
        <w:t xml:space="preserve"> </w:t>
      </w:r>
      <w:r w:rsidRPr="00320E90">
        <w:rPr>
          <w:rFonts w:ascii="Tahoma" w:hAnsi="Tahoma" w:cs="Tahoma"/>
        </w:rPr>
        <w:t>considerado</w:t>
      </w:r>
      <w:r w:rsidRPr="00320E90">
        <w:rPr>
          <w:rFonts w:ascii="Tahoma" w:eastAsia="Arial" w:hAnsi="Tahoma" w:cs="Tahoma"/>
        </w:rPr>
        <w:t xml:space="preserve"> </w:t>
      </w:r>
      <w:r w:rsidRPr="00320E90">
        <w:rPr>
          <w:rFonts w:ascii="Tahoma" w:hAnsi="Tahoma" w:cs="Tahoma"/>
        </w:rPr>
        <w:t>inconveniente</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boa</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normas</w:t>
      </w:r>
      <w:r w:rsidRPr="00320E90">
        <w:rPr>
          <w:rFonts w:ascii="Tahoma" w:eastAsia="Arial" w:hAnsi="Tahoma" w:cs="Tahoma"/>
        </w:rPr>
        <w:t xml:space="preserve"> </w:t>
      </w:r>
      <w:r w:rsidRPr="00320E90">
        <w:rPr>
          <w:rFonts w:ascii="Tahoma" w:hAnsi="Tahoma" w:cs="Tahoma"/>
        </w:rPr>
        <w:t>disciplinares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pelos</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diretamente</w:t>
      </w:r>
      <w:r w:rsidRPr="00320E90">
        <w:rPr>
          <w:rFonts w:ascii="Tahoma" w:eastAsia="Arial" w:hAnsi="Tahoma" w:cs="Tahoma"/>
        </w:rPr>
        <w:t xml:space="preserve"> </w:t>
      </w:r>
      <w:r w:rsidRPr="00320E90">
        <w:rPr>
          <w:rFonts w:ascii="Tahoma" w:hAnsi="Tahoma" w:cs="Tahoma"/>
        </w:rPr>
        <w:t>à</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terceiros,</w:t>
      </w:r>
      <w:r w:rsidRPr="00320E90">
        <w:rPr>
          <w:rFonts w:ascii="Tahoma" w:eastAsia="Arial" w:hAnsi="Tahoma" w:cs="Tahoma"/>
        </w:rPr>
        <w:t xml:space="preserve"> </w:t>
      </w:r>
      <w:r w:rsidRPr="00320E90">
        <w:rPr>
          <w:rFonts w:ascii="Tahoma" w:hAnsi="Tahoma" w:cs="Tahoma"/>
        </w:rPr>
        <w:t>decorrentes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sua</w:t>
      </w:r>
      <w:r w:rsidRPr="00320E90">
        <w:rPr>
          <w:rFonts w:ascii="Tahoma" w:eastAsia="Arial" w:hAnsi="Tahoma" w:cs="Tahoma"/>
        </w:rPr>
        <w:t xml:space="preserve"> </w:t>
      </w:r>
      <w:r w:rsidRPr="00320E90">
        <w:rPr>
          <w:rFonts w:ascii="Tahoma" w:hAnsi="Tahoma" w:cs="Tahoma"/>
        </w:rPr>
        <w:t>culpa</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dolo,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excluindo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reduzindo</w:t>
      </w:r>
      <w:r w:rsidRPr="00320E90">
        <w:rPr>
          <w:rFonts w:ascii="Tahoma" w:eastAsia="Arial" w:hAnsi="Tahoma" w:cs="Tahoma"/>
        </w:rPr>
        <w:t xml:space="preserve"> </w:t>
      </w:r>
      <w:r w:rsidRPr="00320E90">
        <w:rPr>
          <w:rFonts w:ascii="Tahoma" w:hAnsi="Tahoma" w:cs="Tahoma"/>
        </w:rPr>
        <w:t>essa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acompanhamento</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Responder,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pelas</w:t>
      </w:r>
      <w:r w:rsidRPr="00320E90">
        <w:rPr>
          <w:rFonts w:ascii="Tahoma" w:eastAsia="Arial" w:hAnsi="Tahoma" w:cs="Tahoma"/>
        </w:rPr>
        <w:t xml:space="preserve"> </w:t>
      </w:r>
      <w:r w:rsidRPr="00320E90">
        <w:rPr>
          <w:rFonts w:ascii="Tahoma" w:hAnsi="Tahoma" w:cs="Tahoma"/>
        </w:rPr>
        <w:t>perdas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danos</w:t>
      </w:r>
      <w:r w:rsidRPr="00320E90">
        <w:rPr>
          <w:rFonts w:ascii="Tahoma" w:eastAsia="Arial" w:hAnsi="Tahoma" w:cs="Tahoma"/>
        </w:rPr>
        <w:t xml:space="preserve"> </w:t>
      </w:r>
      <w:r w:rsidRPr="00320E90">
        <w:rPr>
          <w:rFonts w:ascii="Tahoma" w:hAnsi="Tahoma" w:cs="Tahoma"/>
        </w:rPr>
        <w:t>causados</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involuntariamente,</w:t>
      </w:r>
      <w:r w:rsidRPr="00320E90">
        <w:rPr>
          <w:rFonts w:ascii="Tahoma" w:eastAsia="Arial" w:hAnsi="Tahoma" w:cs="Tahoma"/>
        </w:rPr>
        <w:t xml:space="preserve"> </w:t>
      </w:r>
      <w:r w:rsidRPr="00320E90">
        <w:rPr>
          <w:rFonts w:ascii="Tahoma" w:hAnsi="Tahoma" w:cs="Tahoma"/>
        </w:rPr>
        <w:t>às</w:t>
      </w:r>
      <w:r w:rsidRPr="00320E90">
        <w:rPr>
          <w:rFonts w:ascii="Tahoma" w:eastAsia="Arial" w:hAnsi="Tahoma" w:cs="Tahoma"/>
        </w:rPr>
        <w:t xml:space="preserve"> </w:t>
      </w:r>
      <w:r w:rsidRPr="00320E90">
        <w:rPr>
          <w:rFonts w:ascii="Tahoma" w:hAnsi="Tahoma" w:cs="Tahoma"/>
        </w:rPr>
        <w:t>instalações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prédio,</w:t>
      </w:r>
      <w:r w:rsidRPr="00320E90">
        <w:rPr>
          <w:rFonts w:ascii="Tahoma" w:eastAsia="Arial" w:hAnsi="Tahoma" w:cs="Tahoma"/>
        </w:rPr>
        <w:t xml:space="preserve"> </w:t>
      </w:r>
      <w:r w:rsidRPr="00320E90">
        <w:rPr>
          <w:rFonts w:ascii="Tahoma" w:hAnsi="Tahoma" w:cs="Tahoma"/>
        </w:rPr>
        <w:t>máquinas,</w:t>
      </w:r>
      <w:r w:rsidRPr="00320E90">
        <w:rPr>
          <w:rFonts w:ascii="Tahoma" w:eastAsia="Arial" w:hAnsi="Tahoma" w:cs="Tahoma"/>
        </w:rPr>
        <w:t xml:space="preserve"> </w:t>
      </w:r>
      <w:r w:rsidRPr="00320E90">
        <w:rPr>
          <w:rFonts w:ascii="Tahoma" w:hAnsi="Tahoma" w:cs="Tahoma"/>
        </w:rPr>
        <w:t>equipamentos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demais</w:t>
      </w:r>
      <w:r w:rsidRPr="00320E90">
        <w:rPr>
          <w:rFonts w:ascii="Tahoma" w:eastAsia="Arial" w:hAnsi="Tahoma" w:cs="Tahoma"/>
        </w:rPr>
        <w:t xml:space="preserve"> </w:t>
      </w:r>
      <w:r w:rsidRPr="00320E90">
        <w:rPr>
          <w:rFonts w:ascii="Tahoma" w:hAnsi="Tahoma" w:cs="Tahoma"/>
        </w:rPr>
        <w:t>bens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r w:rsidRPr="00320E90">
        <w:rPr>
          <w:rFonts w:ascii="Tahoma" w:eastAsia="Arial" w:hAnsi="Tahoma" w:cs="Tahoma"/>
        </w:rPr>
        <w:t xml:space="preserve"> </w:t>
      </w:r>
      <w:r w:rsidRPr="00320E90">
        <w:rPr>
          <w:rFonts w:ascii="Tahoma" w:hAnsi="Tahoma" w:cs="Tahoma"/>
        </w:rPr>
        <w:t>substituindo</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referidos</w:t>
      </w:r>
      <w:r w:rsidRPr="00320E90">
        <w:rPr>
          <w:rFonts w:ascii="Tahoma" w:eastAsia="Arial" w:hAnsi="Tahoma" w:cs="Tahoma"/>
        </w:rPr>
        <w:t xml:space="preserve"> </w:t>
      </w:r>
      <w:r w:rsidRPr="00320E90">
        <w:rPr>
          <w:rFonts w:ascii="Tahoma" w:hAnsi="Tahoma" w:cs="Tahoma"/>
        </w:rPr>
        <w:t>bens</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outros</w:t>
      </w:r>
      <w:r w:rsidRPr="00320E90">
        <w:rPr>
          <w:rFonts w:ascii="Tahoma" w:eastAsia="Arial" w:hAnsi="Tahoma" w:cs="Tahoma"/>
        </w:rPr>
        <w:t xml:space="preserve"> </w:t>
      </w:r>
      <w:r w:rsidRPr="00320E90">
        <w:rPr>
          <w:rFonts w:ascii="Tahoma" w:hAnsi="Tahoma" w:cs="Tahoma"/>
        </w:rPr>
        <w:t>semelhantes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prazo</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lhe</w:t>
      </w:r>
      <w:r w:rsidRPr="00320E90">
        <w:rPr>
          <w:rFonts w:ascii="Tahoma" w:eastAsia="Arial" w:hAnsi="Tahoma" w:cs="Tahoma"/>
        </w:rPr>
        <w:t xml:space="preserve"> </w:t>
      </w:r>
      <w:r w:rsidRPr="00320E90">
        <w:rPr>
          <w:rFonts w:ascii="Tahoma" w:hAnsi="Tahoma" w:cs="Tahoma"/>
        </w:rPr>
        <w:t>será</w:t>
      </w:r>
      <w:r w:rsidRPr="00320E90">
        <w:rPr>
          <w:rFonts w:ascii="Tahoma" w:eastAsia="Arial" w:hAnsi="Tahoma" w:cs="Tahoma"/>
        </w:rPr>
        <w:t xml:space="preserve"> </w:t>
      </w:r>
      <w:r w:rsidRPr="00320E90">
        <w:rPr>
          <w:rFonts w:ascii="Tahoma" w:hAnsi="Tahoma" w:cs="Tahoma"/>
        </w:rPr>
        <w:t>expressamente</w:t>
      </w:r>
      <w:r w:rsidRPr="00320E90">
        <w:rPr>
          <w:rFonts w:ascii="Tahoma" w:eastAsia="Arial" w:hAnsi="Tahoma" w:cs="Tahoma"/>
        </w:rPr>
        <w:t xml:space="preserve"> </w:t>
      </w:r>
      <w:r w:rsidRPr="00320E90">
        <w:rPr>
          <w:rFonts w:ascii="Tahoma" w:hAnsi="Tahoma" w:cs="Tahoma"/>
        </w:rPr>
        <w:t>combinado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Arcar</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despesa</w:t>
      </w:r>
      <w:r w:rsidRPr="00320E90">
        <w:rPr>
          <w:rFonts w:ascii="Tahoma" w:eastAsia="Arial" w:hAnsi="Tahoma" w:cs="Tahoma"/>
        </w:rPr>
        <w:t xml:space="preserve"> </w:t>
      </w:r>
      <w:r w:rsidRPr="00320E90">
        <w:rPr>
          <w:rFonts w:ascii="Tahoma" w:hAnsi="Tahoma" w:cs="Tahoma"/>
        </w:rPr>
        <w:t>decorrente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qualquer</w:t>
      </w:r>
      <w:r w:rsidRPr="00320E90">
        <w:rPr>
          <w:rFonts w:ascii="Tahoma" w:eastAsia="Arial" w:hAnsi="Tahoma" w:cs="Tahoma"/>
        </w:rPr>
        <w:t xml:space="preserve"> </w:t>
      </w:r>
      <w:r w:rsidRPr="00320E90">
        <w:rPr>
          <w:rFonts w:ascii="Tahoma" w:hAnsi="Tahoma" w:cs="Tahoma"/>
        </w:rPr>
        <w:t>infração,</w:t>
      </w:r>
      <w:r w:rsidRPr="00320E90">
        <w:rPr>
          <w:rFonts w:ascii="Tahoma" w:eastAsia="Arial" w:hAnsi="Tahoma" w:cs="Tahoma"/>
        </w:rPr>
        <w:t xml:space="preserve"> </w:t>
      </w:r>
      <w:r w:rsidRPr="00320E90">
        <w:rPr>
          <w:rFonts w:ascii="Tahoma" w:hAnsi="Tahoma" w:cs="Tahoma"/>
        </w:rPr>
        <w:t>seja</w:t>
      </w:r>
      <w:r w:rsidRPr="00320E90">
        <w:rPr>
          <w:rFonts w:ascii="Tahoma" w:eastAsia="Arial" w:hAnsi="Tahoma" w:cs="Tahoma"/>
        </w:rPr>
        <w:t xml:space="preserve"> </w:t>
      </w:r>
      <w:r w:rsidRPr="00320E90">
        <w:rPr>
          <w:rFonts w:ascii="Tahoma" w:hAnsi="Tahoma" w:cs="Tahoma"/>
        </w:rPr>
        <w:t>qual</w:t>
      </w:r>
      <w:r w:rsidRPr="00320E90">
        <w:rPr>
          <w:rFonts w:ascii="Tahoma" w:eastAsia="Arial" w:hAnsi="Tahoma" w:cs="Tahoma"/>
        </w:rPr>
        <w:t xml:space="preserve"> </w:t>
      </w:r>
      <w:r w:rsidRPr="00320E90">
        <w:rPr>
          <w:rFonts w:ascii="Tahoma" w:hAnsi="Tahoma" w:cs="Tahoma"/>
        </w:rPr>
        <w:t>for,</w:t>
      </w:r>
      <w:r w:rsidRPr="00320E90">
        <w:rPr>
          <w:rFonts w:ascii="Tahoma" w:eastAsia="Arial" w:hAnsi="Tahoma" w:cs="Tahoma"/>
        </w:rPr>
        <w:t xml:space="preserve"> </w:t>
      </w:r>
      <w:r w:rsidRPr="00320E90">
        <w:rPr>
          <w:rFonts w:ascii="Tahoma" w:hAnsi="Tahoma" w:cs="Tahoma"/>
        </w:rPr>
        <w:t>desde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praticada</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recinto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inteira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total</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serviço,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resistência,</w:t>
      </w:r>
      <w:r w:rsidRPr="00320E90">
        <w:rPr>
          <w:rFonts w:ascii="Tahoma" w:eastAsia="Arial" w:hAnsi="Tahoma" w:cs="Tahoma"/>
        </w:rPr>
        <w:t xml:space="preserve"> </w:t>
      </w:r>
      <w:r w:rsidRPr="00320E90">
        <w:rPr>
          <w:rFonts w:ascii="Tahoma" w:hAnsi="Tahoma" w:cs="Tahoma"/>
        </w:rPr>
        <w:t>estanqueidade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estabilidade</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estruturas</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executar;</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Assumir,</w:t>
      </w:r>
      <w:r w:rsidRPr="00320E90">
        <w:rPr>
          <w:rFonts w:ascii="Tahoma" w:eastAsia="Arial" w:hAnsi="Tahoma" w:cs="Tahoma"/>
        </w:rPr>
        <w:t xml:space="preserve"> </w:t>
      </w:r>
      <w:r w:rsidRPr="00320E90">
        <w:rPr>
          <w:rFonts w:ascii="Tahoma" w:hAnsi="Tahoma" w:cs="Tahoma"/>
        </w:rPr>
        <w:t>também,</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por</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providências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estabelecidas</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específica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acidentes</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trabalho,</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ocorrência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espécie,</w:t>
      </w:r>
      <w:r w:rsidRPr="00320E90">
        <w:rPr>
          <w:rFonts w:ascii="Tahoma" w:eastAsia="Arial" w:hAnsi="Tahoma" w:cs="Tahoma"/>
        </w:rPr>
        <w:t xml:space="preserve"> </w:t>
      </w:r>
      <w:r w:rsidRPr="00320E90">
        <w:rPr>
          <w:rFonts w:ascii="Tahoma" w:hAnsi="Tahoma" w:cs="Tahoma"/>
        </w:rPr>
        <w:t>forem</w:t>
      </w:r>
      <w:r w:rsidRPr="00320E90">
        <w:rPr>
          <w:rFonts w:ascii="Tahoma" w:eastAsia="Arial" w:hAnsi="Tahoma" w:cs="Tahoma"/>
        </w:rPr>
        <w:t xml:space="preserve"> </w:t>
      </w:r>
      <w:r w:rsidRPr="00320E90">
        <w:rPr>
          <w:rFonts w:ascii="Tahoma" w:hAnsi="Tahoma" w:cs="Tahoma"/>
        </w:rPr>
        <w:t>vítimas</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seus</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desempenho</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conexão</w:t>
      </w:r>
      <w:r w:rsidRPr="00320E90">
        <w:rPr>
          <w:rFonts w:ascii="Tahoma" w:eastAsia="Arial" w:hAnsi="Tahoma" w:cs="Tahoma"/>
        </w:rPr>
        <w:t xml:space="preserve"> </w:t>
      </w:r>
      <w:r w:rsidRPr="00320E90">
        <w:rPr>
          <w:rFonts w:ascii="Tahoma" w:hAnsi="Tahoma" w:cs="Tahoma"/>
        </w:rPr>
        <w:t>com</w:t>
      </w:r>
      <w:r w:rsidRPr="00320E90">
        <w:rPr>
          <w:rFonts w:ascii="Tahoma" w:eastAsia="Arial" w:hAnsi="Tahoma" w:cs="Tahoma"/>
        </w:rPr>
        <w:t xml:space="preserve"> </w:t>
      </w:r>
      <w:r w:rsidRPr="00320E90">
        <w:rPr>
          <w:rFonts w:ascii="Tahoma" w:hAnsi="Tahoma" w:cs="Tahoma"/>
        </w:rPr>
        <w:t>eles,</w:t>
      </w:r>
      <w:r w:rsidRPr="00320E90">
        <w:rPr>
          <w:rFonts w:ascii="Tahoma" w:eastAsia="Arial" w:hAnsi="Tahoma" w:cs="Tahoma"/>
        </w:rPr>
        <w:t xml:space="preserve"> </w:t>
      </w:r>
      <w:r w:rsidRPr="00320E90">
        <w:rPr>
          <w:rFonts w:ascii="Tahoma" w:hAnsi="Tahoma" w:cs="Tahoma"/>
        </w:rPr>
        <w:t>ainda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acontecido</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dependência</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002D11E4" w:rsidRPr="00320E90">
        <w:rPr>
          <w:rFonts w:ascii="Tahoma" w:hAnsi="Tahoma" w:cs="Tahoma"/>
        </w:rPr>
        <w:t>IFG</w:t>
      </w:r>
      <w:r w:rsidRPr="00320E90">
        <w:rPr>
          <w:rFonts w:ascii="Tahoma" w:hAnsi="Tahoma" w:cs="Tahoma"/>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Style w:val="Fontepargpadro8"/>
          <w:rFonts w:ascii="Tahoma" w:hAnsi="Tahoma" w:cs="Tahoma"/>
          <w:b w:val="0"/>
          <w:sz w:val="22"/>
          <w:lang w:eastAsia="ar-SA"/>
        </w:rPr>
      </w:pPr>
      <w:r w:rsidRPr="00320E90">
        <w:rPr>
          <w:rStyle w:val="Fontepargpadro8"/>
          <w:rFonts w:ascii="Tahoma" w:hAnsi="Tahoma" w:cs="Tahoma"/>
          <w:b w:val="0"/>
          <w:sz w:val="22"/>
        </w:rPr>
        <w:t>Aceitar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acréscimos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supressões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limitados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aqueles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correspondente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novas)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50%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(reformas)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disposto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 </w:t>
      </w:r>
      <w:r w:rsidRPr="00320E90">
        <w:rPr>
          <w:rStyle w:val="Fontepargpadro8"/>
          <w:rFonts w:ascii="Tahoma" w:hAnsi="Tahoma" w:cs="Tahoma"/>
          <w:b w:val="0"/>
          <w:sz w:val="22"/>
        </w:rPr>
        <w:t>1º,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65,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 xml:space="preserve">8.666/93, observando o artigo 13, inciso II do Decreto 7983/2013, que estabelece o limite de 10% para acréscimo referente a erros, omissões ou falhas em qualquer parte que integram o projeto básico (planilhas, projeto, cronogramas, </w:t>
      </w:r>
      <w:proofErr w:type="spellStart"/>
      <w:r w:rsidRPr="00320E90">
        <w:rPr>
          <w:rStyle w:val="Fontepargpadro8"/>
          <w:rFonts w:ascii="Tahoma" w:hAnsi="Tahoma" w:cs="Tahoma"/>
          <w:b w:val="0"/>
          <w:sz w:val="22"/>
        </w:rPr>
        <w:t>etc</w:t>
      </w:r>
      <w:proofErr w:type="spellEnd"/>
      <w:r w:rsidRPr="00320E90">
        <w:rPr>
          <w:rStyle w:val="Fontepargpadro8"/>
          <w:rFonts w:ascii="Tahoma" w:hAnsi="Tahoma" w:cs="Tahoma"/>
          <w:b w:val="0"/>
          <w:sz w:val="22"/>
        </w:rPr>
        <w:t>);</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certidão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registro</w:t>
      </w:r>
      <w:r w:rsidRPr="00320E90">
        <w:rPr>
          <w:rFonts w:ascii="Tahoma" w:eastAsia="Arial" w:hAnsi="Tahoma" w:cs="Tahoma"/>
        </w:rPr>
        <w:t xml:space="preserve"> </w:t>
      </w:r>
      <w:r w:rsidRPr="00320E90">
        <w:rPr>
          <w:rFonts w:ascii="Tahoma" w:hAnsi="Tahoma" w:cs="Tahoma"/>
        </w:rPr>
        <w:t>no</w:t>
      </w:r>
      <w:r w:rsidRPr="00320E90">
        <w:rPr>
          <w:rFonts w:ascii="Tahoma" w:eastAsia="Arial" w:hAnsi="Tahoma" w:cs="Tahoma"/>
        </w:rPr>
        <w:t xml:space="preserve"> </w:t>
      </w:r>
      <w:r w:rsidRPr="00320E90">
        <w:rPr>
          <w:rFonts w:ascii="Tahoma" w:hAnsi="Tahoma" w:cs="Tahoma"/>
        </w:rPr>
        <w:t>Conselho</w:t>
      </w:r>
      <w:r w:rsidRPr="00320E90">
        <w:rPr>
          <w:rFonts w:ascii="Tahoma" w:eastAsia="Arial" w:hAnsi="Tahoma" w:cs="Tahoma"/>
        </w:rPr>
        <w:t xml:space="preserve"> </w:t>
      </w:r>
      <w:r w:rsidRPr="00320E90">
        <w:rPr>
          <w:rFonts w:ascii="Tahoma" w:hAnsi="Tahoma" w:cs="Tahoma"/>
        </w:rPr>
        <w:t>Regional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Engenharia</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Agronomia</w:t>
      </w:r>
      <w:r w:rsidRPr="00320E90">
        <w:rPr>
          <w:rFonts w:ascii="Tahoma" w:eastAsia="Arial" w:hAnsi="Tahoma" w:cs="Tahoma"/>
        </w:rPr>
        <w:t xml:space="preserve"> </w:t>
      </w:r>
      <w:r w:rsidRPr="00320E90">
        <w:rPr>
          <w:rFonts w:ascii="Tahoma" w:hAnsi="Tahoma" w:cs="Tahoma"/>
        </w:rPr>
        <w:t>-</w:t>
      </w:r>
      <w:r w:rsidRPr="00320E90">
        <w:rPr>
          <w:rFonts w:ascii="Tahoma" w:eastAsia="Arial" w:hAnsi="Tahoma" w:cs="Tahoma"/>
        </w:rPr>
        <w:t xml:space="preserve"> </w:t>
      </w:r>
      <w:r w:rsidRPr="00320E90">
        <w:rPr>
          <w:rFonts w:ascii="Tahoma" w:hAnsi="Tahoma" w:cs="Tahoma"/>
        </w:rPr>
        <w:t>CREA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Região</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está</w:t>
      </w:r>
      <w:r w:rsidRPr="00320E90">
        <w:rPr>
          <w:rFonts w:ascii="Tahoma" w:eastAsia="Arial" w:hAnsi="Tahoma" w:cs="Tahoma"/>
        </w:rPr>
        <w:t xml:space="preserve"> </w:t>
      </w:r>
      <w:r w:rsidRPr="00320E90">
        <w:rPr>
          <w:rFonts w:ascii="Tahoma" w:hAnsi="Tahoma" w:cs="Tahoma"/>
        </w:rPr>
        <w:t>vinculada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Licitante</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responsável</w:t>
      </w:r>
      <w:r w:rsidRPr="00320E90">
        <w:rPr>
          <w:rFonts w:ascii="Tahoma" w:eastAsia="Arial" w:hAnsi="Tahoma" w:cs="Tahoma"/>
        </w:rPr>
        <w:t xml:space="preserve"> </w:t>
      </w:r>
      <w:r w:rsidRPr="00320E90">
        <w:rPr>
          <w:rFonts w:ascii="Tahoma" w:hAnsi="Tahoma" w:cs="Tahoma"/>
        </w:rPr>
        <w:t>técnico;</w:t>
      </w:r>
    </w:p>
    <w:p w:rsidR="0057019B" w:rsidRPr="000548A9"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Comprovar</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possui</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0548A9">
        <w:rPr>
          <w:rFonts w:ascii="Tahoma" w:hAnsi="Tahoma" w:cs="Tahoma"/>
        </w:rPr>
        <w:t>um</w:t>
      </w:r>
      <w:r w:rsidRPr="000548A9">
        <w:rPr>
          <w:rFonts w:ascii="Tahoma" w:eastAsia="Arial" w:hAnsi="Tahoma" w:cs="Tahoma"/>
        </w:rPr>
        <w:t xml:space="preserve"> </w:t>
      </w:r>
      <w:r w:rsidRPr="000548A9">
        <w:rPr>
          <w:rFonts w:ascii="Tahoma" w:hAnsi="Tahoma" w:cs="Tahoma"/>
        </w:rPr>
        <w:t>engenheiro</w:t>
      </w:r>
      <w:r w:rsidRPr="000548A9">
        <w:rPr>
          <w:rFonts w:ascii="Tahoma" w:eastAsia="Arial" w:hAnsi="Tahoma" w:cs="Tahoma"/>
        </w:rPr>
        <w:t xml:space="preserve"> </w:t>
      </w:r>
      <w:r w:rsidRPr="000548A9">
        <w:rPr>
          <w:rFonts w:ascii="Tahoma" w:hAnsi="Tahoma" w:cs="Tahoma"/>
        </w:rPr>
        <w:t>civil</w:t>
      </w:r>
      <w:r w:rsidRPr="000548A9">
        <w:rPr>
          <w:rFonts w:ascii="Tahoma" w:eastAsia="Arial" w:hAnsi="Tahoma" w:cs="Tahoma"/>
        </w:rPr>
        <w:t xml:space="preserve"> </w:t>
      </w:r>
      <w:r w:rsidRPr="000548A9">
        <w:rPr>
          <w:rFonts w:ascii="Tahoma" w:hAnsi="Tahoma" w:cs="Tahoma"/>
        </w:rPr>
        <w:t>detentor</w:t>
      </w:r>
      <w:r w:rsidRPr="000548A9">
        <w:rPr>
          <w:rFonts w:ascii="Tahoma" w:eastAsia="Arial" w:hAnsi="Tahoma" w:cs="Tahoma"/>
        </w:rPr>
        <w:t xml:space="preserve"> </w:t>
      </w:r>
      <w:r w:rsidRPr="000548A9">
        <w:rPr>
          <w:rFonts w:ascii="Tahoma" w:hAnsi="Tahoma" w:cs="Tahoma"/>
        </w:rPr>
        <w:t>de,</w:t>
      </w:r>
      <w:r w:rsidRPr="000548A9">
        <w:rPr>
          <w:rFonts w:ascii="Tahoma" w:eastAsia="Arial" w:hAnsi="Tahoma" w:cs="Tahoma"/>
        </w:rPr>
        <w:t xml:space="preserve"> </w:t>
      </w:r>
      <w:r w:rsidRPr="000548A9">
        <w:rPr>
          <w:rFonts w:ascii="Tahoma" w:hAnsi="Tahoma" w:cs="Tahoma"/>
        </w:rPr>
        <w:t>no</w:t>
      </w:r>
      <w:r w:rsidRPr="000548A9">
        <w:rPr>
          <w:rFonts w:ascii="Tahoma" w:eastAsia="Arial" w:hAnsi="Tahoma" w:cs="Tahoma"/>
        </w:rPr>
        <w:t xml:space="preserve"> </w:t>
      </w:r>
      <w:r w:rsidRPr="000548A9">
        <w:rPr>
          <w:rFonts w:ascii="Tahoma" w:hAnsi="Tahoma" w:cs="Tahoma"/>
        </w:rPr>
        <w:t>mínimo,</w:t>
      </w:r>
      <w:r w:rsidRPr="000548A9">
        <w:rPr>
          <w:rFonts w:ascii="Tahoma" w:eastAsia="Arial" w:hAnsi="Tahoma" w:cs="Tahoma"/>
        </w:rPr>
        <w:t xml:space="preserve"> </w:t>
      </w:r>
      <w:r w:rsidRPr="000548A9">
        <w:rPr>
          <w:rFonts w:ascii="Tahoma" w:hAnsi="Tahoma" w:cs="Tahoma"/>
        </w:rPr>
        <w:t>um</w:t>
      </w:r>
      <w:r w:rsidRPr="000548A9">
        <w:rPr>
          <w:rFonts w:ascii="Tahoma" w:eastAsia="Arial" w:hAnsi="Tahoma" w:cs="Tahoma"/>
        </w:rPr>
        <w:t xml:space="preserve"> </w:t>
      </w:r>
      <w:r w:rsidRPr="000548A9">
        <w:rPr>
          <w:rFonts w:ascii="Tahoma" w:hAnsi="Tahoma" w:cs="Tahoma"/>
        </w:rPr>
        <w:t>atestado</w:t>
      </w:r>
      <w:r w:rsidRPr="000548A9">
        <w:rPr>
          <w:rFonts w:ascii="Tahoma" w:eastAsia="Arial" w:hAnsi="Tahoma" w:cs="Tahoma"/>
        </w:rPr>
        <w:t xml:space="preserve"> </w:t>
      </w:r>
      <w:r w:rsidRPr="000548A9">
        <w:rPr>
          <w:rFonts w:ascii="Tahoma" w:hAnsi="Tahoma" w:cs="Tahoma"/>
        </w:rPr>
        <w:t>de</w:t>
      </w:r>
      <w:r w:rsidRPr="000548A9">
        <w:rPr>
          <w:rFonts w:ascii="Tahoma" w:eastAsia="Arial" w:hAnsi="Tahoma" w:cs="Tahoma"/>
        </w:rPr>
        <w:t xml:space="preserve"> </w:t>
      </w:r>
      <w:r w:rsidRPr="000548A9">
        <w:rPr>
          <w:rFonts w:ascii="Tahoma" w:hAnsi="Tahoma" w:cs="Tahoma"/>
        </w:rPr>
        <w:t>responsabilidade</w:t>
      </w:r>
      <w:r w:rsidRPr="000548A9">
        <w:rPr>
          <w:rFonts w:ascii="Tahoma" w:eastAsia="Arial" w:hAnsi="Tahoma" w:cs="Tahoma"/>
        </w:rPr>
        <w:t xml:space="preserve"> </w:t>
      </w:r>
      <w:r w:rsidRPr="000548A9">
        <w:rPr>
          <w:rFonts w:ascii="Tahoma" w:hAnsi="Tahoma" w:cs="Tahoma"/>
        </w:rPr>
        <w:t>técnica</w:t>
      </w:r>
      <w:r w:rsidRPr="000548A9">
        <w:rPr>
          <w:rFonts w:ascii="Tahoma" w:eastAsia="Arial" w:hAnsi="Tahoma" w:cs="Tahoma"/>
        </w:rPr>
        <w:t xml:space="preserve"> </w:t>
      </w:r>
      <w:r w:rsidRPr="000548A9">
        <w:rPr>
          <w:rFonts w:ascii="Tahoma" w:hAnsi="Tahoma" w:cs="Tahoma"/>
        </w:rPr>
        <w:t>relativo</w:t>
      </w:r>
      <w:r w:rsidRPr="000548A9">
        <w:rPr>
          <w:rFonts w:ascii="Tahoma" w:eastAsia="Arial" w:hAnsi="Tahoma" w:cs="Tahoma"/>
        </w:rPr>
        <w:t xml:space="preserve"> </w:t>
      </w:r>
      <w:proofErr w:type="gramStart"/>
      <w:r w:rsidRPr="000548A9">
        <w:rPr>
          <w:rFonts w:ascii="Tahoma" w:hAnsi="Tahoma" w:cs="Tahoma"/>
        </w:rPr>
        <w:t>a</w:t>
      </w:r>
      <w:proofErr w:type="gramEnd"/>
      <w:r w:rsidRPr="000548A9">
        <w:rPr>
          <w:rFonts w:ascii="Tahoma" w:eastAsia="Arial" w:hAnsi="Tahoma" w:cs="Tahoma"/>
        </w:rPr>
        <w:t xml:space="preserve"> </w:t>
      </w:r>
      <w:r w:rsidRPr="000548A9">
        <w:rPr>
          <w:rFonts w:ascii="Tahoma" w:hAnsi="Tahoma" w:cs="Tahoma"/>
        </w:rPr>
        <w:t>execução</w:t>
      </w:r>
      <w:r w:rsidRPr="000548A9">
        <w:rPr>
          <w:rFonts w:ascii="Tahoma" w:eastAsia="Arial" w:hAnsi="Tahoma" w:cs="Tahoma"/>
        </w:rPr>
        <w:t xml:space="preserve"> </w:t>
      </w:r>
      <w:r w:rsidRPr="000548A9">
        <w:rPr>
          <w:rFonts w:ascii="Tahoma" w:hAnsi="Tahoma" w:cs="Tahoma"/>
        </w:rPr>
        <w:t>de</w:t>
      </w:r>
      <w:r w:rsidRPr="000548A9">
        <w:rPr>
          <w:rFonts w:ascii="Tahoma" w:eastAsia="Arial" w:hAnsi="Tahoma" w:cs="Tahoma"/>
        </w:rPr>
        <w:t xml:space="preserve"> </w:t>
      </w:r>
      <w:r w:rsidRPr="000548A9">
        <w:rPr>
          <w:rFonts w:ascii="Tahoma" w:hAnsi="Tahoma" w:cs="Tahoma"/>
        </w:rPr>
        <w:t>obra</w:t>
      </w:r>
      <w:r w:rsidRPr="000548A9">
        <w:rPr>
          <w:rFonts w:ascii="Tahoma" w:eastAsia="Arial" w:hAnsi="Tahoma" w:cs="Tahoma"/>
        </w:rPr>
        <w:t xml:space="preserve"> </w:t>
      </w:r>
      <w:r w:rsidRPr="000548A9">
        <w:rPr>
          <w:rFonts w:ascii="Tahoma" w:hAnsi="Tahoma" w:cs="Tahoma"/>
        </w:rPr>
        <w:t>de</w:t>
      </w:r>
      <w:r w:rsidRPr="000548A9">
        <w:rPr>
          <w:rFonts w:ascii="Tahoma" w:eastAsia="Arial" w:hAnsi="Tahoma" w:cs="Tahoma"/>
        </w:rPr>
        <w:t xml:space="preserve"> </w:t>
      </w:r>
      <w:r w:rsidRPr="000548A9">
        <w:rPr>
          <w:rFonts w:ascii="Tahoma" w:hAnsi="Tahoma" w:cs="Tahoma"/>
        </w:rPr>
        <w:t>edificação</w:t>
      </w:r>
      <w:r w:rsidRPr="000548A9">
        <w:rPr>
          <w:rFonts w:ascii="Tahoma" w:eastAsia="Arial" w:hAnsi="Tahoma" w:cs="Tahoma"/>
        </w:rPr>
        <w:t xml:space="preserve"> </w:t>
      </w:r>
      <w:r w:rsidRPr="000548A9">
        <w:rPr>
          <w:rFonts w:ascii="Tahoma" w:hAnsi="Tahoma" w:cs="Tahoma"/>
        </w:rPr>
        <w:t>pública,</w:t>
      </w:r>
      <w:r w:rsidRPr="000548A9">
        <w:rPr>
          <w:rFonts w:ascii="Tahoma" w:eastAsia="Arial" w:hAnsi="Tahoma" w:cs="Tahoma"/>
        </w:rPr>
        <w:t xml:space="preserve"> </w:t>
      </w:r>
      <w:r w:rsidRPr="000548A9">
        <w:rPr>
          <w:rFonts w:ascii="Tahoma" w:hAnsi="Tahoma" w:cs="Tahoma"/>
        </w:rPr>
        <w:t>comercial</w:t>
      </w:r>
      <w:r w:rsidRPr="000548A9">
        <w:rPr>
          <w:rFonts w:ascii="Tahoma" w:eastAsia="Arial" w:hAnsi="Tahoma" w:cs="Tahoma"/>
        </w:rPr>
        <w:t xml:space="preserve"> </w:t>
      </w:r>
      <w:r w:rsidRPr="000548A9">
        <w:rPr>
          <w:rFonts w:ascii="Tahoma" w:hAnsi="Tahoma" w:cs="Tahoma"/>
        </w:rPr>
        <w:t>ou</w:t>
      </w:r>
      <w:r w:rsidRPr="000548A9">
        <w:rPr>
          <w:rFonts w:ascii="Tahoma" w:eastAsia="Arial" w:hAnsi="Tahoma" w:cs="Tahoma"/>
        </w:rPr>
        <w:t xml:space="preserve"> </w:t>
      </w:r>
      <w:r w:rsidRPr="000548A9">
        <w:rPr>
          <w:rFonts w:ascii="Tahoma" w:hAnsi="Tahoma" w:cs="Tahoma"/>
        </w:rPr>
        <w:t>industrial,</w:t>
      </w:r>
      <w:r w:rsidRPr="000548A9">
        <w:rPr>
          <w:rFonts w:ascii="Tahoma" w:eastAsia="Arial" w:hAnsi="Tahoma" w:cs="Tahoma"/>
        </w:rPr>
        <w:t xml:space="preserve"> </w:t>
      </w:r>
      <w:r w:rsidRPr="000548A9">
        <w:rPr>
          <w:rFonts w:ascii="Tahoma" w:hAnsi="Tahoma" w:cs="Tahoma"/>
        </w:rPr>
        <w:t>com</w:t>
      </w:r>
      <w:r w:rsidRPr="000548A9">
        <w:rPr>
          <w:rFonts w:ascii="Tahoma" w:eastAsia="Arial" w:hAnsi="Tahoma" w:cs="Tahoma"/>
        </w:rPr>
        <w:t xml:space="preserve"> </w:t>
      </w:r>
      <w:r w:rsidRPr="000548A9">
        <w:rPr>
          <w:rFonts w:ascii="Tahoma" w:hAnsi="Tahoma" w:cs="Tahoma"/>
        </w:rPr>
        <w:t>características</w:t>
      </w:r>
      <w:r w:rsidRPr="000548A9">
        <w:rPr>
          <w:rFonts w:ascii="Tahoma" w:eastAsia="Arial" w:hAnsi="Tahoma" w:cs="Tahoma"/>
        </w:rPr>
        <w:t xml:space="preserve"> </w:t>
      </w:r>
      <w:r w:rsidRPr="000548A9">
        <w:rPr>
          <w:rFonts w:ascii="Tahoma" w:hAnsi="Tahoma" w:cs="Tahoma"/>
        </w:rPr>
        <w:t>semelhantes</w:t>
      </w:r>
      <w:r w:rsidRPr="000548A9">
        <w:rPr>
          <w:rFonts w:ascii="Tahoma" w:eastAsia="Arial" w:hAnsi="Tahoma" w:cs="Tahoma"/>
        </w:rPr>
        <w:t xml:space="preserve"> </w:t>
      </w:r>
      <w:r w:rsidRPr="000548A9">
        <w:rPr>
          <w:rFonts w:ascii="Tahoma" w:hAnsi="Tahoma" w:cs="Tahoma"/>
        </w:rPr>
        <w:t>ao</w:t>
      </w:r>
      <w:r w:rsidRPr="000548A9">
        <w:rPr>
          <w:rFonts w:ascii="Tahoma" w:eastAsia="Arial" w:hAnsi="Tahoma" w:cs="Tahoma"/>
        </w:rPr>
        <w:t xml:space="preserve"> </w:t>
      </w:r>
      <w:r w:rsidRPr="000548A9">
        <w:rPr>
          <w:rFonts w:ascii="Tahoma" w:hAnsi="Tahoma" w:cs="Tahoma"/>
        </w:rPr>
        <w:t>objeto;</w:t>
      </w:r>
    </w:p>
    <w:p w:rsidR="0057019B" w:rsidRPr="000548A9"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0548A9">
        <w:rPr>
          <w:rFonts w:ascii="Tahoma" w:hAnsi="Tahoma" w:cs="Tahoma"/>
        </w:rPr>
        <w:t>Manter</w:t>
      </w:r>
      <w:r w:rsidRPr="000548A9">
        <w:rPr>
          <w:rFonts w:ascii="Tahoma" w:eastAsia="Arial" w:hAnsi="Tahoma" w:cs="Tahoma"/>
        </w:rPr>
        <w:t xml:space="preserve"> </w:t>
      </w:r>
      <w:r w:rsidRPr="000548A9">
        <w:rPr>
          <w:rFonts w:ascii="Tahoma" w:hAnsi="Tahoma" w:cs="Tahoma"/>
        </w:rPr>
        <w:t>permanentemente</w:t>
      </w:r>
      <w:r w:rsidRPr="000548A9">
        <w:rPr>
          <w:rFonts w:ascii="Tahoma" w:eastAsia="Arial" w:hAnsi="Tahoma" w:cs="Tahoma"/>
        </w:rPr>
        <w:t xml:space="preserve"> </w:t>
      </w:r>
      <w:r w:rsidRPr="000548A9">
        <w:rPr>
          <w:rFonts w:ascii="Tahoma" w:hAnsi="Tahoma" w:cs="Tahoma"/>
        </w:rPr>
        <w:t>a</w:t>
      </w:r>
      <w:r w:rsidRPr="000548A9">
        <w:rPr>
          <w:rFonts w:ascii="Tahoma" w:eastAsia="Arial" w:hAnsi="Tahoma" w:cs="Tahoma"/>
        </w:rPr>
        <w:t xml:space="preserve"> </w:t>
      </w:r>
      <w:r w:rsidRPr="000548A9">
        <w:rPr>
          <w:rFonts w:ascii="Tahoma" w:hAnsi="Tahoma" w:cs="Tahoma"/>
        </w:rPr>
        <w:t>frente</w:t>
      </w:r>
      <w:r w:rsidRPr="000548A9">
        <w:rPr>
          <w:rFonts w:ascii="Tahoma" w:eastAsia="Arial" w:hAnsi="Tahoma" w:cs="Tahoma"/>
        </w:rPr>
        <w:t xml:space="preserve"> </w:t>
      </w:r>
      <w:r w:rsidRPr="000548A9">
        <w:rPr>
          <w:rFonts w:ascii="Tahoma" w:hAnsi="Tahoma" w:cs="Tahoma"/>
        </w:rPr>
        <w:t>da</w:t>
      </w:r>
      <w:r w:rsidRPr="000548A9">
        <w:rPr>
          <w:rFonts w:ascii="Tahoma" w:eastAsia="Arial" w:hAnsi="Tahoma" w:cs="Tahoma"/>
        </w:rPr>
        <w:t xml:space="preserve"> </w:t>
      </w:r>
      <w:r w:rsidRPr="000548A9">
        <w:rPr>
          <w:rFonts w:ascii="Tahoma" w:hAnsi="Tahoma" w:cs="Tahoma"/>
        </w:rPr>
        <w:t>obra</w:t>
      </w:r>
      <w:r w:rsidRPr="000548A9">
        <w:rPr>
          <w:rFonts w:ascii="Tahoma" w:eastAsia="Arial" w:hAnsi="Tahoma" w:cs="Tahoma"/>
        </w:rPr>
        <w:t xml:space="preserve"> </w:t>
      </w:r>
      <w:r w:rsidRPr="000548A9">
        <w:rPr>
          <w:rFonts w:ascii="Tahoma" w:hAnsi="Tahoma" w:cs="Tahoma"/>
        </w:rPr>
        <w:t>Engenheiro</w:t>
      </w:r>
      <w:r w:rsidRPr="000548A9">
        <w:rPr>
          <w:rFonts w:ascii="Tahoma" w:eastAsia="Arial" w:hAnsi="Tahoma" w:cs="Tahoma"/>
        </w:rPr>
        <w:t xml:space="preserve"> </w:t>
      </w:r>
      <w:r w:rsidRPr="000548A9">
        <w:rPr>
          <w:rFonts w:ascii="Tahoma" w:hAnsi="Tahoma" w:cs="Tahoma"/>
        </w:rPr>
        <w:t>Civil</w:t>
      </w:r>
      <w:r w:rsidRPr="000548A9">
        <w:rPr>
          <w:rFonts w:ascii="Tahoma" w:eastAsia="Arial" w:hAnsi="Tahoma" w:cs="Tahoma"/>
        </w:rPr>
        <w:t xml:space="preserve"> </w:t>
      </w:r>
      <w:r w:rsidRPr="000548A9">
        <w:rPr>
          <w:rFonts w:ascii="Tahoma" w:hAnsi="Tahoma" w:cs="Tahoma"/>
        </w:rPr>
        <w:t>ou</w:t>
      </w:r>
      <w:r w:rsidRPr="000548A9">
        <w:rPr>
          <w:rFonts w:ascii="Tahoma" w:eastAsia="Arial" w:hAnsi="Tahoma" w:cs="Tahoma"/>
        </w:rPr>
        <w:t xml:space="preserve"> </w:t>
      </w:r>
      <w:r w:rsidRPr="000548A9">
        <w:rPr>
          <w:rFonts w:ascii="Tahoma" w:hAnsi="Tahoma" w:cs="Tahoma"/>
        </w:rPr>
        <w:t>Técnico</w:t>
      </w:r>
      <w:r w:rsidRPr="000548A9">
        <w:rPr>
          <w:rFonts w:ascii="Tahoma" w:eastAsia="Arial" w:hAnsi="Tahoma" w:cs="Tahoma"/>
        </w:rPr>
        <w:t xml:space="preserve"> </w:t>
      </w:r>
      <w:r w:rsidRPr="000548A9">
        <w:rPr>
          <w:rFonts w:ascii="Tahoma" w:hAnsi="Tahoma" w:cs="Tahoma"/>
        </w:rPr>
        <w:t>em</w:t>
      </w:r>
      <w:r w:rsidRPr="000548A9">
        <w:rPr>
          <w:rFonts w:ascii="Tahoma" w:eastAsia="Arial" w:hAnsi="Tahoma" w:cs="Tahoma"/>
        </w:rPr>
        <w:t xml:space="preserve"> </w:t>
      </w:r>
      <w:r w:rsidRPr="000548A9">
        <w:rPr>
          <w:rFonts w:ascii="Tahoma" w:hAnsi="Tahoma" w:cs="Tahoma"/>
        </w:rPr>
        <w:t>Edificações;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declaração</w:t>
      </w:r>
      <w:r w:rsidRPr="00320E90">
        <w:rPr>
          <w:rFonts w:ascii="Tahoma" w:eastAsia="Arial" w:hAnsi="Tahoma" w:cs="Tahoma"/>
        </w:rPr>
        <w:t xml:space="preserve"> </w:t>
      </w:r>
      <w:r w:rsidRPr="00320E90">
        <w:rPr>
          <w:rFonts w:ascii="Tahoma" w:hAnsi="Tahoma" w:cs="Tahoma"/>
        </w:rPr>
        <w:t>indicando</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nome,</w:t>
      </w:r>
      <w:r w:rsidRPr="00320E90">
        <w:rPr>
          <w:rFonts w:ascii="Tahoma" w:eastAsia="Arial" w:hAnsi="Tahoma" w:cs="Tahoma"/>
        </w:rPr>
        <w:t xml:space="preserve"> </w:t>
      </w:r>
      <w:r w:rsidRPr="00320E90">
        <w:rPr>
          <w:rFonts w:ascii="Tahoma" w:hAnsi="Tahoma" w:cs="Tahoma"/>
        </w:rPr>
        <w:t>CPF,</w:t>
      </w:r>
      <w:r w:rsidRPr="00320E90">
        <w:rPr>
          <w:rFonts w:ascii="Tahoma" w:eastAsia="Arial" w:hAnsi="Tahoma" w:cs="Tahoma"/>
        </w:rPr>
        <w:t xml:space="preserve"> </w:t>
      </w:r>
      <w:r w:rsidRPr="00320E90">
        <w:rPr>
          <w:rFonts w:ascii="Tahoma" w:hAnsi="Tahoma" w:cs="Tahoma"/>
        </w:rPr>
        <w:t>nº</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registro</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entidade</w:t>
      </w:r>
      <w:r w:rsidRPr="00320E90">
        <w:rPr>
          <w:rFonts w:ascii="Tahoma" w:eastAsia="Arial" w:hAnsi="Tahoma" w:cs="Tahoma"/>
        </w:rPr>
        <w:t xml:space="preserve"> </w:t>
      </w:r>
      <w:r w:rsidRPr="00320E90">
        <w:rPr>
          <w:rFonts w:ascii="Tahoma" w:hAnsi="Tahoma" w:cs="Tahoma"/>
        </w:rPr>
        <w:t>profissional</w:t>
      </w:r>
      <w:r w:rsidRPr="00320E90">
        <w:rPr>
          <w:rFonts w:ascii="Tahoma" w:eastAsia="Arial" w:hAnsi="Tahoma" w:cs="Tahoma"/>
        </w:rPr>
        <w:t xml:space="preserve"> </w:t>
      </w:r>
      <w:r w:rsidRPr="00320E90">
        <w:rPr>
          <w:rFonts w:ascii="Tahoma" w:hAnsi="Tahoma" w:cs="Tahoma"/>
        </w:rPr>
        <w:t>competente,</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proofErr w:type="gramStart"/>
      <w:r w:rsidRPr="00320E90">
        <w:rPr>
          <w:rFonts w:ascii="Tahoma" w:hAnsi="Tahoma" w:cs="Tahoma"/>
        </w:rPr>
        <w:t>profissional(</w:t>
      </w:r>
      <w:proofErr w:type="spellStart"/>
      <w:proofErr w:type="gramEnd"/>
      <w:r w:rsidRPr="00320E90">
        <w:rPr>
          <w:rFonts w:ascii="Tahoma" w:hAnsi="Tahoma" w:cs="Tahoma"/>
        </w:rPr>
        <w:t>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serão</w:t>
      </w:r>
      <w:r w:rsidRPr="00320E90">
        <w:rPr>
          <w:rFonts w:ascii="Tahoma" w:eastAsia="Arial" w:hAnsi="Tahoma" w:cs="Tahoma"/>
        </w:rPr>
        <w:t xml:space="preserve"> </w:t>
      </w:r>
      <w:r w:rsidRPr="00320E90">
        <w:rPr>
          <w:rFonts w:ascii="Tahoma" w:hAnsi="Tahoma" w:cs="Tahoma"/>
        </w:rPr>
        <w:t>responsável(</w:t>
      </w:r>
      <w:proofErr w:type="spellStart"/>
      <w:r w:rsidRPr="00320E90">
        <w:rPr>
          <w:rFonts w:ascii="Tahoma" w:hAnsi="Tahoma" w:cs="Tahoma"/>
        </w:rPr>
        <w:t>éis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pelos</w:t>
      </w:r>
      <w:r w:rsidRPr="00320E90">
        <w:rPr>
          <w:rFonts w:ascii="Tahoma" w:eastAsia="Arial" w:hAnsi="Tahoma" w:cs="Tahoma"/>
        </w:rPr>
        <w:t xml:space="preserve"> </w:t>
      </w:r>
      <w:r w:rsidRPr="00320E90">
        <w:rPr>
          <w:rFonts w:ascii="Tahoma" w:hAnsi="Tahoma" w:cs="Tahoma"/>
        </w:rPr>
        <w:t>serviços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trata</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deste</w:t>
      </w:r>
      <w:r w:rsidRPr="00320E90">
        <w:rPr>
          <w:rFonts w:ascii="Tahoma" w:eastAsia="Arial" w:hAnsi="Tahoma" w:cs="Tahoma"/>
        </w:rPr>
        <w:t xml:space="preserve"> </w:t>
      </w:r>
      <w:r w:rsidRPr="00320E90">
        <w:rPr>
          <w:rFonts w:ascii="Tahoma" w:hAnsi="Tahoma" w:cs="Tahoma"/>
        </w:rPr>
        <w:t>Edital.</w:t>
      </w:r>
      <w:r w:rsidRPr="00320E90">
        <w:rPr>
          <w:rFonts w:ascii="Tahoma" w:eastAsia="Arial" w:hAnsi="Tahoma" w:cs="Tahoma"/>
        </w:rPr>
        <w:t xml:space="preserve"> </w:t>
      </w:r>
      <w:r w:rsidRPr="00320E90">
        <w:rPr>
          <w:rFonts w:ascii="Tahoma" w:hAnsi="Tahoma" w:cs="Tahoma"/>
        </w:rPr>
        <w:lastRenderedPageBreak/>
        <w:t>O(s)</w:t>
      </w:r>
      <w:r w:rsidRPr="00320E90">
        <w:rPr>
          <w:rFonts w:ascii="Tahoma" w:eastAsia="Arial" w:hAnsi="Tahoma" w:cs="Tahoma"/>
        </w:rPr>
        <w:t xml:space="preserve"> </w:t>
      </w:r>
      <w:r w:rsidRPr="00320E90">
        <w:rPr>
          <w:rFonts w:ascii="Tahoma" w:hAnsi="Tahoma" w:cs="Tahoma"/>
        </w:rPr>
        <w:t>nome(s)</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proofErr w:type="gramStart"/>
      <w:r w:rsidRPr="00320E90">
        <w:rPr>
          <w:rFonts w:ascii="Tahoma" w:hAnsi="Tahoma" w:cs="Tahoma"/>
        </w:rPr>
        <w:t>responsável(</w:t>
      </w:r>
      <w:proofErr w:type="spellStart"/>
      <w:proofErr w:type="gramEnd"/>
      <w:r w:rsidRPr="00320E90">
        <w:rPr>
          <w:rFonts w:ascii="Tahoma" w:hAnsi="Tahoma" w:cs="Tahoma"/>
        </w:rPr>
        <w:t>éis</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técnico(s)</w:t>
      </w:r>
      <w:r w:rsidRPr="00320E90">
        <w:rPr>
          <w:rFonts w:ascii="Tahoma" w:eastAsia="Arial" w:hAnsi="Tahoma" w:cs="Tahoma"/>
        </w:rPr>
        <w:t xml:space="preserve"> </w:t>
      </w:r>
      <w:r w:rsidRPr="00320E90">
        <w:rPr>
          <w:rFonts w:ascii="Tahoma" w:hAnsi="Tahoma" w:cs="Tahoma"/>
        </w:rPr>
        <w:t>indicado(s)</w:t>
      </w:r>
      <w:r w:rsidRPr="00320E90">
        <w:rPr>
          <w:rFonts w:ascii="Tahoma" w:eastAsia="Arial" w:hAnsi="Tahoma" w:cs="Tahoma"/>
        </w:rPr>
        <w:t xml:space="preserve"> </w:t>
      </w:r>
      <w:r w:rsidRPr="00320E90">
        <w:rPr>
          <w:rFonts w:ascii="Tahoma" w:hAnsi="Tahoma" w:cs="Tahoma"/>
        </w:rPr>
        <w:t>deverá(</w:t>
      </w:r>
      <w:proofErr w:type="spellStart"/>
      <w:r w:rsidRPr="00320E90">
        <w:rPr>
          <w:rFonts w:ascii="Tahoma" w:hAnsi="Tahoma" w:cs="Tahoma"/>
        </w:rPr>
        <w:t>ão</w:t>
      </w:r>
      <w:proofErr w:type="spellEnd"/>
      <w:r w:rsidRPr="00320E90">
        <w:rPr>
          <w:rFonts w:ascii="Tahoma" w:hAnsi="Tahoma" w:cs="Tahoma"/>
        </w:rPr>
        <w:t>)</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o(s)</w:t>
      </w:r>
      <w:r w:rsidRPr="00320E90">
        <w:rPr>
          <w:rFonts w:ascii="Tahoma" w:eastAsia="Arial" w:hAnsi="Tahoma" w:cs="Tahoma"/>
        </w:rPr>
        <w:t xml:space="preserve"> </w:t>
      </w:r>
      <w:r w:rsidRPr="00320E90">
        <w:rPr>
          <w:rFonts w:ascii="Tahoma" w:hAnsi="Tahoma" w:cs="Tahoma"/>
        </w:rPr>
        <w:t>mesmo(s)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r w:rsidRPr="00320E90">
        <w:rPr>
          <w:rFonts w:ascii="Tahoma" w:hAnsi="Tahoma" w:cs="Tahoma"/>
        </w:rPr>
        <w:t>constar(em)</w:t>
      </w:r>
      <w:r w:rsidRPr="00320E90">
        <w:rPr>
          <w:rFonts w:ascii="Tahoma" w:eastAsia="Arial" w:hAnsi="Tahoma" w:cs="Tahoma"/>
        </w:rPr>
        <w:t xml:space="preserve"> </w:t>
      </w:r>
      <w:r w:rsidRPr="00320E90">
        <w:rPr>
          <w:rFonts w:ascii="Tahoma" w:hAnsi="Tahoma" w:cs="Tahoma"/>
        </w:rPr>
        <w:t>dos</w:t>
      </w:r>
      <w:r w:rsidRPr="00320E90">
        <w:rPr>
          <w:rFonts w:ascii="Tahoma" w:eastAsia="Arial" w:hAnsi="Tahoma" w:cs="Tahoma"/>
        </w:rPr>
        <w:t xml:space="preserve"> </w:t>
      </w:r>
      <w:r w:rsidRPr="00320E90">
        <w:rPr>
          <w:rFonts w:ascii="Tahoma" w:hAnsi="Tahoma" w:cs="Tahoma"/>
        </w:rPr>
        <w:t>atestados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técnica;</w:t>
      </w:r>
    </w:p>
    <w:p w:rsidR="0036516F" w:rsidRPr="00320E90" w:rsidRDefault="0036516F" w:rsidP="0036516F">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Exigir de seus subcontratados, se for o caso, cópia da ART dos serviços a serem realizados, apresentando-a a unidade de fiscalização do IFG, quando solicitado.</w:t>
      </w:r>
    </w:p>
    <w:p w:rsidR="0036516F" w:rsidRPr="00320E90" w:rsidRDefault="0036516F" w:rsidP="0036516F">
      <w:pPr>
        <w:pStyle w:val="NIVEL02"/>
        <w:widowControl/>
        <w:numPr>
          <w:ilvl w:val="2"/>
          <w:numId w:val="8"/>
        </w:numPr>
        <w:spacing w:before="0" w:after="0" w:line="276" w:lineRule="auto"/>
        <w:ind w:left="709" w:firstLine="0"/>
        <w:contextualSpacing/>
        <w:rPr>
          <w:rFonts w:ascii="Tahoma" w:eastAsia="Arial" w:hAnsi="Tahoma" w:cs="Tahoma"/>
          <w:color w:val="000000"/>
          <w:sz w:val="22"/>
          <w:szCs w:val="22"/>
        </w:rPr>
      </w:pPr>
      <w:r w:rsidRPr="00320E90">
        <w:rPr>
          <w:rStyle w:val="TXTOGERAL"/>
          <w:rFonts w:ascii="Tahoma" w:hAnsi="Tahoma" w:cs="Tahoma"/>
          <w:sz w:val="22"/>
          <w:szCs w:val="22"/>
        </w:rPr>
        <w:t>Submeter à aprovação do IFG, o(s) nome(s) e o(s) dado(s) demonstrativo(s) da respectiva capacidade técnica do responsável técnico que, porventura, venha a substituir o originalmente indicado.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quadro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empregados</w:t>
      </w:r>
      <w:r w:rsidRPr="00320E90">
        <w:rPr>
          <w:rFonts w:ascii="Tahoma" w:eastAsia="Arial" w:hAnsi="Tahoma" w:cs="Tahoma"/>
        </w:rPr>
        <w:t xml:space="preserve"> </w:t>
      </w:r>
      <w:r w:rsidRPr="00320E90">
        <w:rPr>
          <w:rFonts w:ascii="Tahoma" w:hAnsi="Tahoma" w:cs="Tahoma"/>
        </w:rPr>
        <w:t>regularizados</w:t>
      </w:r>
      <w:r w:rsidRPr="00320E90">
        <w:rPr>
          <w:rFonts w:ascii="Tahoma" w:eastAsia="Arial" w:hAnsi="Tahoma" w:cs="Tahoma"/>
        </w:rPr>
        <w:t xml:space="preserve"> </w:t>
      </w:r>
      <w:r w:rsidRPr="00320E90">
        <w:rPr>
          <w:rFonts w:ascii="Tahoma" w:hAnsi="Tahoma" w:cs="Tahoma"/>
        </w:rPr>
        <w:t>quanto</w:t>
      </w:r>
      <w:r w:rsidRPr="00320E90">
        <w:rPr>
          <w:rFonts w:ascii="Tahoma" w:eastAsia="Arial" w:hAnsi="Tahoma" w:cs="Tahoma"/>
        </w:rPr>
        <w:t xml:space="preserve"> </w:t>
      </w:r>
      <w:proofErr w:type="gramStart"/>
      <w:r w:rsidRPr="00320E90">
        <w:rPr>
          <w:rFonts w:ascii="Tahoma" w:hAnsi="Tahoma" w:cs="Tahoma"/>
        </w:rPr>
        <w:t>a</w:t>
      </w:r>
      <w:proofErr w:type="gramEnd"/>
      <w:r w:rsidRPr="00320E90">
        <w:rPr>
          <w:rFonts w:ascii="Tahoma" w:eastAsia="Arial" w:hAnsi="Tahoma" w:cs="Tahoma"/>
        </w:rPr>
        <w:t xml:space="preserve"> </w:t>
      </w:r>
      <w:r w:rsidRPr="00320E90">
        <w:rPr>
          <w:rFonts w:ascii="Tahoma" w:hAnsi="Tahoma" w:cs="Tahoma"/>
        </w:rPr>
        <w:t>legislação</w:t>
      </w:r>
      <w:r w:rsidRPr="00320E90">
        <w:rPr>
          <w:rFonts w:ascii="Tahoma" w:eastAsia="Arial" w:hAnsi="Tahoma" w:cs="Tahoma"/>
        </w:rPr>
        <w:t xml:space="preserve"> </w:t>
      </w:r>
      <w:r w:rsidRPr="00320E90">
        <w:rPr>
          <w:rFonts w:ascii="Tahoma" w:hAnsi="Tahoma" w:cs="Tahoma"/>
        </w:rPr>
        <w:t>trabalhista,</w:t>
      </w:r>
      <w:r w:rsidRPr="00320E90">
        <w:rPr>
          <w:rFonts w:ascii="Tahoma" w:eastAsia="Arial" w:hAnsi="Tahoma" w:cs="Tahoma"/>
        </w:rPr>
        <w:t xml:space="preserve"> </w:t>
      </w:r>
      <w:r w:rsidRPr="00320E90">
        <w:rPr>
          <w:rFonts w:ascii="Tahoma" w:hAnsi="Tahoma" w:cs="Tahoma"/>
        </w:rPr>
        <w:t>devendo</w:t>
      </w:r>
      <w:r w:rsidRPr="00320E90">
        <w:rPr>
          <w:rFonts w:ascii="Tahoma" w:eastAsia="Arial" w:hAnsi="Tahoma" w:cs="Tahoma"/>
        </w:rPr>
        <w:t xml:space="preserve"> </w:t>
      </w: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mensalmente,</w:t>
      </w:r>
      <w:r w:rsidRPr="00320E90">
        <w:rPr>
          <w:rFonts w:ascii="Tahoma" w:eastAsia="Arial" w:hAnsi="Tahoma" w:cs="Tahoma"/>
        </w:rPr>
        <w:t xml:space="preserve"> </w:t>
      </w:r>
      <w:r w:rsidRPr="00320E90">
        <w:rPr>
          <w:rFonts w:ascii="Tahoma" w:hAnsi="Tahoma" w:cs="Tahoma"/>
        </w:rPr>
        <w:t>ou</w:t>
      </w:r>
      <w:r w:rsidRPr="00320E90">
        <w:rPr>
          <w:rFonts w:ascii="Tahoma" w:eastAsia="Arial" w:hAnsi="Tahoma" w:cs="Tahoma"/>
        </w:rPr>
        <w:t xml:space="preserve"> </w:t>
      </w:r>
      <w:r w:rsidRPr="00320E90">
        <w:rPr>
          <w:rFonts w:ascii="Tahoma" w:hAnsi="Tahoma" w:cs="Tahoma"/>
        </w:rPr>
        <w:t>quando</w:t>
      </w:r>
      <w:r w:rsidRPr="00320E90">
        <w:rPr>
          <w:rFonts w:ascii="Tahoma" w:eastAsia="Arial" w:hAnsi="Tahoma" w:cs="Tahoma"/>
        </w:rPr>
        <w:t xml:space="preserve"> </w:t>
      </w:r>
      <w:r w:rsidRPr="00320E90">
        <w:rPr>
          <w:rFonts w:ascii="Tahoma" w:hAnsi="Tahoma" w:cs="Tahoma"/>
        </w:rPr>
        <w:t>solicitado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lista</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funcionários</w:t>
      </w:r>
      <w:r w:rsidRPr="00320E90">
        <w:rPr>
          <w:rFonts w:ascii="Tahoma" w:eastAsia="Arial" w:hAnsi="Tahoma" w:cs="Tahoma"/>
        </w:rPr>
        <w:t xml:space="preserve"> </w:t>
      </w:r>
      <w:r w:rsidRPr="00320E90">
        <w:rPr>
          <w:rFonts w:ascii="Tahoma" w:hAnsi="Tahoma" w:cs="Tahoma"/>
        </w:rPr>
        <w:t>contratados</w:t>
      </w:r>
      <w:r w:rsidRPr="00320E90">
        <w:rPr>
          <w:rFonts w:ascii="Tahoma" w:eastAsia="Arial" w:hAnsi="Tahoma" w:cs="Tahoma"/>
        </w:rPr>
        <w:t xml:space="preserve"> </w:t>
      </w:r>
      <w:r w:rsidRPr="00320E90">
        <w:rPr>
          <w:rFonts w:ascii="Tahoma" w:hAnsi="Tahoma" w:cs="Tahoma"/>
        </w:rPr>
        <w:t>comprovando</w:t>
      </w:r>
      <w:r w:rsidRPr="00320E90">
        <w:rPr>
          <w:rFonts w:ascii="Tahoma" w:eastAsia="Arial" w:hAnsi="Tahoma" w:cs="Tahoma"/>
        </w:rPr>
        <w:t xml:space="preserve"> </w:t>
      </w:r>
      <w:r w:rsidRPr="00320E90">
        <w:rPr>
          <w:rFonts w:ascii="Tahoma" w:hAnsi="Tahoma" w:cs="Tahoma"/>
        </w:rPr>
        <w:t>seu</w:t>
      </w:r>
      <w:r w:rsidRPr="00320E90">
        <w:rPr>
          <w:rFonts w:ascii="Tahoma" w:eastAsia="Arial" w:hAnsi="Tahoma" w:cs="Tahoma"/>
        </w:rPr>
        <w:t xml:space="preserve"> </w:t>
      </w:r>
      <w:r w:rsidRPr="00320E90">
        <w:rPr>
          <w:rFonts w:ascii="Tahoma" w:hAnsi="Tahoma" w:cs="Tahoma"/>
        </w:rPr>
        <w:t>vínculo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das</w:t>
      </w:r>
      <w:r w:rsidRPr="00320E90">
        <w:rPr>
          <w:rFonts w:ascii="Tahoma" w:eastAsia="Arial" w:hAnsi="Tahoma" w:cs="Tahoma"/>
        </w:rPr>
        <w:t xml:space="preserve"> </w:t>
      </w:r>
      <w:r w:rsidRPr="00320E90">
        <w:rPr>
          <w:rFonts w:ascii="Tahoma" w:hAnsi="Tahoma" w:cs="Tahoma"/>
        </w:rPr>
        <w:t>obrigações</w:t>
      </w:r>
      <w:r w:rsidRPr="00320E90">
        <w:rPr>
          <w:rFonts w:ascii="Tahoma" w:eastAsia="Arial" w:hAnsi="Tahoma" w:cs="Tahoma"/>
        </w:rPr>
        <w:t xml:space="preserve"> </w:t>
      </w:r>
      <w:r w:rsidRPr="00320E90">
        <w:rPr>
          <w:rFonts w:ascii="Tahoma" w:hAnsi="Tahoma" w:cs="Tahoma"/>
        </w:rPr>
        <w:t>sociais,</w:t>
      </w:r>
      <w:r w:rsidRPr="00320E90">
        <w:rPr>
          <w:rFonts w:ascii="Tahoma" w:eastAsia="Arial" w:hAnsi="Tahoma" w:cs="Tahoma"/>
        </w:rPr>
        <w:t xml:space="preserve"> </w:t>
      </w:r>
      <w:r w:rsidRPr="00320E90">
        <w:rPr>
          <w:rFonts w:ascii="Tahoma" w:hAnsi="Tahoma" w:cs="Tahoma"/>
        </w:rPr>
        <w:t>previdenciárias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trabalhistas,</w:t>
      </w:r>
      <w:r w:rsidRPr="00320E90">
        <w:rPr>
          <w:rFonts w:ascii="Tahoma" w:eastAsia="Arial" w:hAnsi="Tahoma" w:cs="Tahoma"/>
        </w:rPr>
        <w:t xml:space="preserve"> </w:t>
      </w:r>
      <w:r w:rsidRPr="00320E90">
        <w:rPr>
          <w:rFonts w:ascii="Tahoma" w:hAnsi="Tahoma" w:cs="Tahoma"/>
        </w:rPr>
        <w:t>arcando</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responsabilidade</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não</w:t>
      </w:r>
      <w:r w:rsidRPr="00320E90">
        <w:rPr>
          <w:rFonts w:ascii="Tahoma" w:eastAsia="Arial" w:hAnsi="Tahoma" w:cs="Tahoma"/>
        </w:rPr>
        <w:t xml:space="preserve"> </w:t>
      </w:r>
      <w:r w:rsidRPr="00320E90">
        <w:rPr>
          <w:rFonts w:ascii="Tahoma" w:hAnsi="Tahoma" w:cs="Tahoma"/>
        </w:rPr>
        <w:t>cumprimento</w:t>
      </w:r>
      <w:r w:rsidRPr="00320E90">
        <w:rPr>
          <w:rFonts w:ascii="Tahoma" w:eastAsia="Arial" w:hAnsi="Tahoma" w:cs="Tahoma"/>
        </w:rPr>
        <w:t xml:space="preserve"> </w:t>
      </w:r>
      <w:r w:rsidRPr="00320E90">
        <w:rPr>
          <w:rFonts w:ascii="Tahoma" w:hAnsi="Tahoma" w:cs="Tahoma"/>
        </w:rPr>
        <w:t>dessas</w:t>
      </w:r>
      <w:r w:rsidRPr="00320E90">
        <w:rPr>
          <w:rFonts w:ascii="Tahoma" w:eastAsia="Arial" w:hAnsi="Tahoma" w:cs="Tahoma"/>
        </w:rPr>
        <w:t xml:space="preserve"> </w:t>
      </w:r>
      <w:r w:rsidRPr="00320E90">
        <w:rPr>
          <w:rFonts w:ascii="Tahoma" w:hAnsi="Tahoma" w:cs="Tahoma"/>
        </w:rPr>
        <w:t>exigências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tempo</w:t>
      </w:r>
      <w:r w:rsidRPr="00320E90">
        <w:rPr>
          <w:rFonts w:ascii="Tahoma" w:eastAsia="Arial" w:hAnsi="Tahoma" w:cs="Tahoma"/>
        </w:rPr>
        <w:t xml:space="preserve"> </w:t>
      </w:r>
      <w:r w:rsidRPr="00320E90">
        <w:rPr>
          <w:rFonts w:ascii="Tahoma" w:hAnsi="Tahoma" w:cs="Tahoma"/>
        </w:rPr>
        <w:t>hábil;</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Apresentar</w:t>
      </w:r>
      <w:r w:rsidRPr="00320E90">
        <w:rPr>
          <w:rFonts w:ascii="Tahoma" w:eastAsia="Arial" w:hAnsi="Tahoma" w:cs="Tahoma"/>
        </w:rPr>
        <w:t xml:space="preserve"> </w:t>
      </w:r>
      <w:r w:rsidRPr="00320E90">
        <w:rPr>
          <w:rFonts w:ascii="Tahoma" w:hAnsi="Tahoma" w:cs="Tahoma"/>
        </w:rPr>
        <w:t>para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apreciação</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contratante</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empresa(s)</w:t>
      </w:r>
      <w:r w:rsidRPr="00320E90">
        <w:rPr>
          <w:rFonts w:ascii="Tahoma" w:eastAsia="Arial" w:hAnsi="Tahoma" w:cs="Tahoma"/>
        </w:rPr>
        <w:t xml:space="preserve"> </w:t>
      </w:r>
      <w:r w:rsidRPr="00320E90">
        <w:rPr>
          <w:rFonts w:ascii="Tahoma" w:hAnsi="Tahoma" w:cs="Tahoma"/>
        </w:rPr>
        <w:t>que</w:t>
      </w:r>
      <w:r w:rsidRPr="00320E90">
        <w:rPr>
          <w:rFonts w:ascii="Tahoma" w:eastAsia="Arial" w:hAnsi="Tahoma" w:cs="Tahoma"/>
        </w:rPr>
        <w:t xml:space="preserve"> </w:t>
      </w:r>
      <w:proofErr w:type="gramStart"/>
      <w:r w:rsidRPr="00320E90">
        <w:rPr>
          <w:rFonts w:ascii="Tahoma" w:hAnsi="Tahoma" w:cs="Tahoma"/>
        </w:rPr>
        <w:t>será(</w:t>
      </w:r>
      <w:proofErr w:type="gramEnd"/>
      <w:r w:rsidRPr="00320E90">
        <w:rPr>
          <w:rFonts w:ascii="Tahoma" w:hAnsi="Tahoma" w:cs="Tahoma"/>
        </w:rPr>
        <w:t>ao)</w:t>
      </w:r>
      <w:r w:rsidRPr="00320E90">
        <w:rPr>
          <w:rFonts w:ascii="Tahoma" w:eastAsia="Arial" w:hAnsi="Tahoma" w:cs="Tahoma"/>
        </w:rPr>
        <w:t xml:space="preserve"> </w:t>
      </w:r>
      <w:r w:rsidRPr="00320E90">
        <w:rPr>
          <w:rFonts w:ascii="Tahoma" w:hAnsi="Tahoma" w:cs="Tahoma"/>
        </w:rPr>
        <w:t>subcontratadas;</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Manter,</w:t>
      </w:r>
      <w:r w:rsidRPr="00320E90">
        <w:rPr>
          <w:rFonts w:ascii="Tahoma" w:eastAsia="Arial" w:hAnsi="Tahoma" w:cs="Tahoma"/>
        </w:rPr>
        <w:t xml:space="preserve"> </w:t>
      </w:r>
      <w:r w:rsidRPr="00320E90">
        <w:rPr>
          <w:rFonts w:ascii="Tahoma" w:hAnsi="Tahoma" w:cs="Tahoma"/>
        </w:rPr>
        <w:t>durante</w:t>
      </w:r>
      <w:r w:rsidRPr="00320E90">
        <w:rPr>
          <w:rFonts w:ascii="Tahoma" w:eastAsia="Arial" w:hAnsi="Tahoma" w:cs="Tahoma"/>
        </w:rPr>
        <w:t xml:space="preserve"> </w:t>
      </w:r>
      <w:r w:rsidRPr="00320E90">
        <w:rPr>
          <w:rFonts w:ascii="Tahoma" w:hAnsi="Tahoma" w:cs="Tahoma"/>
        </w:rPr>
        <w:t>toda</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execução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objeto,</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condições</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habilitação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qualificação</w:t>
      </w:r>
      <w:r w:rsidRPr="00320E90">
        <w:rPr>
          <w:rFonts w:ascii="Tahoma" w:eastAsia="Arial" w:hAnsi="Tahoma" w:cs="Tahoma"/>
        </w:rPr>
        <w:t xml:space="preserve"> </w:t>
      </w:r>
      <w:r w:rsidRPr="00320E90">
        <w:rPr>
          <w:rFonts w:ascii="Tahoma" w:hAnsi="Tahoma" w:cs="Tahoma"/>
        </w:rPr>
        <w:t>exigidas</w:t>
      </w:r>
      <w:r w:rsidRPr="00320E90">
        <w:rPr>
          <w:rFonts w:ascii="Tahoma" w:eastAsia="Arial" w:hAnsi="Tahoma" w:cs="Tahoma"/>
        </w:rPr>
        <w:t xml:space="preserve"> </w:t>
      </w:r>
      <w:r w:rsidRPr="00320E90">
        <w:rPr>
          <w:rFonts w:ascii="Tahoma" w:hAnsi="Tahoma" w:cs="Tahoma"/>
        </w:rPr>
        <w:t>neste</w:t>
      </w:r>
      <w:r w:rsidRPr="00320E90">
        <w:rPr>
          <w:rFonts w:ascii="Tahoma" w:eastAsia="Arial" w:hAnsi="Tahoma" w:cs="Tahoma"/>
        </w:rPr>
        <w:t xml:space="preserve"> </w:t>
      </w:r>
      <w:r w:rsidRPr="00320E90">
        <w:rPr>
          <w:rFonts w:ascii="Tahoma" w:hAnsi="Tahoma" w:cs="Tahoma"/>
        </w:rPr>
        <w:t>Contrato</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na</w:t>
      </w:r>
      <w:r w:rsidRPr="00320E90">
        <w:rPr>
          <w:rFonts w:ascii="Tahoma" w:eastAsia="Arial" w:hAnsi="Tahoma" w:cs="Tahoma"/>
        </w:rPr>
        <w:t xml:space="preserve"> </w:t>
      </w:r>
      <w:r w:rsidRPr="00320E90">
        <w:rPr>
          <w:rFonts w:ascii="Tahoma" w:hAnsi="Tahoma" w:cs="Tahoma"/>
        </w:rPr>
        <w:t>Licitação;</w:t>
      </w:r>
    </w:p>
    <w:p w:rsidR="0057019B" w:rsidRPr="00320E90" w:rsidRDefault="0057019B" w:rsidP="00302D47">
      <w:pPr>
        <w:pStyle w:val="PargrafodaLista"/>
        <w:numPr>
          <w:ilvl w:val="2"/>
          <w:numId w:val="8"/>
        </w:numPr>
        <w:suppressAutoHyphens/>
        <w:spacing w:before="120" w:after="120"/>
        <w:ind w:left="709" w:firstLine="52"/>
        <w:contextualSpacing w:val="0"/>
        <w:jc w:val="both"/>
        <w:rPr>
          <w:rFonts w:ascii="Tahoma" w:hAnsi="Tahoma" w:cs="Tahoma"/>
          <w:b/>
          <w:lang w:eastAsia="ar-SA"/>
        </w:rPr>
      </w:pPr>
      <w:r w:rsidRPr="00320E90">
        <w:rPr>
          <w:rFonts w:ascii="Tahoma" w:hAnsi="Tahoma" w:cs="Tahoma"/>
        </w:rPr>
        <w:t xml:space="preserve">Comprovar no prazo de dez dias após a data de assinatura do contrato, através de documento assinado por quem de direito, que constituiu e manterá durante toda a execução da obra </w:t>
      </w:r>
      <w:r w:rsidRPr="000548A9">
        <w:rPr>
          <w:rFonts w:ascii="Tahoma" w:hAnsi="Tahoma" w:cs="Tahoma"/>
        </w:rPr>
        <w:t xml:space="preserve">escritório na região desta (distante no máximo 100 km do local da obra), com engenheiro ou técnico de edificações responsável, com número de telefone e fax locais, que possibilitem o imediato atendimento das solicitações efetuadas pela Contratante em relação </w:t>
      </w:r>
      <w:proofErr w:type="gramStart"/>
      <w:r w:rsidRPr="000548A9">
        <w:rPr>
          <w:rFonts w:ascii="Tahoma" w:hAnsi="Tahoma" w:cs="Tahoma"/>
        </w:rPr>
        <w:t>a</w:t>
      </w:r>
      <w:proofErr w:type="gramEnd"/>
      <w:r w:rsidRPr="000548A9">
        <w:rPr>
          <w:rFonts w:ascii="Tahoma" w:hAnsi="Tahoma" w:cs="Tahoma"/>
        </w:rPr>
        <w:t xml:space="preserve"> execução dos serviços. (ex.: contrato de locação ou matrícula do Registro de Imóveis em nome da Contratante; requerimento de linha telefônica de uma concessionária da região; cópia da aquisição de aparelho de fax; cópia da CTPS ou contrato de prestação de serviços do engenheiro ou técnico de edificações responsável pelo</w:t>
      </w:r>
      <w:r w:rsidRPr="00320E90">
        <w:rPr>
          <w:rFonts w:ascii="Tahoma" w:hAnsi="Tahoma" w:cs="Tahoma"/>
        </w:rPr>
        <w:t xml:space="preserve"> escritório), </w:t>
      </w:r>
      <w:proofErr w:type="gramStart"/>
      <w:r w:rsidRPr="00320E90">
        <w:rPr>
          <w:rFonts w:ascii="Tahoma" w:hAnsi="Tahoma" w:cs="Tahoma"/>
        </w:rPr>
        <w:t>sob pena</w:t>
      </w:r>
      <w:proofErr w:type="gramEnd"/>
      <w:r w:rsidRPr="00320E90">
        <w:rPr>
          <w:rFonts w:ascii="Tahoma" w:hAnsi="Tahoma" w:cs="Tahoma"/>
        </w:rPr>
        <w:t xml:space="preserve"> de rescisão do contrato e chamada do próximo licitante classificado, assim como, a aplicação das demais penalidades previstas na legislação e no Edital.</w:t>
      </w:r>
    </w:p>
    <w:p w:rsidR="009302E3" w:rsidRPr="00320E90" w:rsidRDefault="009302E3" w:rsidP="00843C7A">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Apresentar cópias autenticadas ou originais dos seguintes documentos de comprovação de regularidade, conforme quadro abaixo, no cumprimento de obrigações trabalhistas, em até quinze dias contados da solicitação pela Administração do IFG:</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Cópias</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livro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registro;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Cópias</w:t>
      </w:r>
      <w:r w:rsidRPr="00320E90">
        <w:rPr>
          <w:rFonts w:ascii="Tahoma" w:eastAsia="Arial" w:hAnsi="Tahoma" w:cs="Tahoma"/>
          <w:sz w:val="22"/>
          <w:szCs w:val="22"/>
        </w:rPr>
        <w:t xml:space="preserve"> </w:t>
      </w:r>
      <w:r w:rsidRPr="00320E90">
        <w:rPr>
          <w:rFonts w:ascii="Tahoma" w:hAnsi="Tahoma" w:cs="Tahoma"/>
          <w:sz w:val="22"/>
          <w:szCs w:val="22"/>
        </w:rPr>
        <w:t>das</w:t>
      </w:r>
      <w:r w:rsidRPr="00320E90">
        <w:rPr>
          <w:rFonts w:ascii="Tahoma" w:eastAsia="Arial" w:hAnsi="Tahoma" w:cs="Tahoma"/>
          <w:sz w:val="22"/>
          <w:szCs w:val="22"/>
        </w:rPr>
        <w:t xml:space="preserve"> </w:t>
      </w:r>
      <w:r w:rsidRPr="00320E90">
        <w:rPr>
          <w:rFonts w:ascii="Tahoma" w:hAnsi="Tahoma" w:cs="Tahoma"/>
          <w:sz w:val="22"/>
          <w:szCs w:val="22"/>
        </w:rPr>
        <w:t>carteiras</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trabalho;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Certidão</w:t>
      </w:r>
      <w:r w:rsidRPr="00320E90">
        <w:rPr>
          <w:rFonts w:ascii="Tahoma" w:eastAsia="Arial" w:hAnsi="Tahoma" w:cs="Tahoma"/>
          <w:sz w:val="22"/>
          <w:szCs w:val="22"/>
        </w:rPr>
        <w:t xml:space="preserve"> </w:t>
      </w:r>
      <w:r w:rsidRPr="00320E90">
        <w:rPr>
          <w:rFonts w:ascii="Tahoma" w:hAnsi="Tahoma" w:cs="Tahoma"/>
          <w:sz w:val="22"/>
          <w:szCs w:val="22"/>
        </w:rPr>
        <w:t>Negativa</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Débitos</w:t>
      </w:r>
      <w:r w:rsidRPr="00320E90">
        <w:rPr>
          <w:rFonts w:ascii="Tahoma" w:eastAsia="Arial" w:hAnsi="Tahoma" w:cs="Tahoma"/>
          <w:sz w:val="22"/>
          <w:szCs w:val="22"/>
        </w:rPr>
        <w:t xml:space="preserve"> </w:t>
      </w:r>
      <w:r w:rsidRPr="00320E90">
        <w:rPr>
          <w:rFonts w:ascii="Tahoma" w:hAnsi="Tahoma" w:cs="Tahoma"/>
          <w:sz w:val="22"/>
          <w:szCs w:val="22"/>
        </w:rPr>
        <w:t>Salariais;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Certidão</w:t>
      </w:r>
      <w:r w:rsidRPr="00320E90">
        <w:rPr>
          <w:rFonts w:ascii="Tahoma" w:eastAsia="Arial" w:hAnsi="Tahoma" w:cs="Tahoma"/>
          <w:sz w:val="22"/>
          <w:szCs w:val="22"/>
        </w:rPr>
        <w:t xml:space="preserve"> </w:t>
      </w:r>
      <w:r w:rsidRPr="00320E90">
        <w:rPr>
          <w:rFonts w:ascii="Tahoma" w:hAnsi="Tahoma" w:cs="Tahoma"/>
          <w:sz w:val="22"/>
          <w:szCs w:val="22"/>
        </w:rPr>
        <w:t>Negativa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Infrações</w:t>
      </w:r>
      <w:r w:rsidRPr="00320E90">
        <w:rPr>
          <w:rFonts w:ascii="Tahoma" w:eastAsia="Arial" w:hAnsi="Tahoma" w:cs="Tahoma"/>
          <w:sz w:val="22"/>
          <w:szCs w:val="22"/>
        </w:rPr>
        <w:t xml:space="preserve"> </w:t>
      </w:r>
      <w:r w:rsidRPr="00320E90">
        <w:rPr>
          <w:rFonts w:ascii="Tahoma" w:hAnsi="Tahoma" w:cs="Tahoma"/>
          <w:sz w:val="22"/>
          <w:szCs w:val="22"/>
        </w:rPr>
        <w:t>Trabalhistas;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Declaração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Inexistência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Infrações</w:t>
      </w:r>
      <w:r w:rsidRPr="00320E90">
        <w:rPr>
          <w:rFonts w:ascii="Tahoma" w:eastAsia="Arial" w:hAnsi="Tahoma" w:cs="Tahoma"/>
          <w:sz w:val="22"/>
          <w:szCs w:val="22"/>
        </w:rPr>
        <w:t xml:space="preserve"> </w:t>
      </w:r>
      <w:r w:rsidRPr="00320E90">
        <w:rPr>
          <w:rFonts w:ascii="Tahoma" w:hAnsi="Tahoma" w:cs="Tahoma"/>
          <w:sz w:val="22"/>
          <w:szCs w:val="22"/>
        </w:rPr>
        <w:t>Trabalhistas</w:t>
      </w:r>
      <w:r w:rsidRPr="00320E90">
        <w:rPr>
          <w:rFonts w:ascii="Tahoma" w:eastAsia="Arial" w:hAnsi="Tahoma" w:cs="Tahoma"/>
          <w:sz w:val="22"/>
          <w:szCs w:val="22"/>
        </w:rPr>
        <w:t xml:space="preserve"> </w:t>
      </w:r>
      <w:r w:rsidRPr="00320E90">
        <w:rPr>
          <w:rFonts w:ascii="Tahoma" w:hAnsi="Tahoma" w:cs="Tahoma"/>
          <w:sz w:val="22"/>
          <w:szCs w:val="22"/>
        </w:rPr>
        <w:t>à</w:t>
      </w:r>
      <w:r w:rsidRPr="00320E90">
        <w:rPr>
          <w:rFonts w:ascii="Tahoma" w:eastAsia="Arial" w:hAnsi="Tahoma" w:cs="Tahoma"/>
          <w:sz w:val="22"/>
          <w:szCs w:val="22"/>
        </w:rPr>
        <w:t xml:space="preserve"> </w:t>
      </w:r>
      <w:r w:rsidRPr="00320E90">
        <w:rPr>
          <w:rFonts w:ascii="Tahoma" w:hAnsi="Tahoma" w:cs="Tahoma"/>
          <w:sz w:val="22"/>
          <w:szCs w:val="22"/>
        </w:rPr>
        <w:t>Legislação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Proteção</w:t>
      </w:r>
      <w:r w:rsidRPr="00320E90">
        <w:rPr>
          <w:rFonts w:ascii="Tahoma" w:eastAsia="Arial" w:hAnsi="Tahoma" w:cs="Tahoma"/>
          <w:sz w:val="22"/>
          <w:szCs w:val="22"/>
        </w:rPr>
        <w:t xml:space="preserve"> </w:t>
      </w:r>
      <w:r w:rsidRPr="00320E90">
        <w:rPr>
          <w:rFonts w:ascii="Tahoma" w:hAnsi="Tahoma" w:cs="Tahoma"/>
          <w:sz w:val="22"/>
          <w:szCs w:val="22"/>
        </w:rPr>
        <w:t>à</w:t>
      </w:r>
      <w:r w:rsidRPr="00320E90">
        <w:rPr>
          <w:rFonts w:ascii="Tahoma" w:eastAsia="Arial" w:hAnsi="Tahoma" w:cs="Tahoma"/>
          <w:sz w:val="22"/>
          <w:szCs w:val="22"/>
        </w:rPr>
        <w:t xml:space="preserve"> </w:t>
      </w:r>
      <w:r w:rsidRPr="00320E90">
        <w:rPr>
          <w:rFonts w:ascii="Tahoma" w:hAnsi="Tahoma" w:cs="Tahoma"/>
          <w:sz w:val="22"/>
          <w:szCs w:val="22"/>
        </w:rPr>
        <w:t>Criança</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ao</w:t>
      </w:r>
      <w:r w:rsidRPr="00320E90">
        <w:rPr>
          <w:rFonts w:ascii="Tahoma" w:eastAsia="Arial" w:hAnsi="Tahoma" w:cs="Tahoma"/>
          <w:sz w:val="22"/>
          <w:szCs w:val="22"/>
        </w:rPr>
        <w:t xml:space="preserve"> </w:t>
      </w:r>
      <w:r w:rsidRPr="00320E90">
        <w:rPr>
          <w:rFonts w:ascii="Tahoma" w:hAnsi="Tahoma" w:cs="Tahoma"/>
          <w:sz w:val="22"/>
          <w:szCs w:val="22"/>
        </w:rPr>
        <w:t>Adolescente;</w:t>
      </w:r>
    </w:p>
    <w:p w:rsidR="009302E3" w:rsidRPr="00320E90" w:rsidRDefault="009302E3" w:rsidP="00843C7A">
      <w:pPr>
        <w:pStyle w:val="NIVEL02"/>
        <w:widowControl/>
        <w:numPr>
          <w:ilvl w:val="3"/>
          <w:numId w:val="8"/>
        </w:numPr>
        <w:spacing w:before="0" w:after="0" w:line="276" w:lineRule="auto"/>
        <w:ind w:hanging="27"/>
        <w:contextualSpacing/>
        <w:rPr>
          <w:rStyle w:val="Fontepargpadro8"/>
          <w:rFonts w:ascii="Tahoma" w:hAnsi="Tahoma" w:cs="Tahoma"/>
          <w:b w:val="0"/>
          <w:sz w:val="22"/>
          <w:szCs w:val="22"/>
        </w:rPr>
      </w:pPr>
      <w:r w:rsidRPr="00320E90">
        <w:rPr>
          <w:rStyle w:val="Fontepargpadro8"/>
          <w:rFonts w:ascii="Tahoma" w:hAnsi="Tahoma" w:cs="Tahoma"/>
          <w:b w:val="0"/>
          <w:sz w:val="22"/>
          <w:szCs w:val="22"/>
        </w:rPr>
        <w:t>Certidão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ou</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recibo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Cadastro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Geral</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Empregados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Desempregados – CAGED;</w:t>
      </w:r>
    </w:p>
    <w:p w:rsidR="009302E3" w:rsidRPr="00320E90" w:rsidRDefault="009302E3" w:rsidP="00843C7A">
      <w:pPr>
        <w:pStyle w:val="NIVEL02"/>
        <w:widowControl/>
        <w:numPr>
          <w:ilvl w:val="3"/>
          <w:numId w:val="8"/>
        </w:numPr>
        <w:spacing w:before="0" w:after="0" w:line="276" w:lineRule="auto"/>
        <w:ind w:hanging="27"/>
        <w:contextualSpacing/>
        <w:rPr>
          <w:rStyle w:val="Fontepargpadro8"/>
          <w:rFonts w:ascii="Tahoma" w:hAnsi="Tahoma" w:cs="Tahoma"/>
          <w:b w:val="0"/>
          <w:sz w:val="22"/>
          <w:szCs w:val="22"/>
        </w:rPr>
      </w:pPr>
      <w:r w:rsidRPr="00320E90">
        <w:rPr>
          <w:rStyle w:val="Fontepargpadro8"/>
          <w:rFonts w:ascii="Tahoma" w:hAnsi="Tahoma" w:cs="Tahoma"/>
          <w:b w:val="0"/>
          <w:sz w:val="22"/>
          <w:szCs w:val="22"/>
        </w:rPr>
        <w:lastRenderedPageBreak/>
        <w:t>CNDT – Certidão</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Negativa</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de</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Débitos</w:t>
      </w:r>
      <w:r w:rsidRPr="00320E90">
        <w:rPr>
          <w:rStyle w:val="Fontepargpadro8"/>
          <w:rFonts w:ascii="Tahoma" w:eastAsia="Arial" w:hAnsi="Tahoma" w:cs="Tahoma"/>
          <w:b w:val="0"/>
          <w:sz w:val="22"/>
          <w:szCs w:val="22"/>
        </w:rPr>
        <w:t xml:space="preserve"> </w:t>
      </w:r>
      <w:r w:rsidRPr="00320E90">
        <w:rPr>
          <w:rStyle w:val="Fontepargpadro8"/>
          <w:rFonts w:ascii="Tahoma" w:hAnsi="Tahoma" w:cs="Tahoma"/>
          <w:b w:val="0"/>
          <w:sz w:val="22"/>
          <w:szCs w:val="22"/>
        </w:rPr>
        <w:t>Trabalhistas;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Comprovação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depósito</w:t>
      </w:r>
      <w:r w:rsidRPr="00320E90">
        <w:rPr>
          <w:rFonts w:ascii="Tahoma" w:eastAsia="Arial" w:hAnsi="Tahoma" w:cs="Tahoma"/>
          <w:sz w:val="22"/>
          <w:szCs w:val="22"/>
        </w:rPr>
        <w:t xml:space="preserve"> </w:t>
      </w:r>
      <w:r w:rsidRPr="00320E90">
        <w:rPr>
          <w:rFonts w:ascii="Tahoma" w:hAnsi="Tahoma" w:cs="Tahoma"/>
          <w:sz w:val="22"/>
          <w:szCs w:val="22"/>
        </w:rPr>
        <w:t>bancário</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salários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folha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ou</w:t>
      </w:r>
      <w:r w:rsidRPr="00320E90">
        <w:rPr>
          <w:rFonts w:ascii="Tahoma" w:eastAsia="Arial" w:hAnsi="Tahoma" w:cs="Tahoma"/>
          <w:sz w:val="22"/>
          <w:szCs w:val="22"/>
        </w:rPr>
        <w:t xml:space="preserve"> </w:t>
      </w:r>
      <w:r w:rsidRPr="00320E90">
        <w:rPr>
          <w:rFonts w:ascii="Tahoma" w:hAnsi="Tahoma" w:cs="Tahoma"/>
          <w:sz w:val="22"/>
          <w:szCs w:val="22"/>
        </w:rPr>
        <w:t>contracheques</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devida</w:t>
      </w:r>
      <w:r w:rsidRPr="00320E90">
        <w:rPr>
          <w:rFonts w:ascii="Tahoma" w:eastAsia="Arial" w:hAnsi="Tahoma" w:cs="Tahoma"/>
          <w:sz w:val="22"/>
          <w:szCs w:val="22"/>
        </w:rPr>
        <w:t xml:space="preserve"> </w:t>
      </w:r>
      <w:r w:rsidRPr="00320E90">
        <w:rPr>
          <w:rFonts w:ascii="Tahoma" w:hAnsi="Tahoma" w:cs="Tahoma"/>
          <w:sz w:val="22"/>
          <w:szCs w:val="22"/>
        </w:rPr>
        <w:t>comprovação</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recebimento</w:t>
      </w:r>
      <w:r w:rsidRPr="00320E90">
        <w:rPr>
          <w:rFonts w:ascii="Tahoma" w:eastAsia="Arial" w:hAnsi="Tahoma" w:cs="Tahoma"/>
          <w:sz w:val="22"/>
          <w:szCs w:val="22"/>
        </w:rPr>
        <w:t xml:space="preserve"> </w:t>
      </w:r>
      <w:r w:rsidRPr="00320E90">
        <w:rPr>
          <w:rFonts w:ascii="Tahoma" w:hAnsi="Tahoma" w:cs="Tahoma"/>
          <w:sz w:val="22"/>
          <w:szCs w:val="22"/>
        </w:rPr>
        <w:t>pelos</w:t>
      </w:r>
      <w:r w:rsidRPr="00320E90">
        <w:rPr>
          <w:rFonts w:ascii="Tahoma" w:eastAsia="Arial" w:hAnsi="Tahoma" w:cs="Tahoma"/>
          <w:sz w:val="22"/>
          <w:szCs w:val="22"/>
        </w:rPr>
        <w:t xml:space="preserve"> </w:t>
      </w:r>
      <w:r w:rsidRPr="00320E90">
        <w:rPr>
          <w:rFonts w:ascii="Tahoma" w:hAnsi="Tahoma" w:cs="Tahoma"/>
          <w:sz w:val="22"/>
          <w:szCs w:val="22"/>
        </w:rPr>
        <w:t>empregados;</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Guia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recolhimento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INSS</w:t>
      </w:r>
      <w:proofErr w:type="gramStart"/>
      <w:r w:rsidRPr="00320E90">
        <w:rPr>
          <w:rFonts w:ascii="Tahoma" w:hAnsi="Tahoma" w:cs="Tahoma"/>
          <w:sz w:val="22"/>
          <w:szCs w:val="22"/>
        </w:rPr>
        <w:t>;;</w:t>
      </w:r>
      <w:proofErr w:type="gramEnd"/>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Guia</w:t>
      </w:r>
      <w:r w:rsidRPr="00320E90">
        <w:rPr>
          <w:rFonts w:ascii="Tahoma" w:eastAsia="Arial" w:hAnsi="Tahoma" w:cs="Tahoma"/>
          <w:sz w:val="22"/>
          <w:szCs w:val="22"/>
        </w:rPr>
        <w:t xml:space="preserve"> </w:t>
      </w:r>
      <w:r w:rsidRPr="00320E90">
        <w:rPr>
          <w:rFonts w:ascii="Tahoma" w:hAnsi="Tahoma" w:cs="Tahoma"/>
          <w:sz w:val="22"/>
          <w:szCs w:val="22"/>
        </w:rPr>
        <w:t>de</w:t>
      </w:r>
      <w:r w:rsidRPr="00320E90">
        <w:rPr>
          <w:rFonts w:ascii="Tahoma" w:eastAsia="Arial" w:hAnsi="Tahoma" w:cs="Tahoma"/>
          <w:sz w:val="22"/>
          <w:szCs w:val="22"/>
        </w:rPr>
        <w:t xml:space="preserve"> </w:t>
      </w:r>
      <w:r w:rsidRPr="00320E90">
        <w:rPr>
          <w:rFonts w:ascii="Tahoma" w:hAnsi="Tahoma" w:cs="Tahoma"/>
          <w:sz w:val="22"/>
          <w:szCs w:val="22"/>
        </w:rPr>
        <w:t>recolhimento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FGTS</w:t>
      </w:r>
      <w:proofErr w:type="gramStart"/>
      <w:r w:rsidRPr="00320E90">
        <w:rPr>
          <w:rFonts w:ascii="Tahoma" w:hAnsi="Tahoma" w:cs="Tahoma"/>
          <w:sz w:val="22"/>
          <w:szCs w:val="22"/>
        </w:rPr>
        <w:t>;;</w:t>
      </w:r>
      <w:proofErr w:type="gramEnd"/>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GFIP</w:t>
      </w:r>
      <w:r w:rsidRPr="00320E90">
        <w:rPr>
          <w:rFonts w:ascii="Tahoma" w:eastAsia="Arial" w:hAnsi="Tahoma" w:cs="Tahoma"/>
          <w:sz w:val="22"/>
          <w:szCs w:val="22"/>
        </w:rPr>
        <w:t xml:space="preserve"> </w:t>
      </w:r>
      <w:r w:rsidRPr="00320E90">
        <w:rPr>
          <w:rFonts w:ascii="Tahoma" w:hAnsi="Tahoma" w:cs="Tahoma"/>
          <w:sz w:val="22"/>
          <w:szCs w:val="22"/>
        </w:rPr>
        <w:t>(com</w:t>
      </w:r>
      <w:r w:rsidRPr="00320E90">
        <w:rPr>
          <w:rFonts w:ascii="Tahoma" w:eastAsia="Arial" w:hAnsi="Tahoma" w:cs="Tahoma"/>
          <w:sz w:val="22"/>
          <w:szCs w:val="22"/>
        </w:rPr>
        <w:t xml:space="preserve"> </w:t>
      </w:r>
      <w:r w:rsidRPr="00320E90">
        <w:rPr>
          <w:rFonts w:ascii="Tahoma" w:hAnsi="Tahoma" w:cs="Tahoma"/>
          <w:sz w:val="22"/>
          <w:szCs w:val="22"/>
        </w:rPr>
        <w:t>discriminação</w:t>
      </w:r>
      <w:r w:rsidRPr="00320E90">
        <w:rPr>
          <w:rFonts w:ascii="Tahoma" w:eastAsia="Arial" w:hAnsi="Tahoma" w:cs="Tahoma"/>
          <w:sz w:val="22"/>
          <w:szCs w:val="22"/>
        </w:rPr>
        <w:t xml:space="preserve"> </w:t>
      </w:r>
      <w:r w:rsidRPr="00320E90">
        <w:rPr>
          <w:rFonts w:ascii="Tahoma" w:hAnsi="Tahoma" w:cs="Tahoma"/>
          <w:sz w:val="22"/>
          <w:szCs w:val="22"/>
        </w:rPr>
        <w:t>dos</w:t>
      </w:r>
      <w:r w:rsidRPr="00320E90">
        <w:rPr>
          <w:rFonts w:ascii="Tahoma" w:eastAsia="Arial" w:hAnsi="Tahoma" w:cs="Tahoma"/>
          <w:sz w:val="22"/>
          <w:szCs w:val="22"/>
        </w:rPr>
        <w:t xml:space="preserve"> </w:t>
      </w:r>
      <w:r w:rsidRPr="00320E90">
        <w:rPr>
          <w:rFonts w:ascii="Tahoma" w:hAnsi="Tahoma" w:cs="Tahoma"/>
          <w:sz w:val="22"/>
          <w:szCs w:val="22"/>
        </w:rPr>
        <w:t>recolhimentos</w:t>
      </w:r>
      <w:r w:rsidRPr="00320E90">
        <w:rPr>
          <w:rFonts w:ascii="Tahoma" w:eastAsia="Arial" w:hAnsi="Tahoma" w:cs="Tahoma"/>
          <w:sz w:val="22"/>
          <w:szCs w:val="22"/>
        </w:rPr>
        <w:t xml:space="preserve"> </w:t>
      </w:r>
      <w:r w:rsidRPr="00320E90">
        <w:rPr>
          <w:rFonts w:ascii="Tahoma" w:hAnsi="Tahoma" w:cs="Tahoma"/>
          <w:sz w:val="22"/>
          <w:szCs w:val="22"/>
        </w:rPr>
        <w:t>INSS</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FGTS</w:t>
      </w:r>
      <w:r w:rsidRPr="00320E90">
        <w:rPr>
          <w:rFonts w:ascii="Tahoma" w:eastAsia="Arial" w:hAnsi="Tahoma" w:cs="Tahoma"/>
          <w:sz w:val="22"/>
          <w:szCs w:val="22"/>
        </w:rPr>
        <w:t xml:space="preserve"> </w:t>
      </w:r>
      <w:r w:rsidRPr="00320E90">
        <w:rPr>
          <w:rFonts w:ascii="Tahoma" w:hAnsi="Tahoma" w:cs="Tahoma"/>
          <w:sz w:val="22"/>
          <w:szCs w:val="22"/>
        </w:rPr>
        <w:t>por</w:t>
      </w:r>
      <w:r w:rsidRPr="00320E90">
        <w:rPr>
          <w:rFonts w:ascii="Tahoma" w:eastAsia="Arial" w:hAnsi="Tahoma" w:cs="Tahoma"/>
          <w:sz w:val="22"/>
          <w:szCs w:val="22"/>
        </w:rPr>
        <w:t xml:space="preserve"> </w:t>
      </w:r>
      <w:r w:rsidRPr="00320E90">
        <w:rPr>
          <w:rFonts w:ascii="Tahoma" w:hAnsi="Tahoma" w:cs="Tahoma"/>
          <w:sz w:val="22"/>
          <w:szCs w:val="22"/>
        </w:rPr>
        <w:t>empregado);</w:t>
      </w:r>
    </w:p>
    <w:p w:rsidR="009302E3" w:rsidRPr="00320E90" w:rsidRDefault="009302E3" w:rsidP="00843C7A">
      <w:pPr>
        <w:pStyle w:val="NIVEL02"/>
        <w:widowControl/>
        <w:numPr>
          <w:ilvl w:val="3"/>
          <w:numId w:val="8"/>
        </w:numPr>
        <w:spacing w:before="0" w:after="0" w:line="276" w:lineRule="auto"/>
        <w:ind w:hanging="27"/>
        <w:contextualSpacing/>
        <w:rPr>
          <w:rFonts w:ascii="Tahoma" w:hAnsi="Tahoma" w:cs="Tahoma"/>
          <w:sz w:val="22"/>
          <w:szCs w:val="22"/>
        </w:rPr>
      </w:pPr>
      <w:r w:rsidRPr="00320E90">
        <w:rPr>
          <w:rFonts w:ascii="Tahoma" w:hAnsi="Tahoma" w:cs="Tahoma"/>
          <w:sz w:val="22"/>
          <w:szCs w:val="22"/>
        </w:rPr>
        <w:t>Listagem,</w:t>
      </w:r>
      <w:r w:rsidRPr="00320E90">
        <w:rPr>
          <w:rFonts w:ascii="Tahoma" w:eastAsia="Arial" w:hAnsi="Tahoma" w:cs="Tahoma"/>
          <w:sz w:val="22"/>
          <w:szCs w:val="22"/>
        </w:rPr>
        <w:t xml:space="preserve"> </w:t>
      </w:r>
      <w:r w:rsidRPr="00320E90">
        <w:rPr>
          <w:rFonts w:ascii="Tahoma" w:hAnsi="Tahoma" w:cs="Tahoma"/>
          <w:sz w:val="22"/>
          <w:szCs w:val="22"/>
        </w:rPr>
        <w:t>assinada</w:t>
      </w:r>
      <w:r w:rsidRPr="00320E90">
        <w:rPr>
          <w:rFonts w:ascii="Tahoma" w:eastAsia="Arial" w:hAnsi="Tahoma" w:cs="Tahoma"/>
          <w:sz w:val="22"/>
          <w:szCs w:val="22"/>
        </w:rPr>
        <w:t xml:space="preserve"> </w:t>
      </w:r>
      <w:r w:rsidRPr="00320E90">
        <w:rPr>
          <w:rFonts w:ascii="Tahoma" w:hAnsi="Tahoma" w:cs="Tahoma"/>
          <w:sz w:val="22"/>
          <w:szCs w:val="22"/>
        </w:rPr>
        <w:t>pelos</w:t>
      </w:r>
      <w:r w:rsidRPr="00320E90">
        <w:rPr>
          <w:rFonts w:ascii="Tahoma" w:eastAsia="Arial" w:hAnsi="Tahoma" w:cs="Tahoma"/>
          <w:sz w:val="22"/>
          <w:szCs w:val="22"/>
        </w:rPr>
        <w:t xml:space="preserve"> </w:t>
      </w:r>
      <w:r w:rsidRPr="00320E90">
        <w:rPr>
          <w:rFonts w:ascii="Tahoma" w:hAnsi="Tahoma" w:cs="Tahoma"/>
          <w:sz w:val="22"/>
          <w:szCs w:val="22"/>
        </w:rPr>
        <w:t>empregados,</w:t>
      </w:r>
      <w:r w:rsidRPr="00320E90">
        <w:rPr>
          <w:rFonts w:ascii="Tahoma" w:eastAsia="Arial" w:hAnsi="Tahoma" w:cs="Tahoma"/>
          <w:sz w:val="22"/>
          <w:szCs w:val="22"/>
        </w:rPr>
        <w:t xml:space="preserve"> </w:t>
      </w:r>
      <w:r w:rsidRPr="00320E90">
        <w:rPr>
          <w:rFonts w:ascii="Tahoma" w:hAnsi="Tahoma" w:cs="Tahoma"/>
          <w:sz w:val="22"/>
          <w:szCs w:val="22"/>
        </w:rPr>
        <w:t>comprobatória</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pagamento</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auxílio-alimentação</w:t>
      </w:r>
      <w:r w:rsidRPr="00320E90">
        <w:rPr>
          <w:rFonts w:ascii="Tahoma" w:eastAsia="Arial" w:hAnsi="Tahoma" w:cs="Tahoma"/>
          <w:sz w:val="22"/>
          <w:szCs w:val="22"/>
        </w:rPr>
        <w:t xml:space="preserve"> </w:t>
      </w:r>
      <w:r w:rsidRPr="00320E90">
        <w:rPr>
          <w:rFonts w:ascii="Tahoma" w:hAnsi="Tahoma" w:cs="Tahoma"/>
          <w:sz w:val="22"/>
          <w:szCs w:val="22"/>
        </w:rPr>
        <w:t>e</w:t>
      </w:r>
      <w:r w:rsidRPr="00320E90">
        <w:rPr>
          <w:rFonts w:ascii="Tahoma" w:eastAsia="Arial" w:hAnsi="Tahoma" w:cs="Tahoma"/>
          <w:sz w:val="22"/>
          <w:szCs w:val="22"/>
        </w:rPr>
        <w:t xml:space="preserve"> </w:t>
      </w:r>
      <w:r w:rsidRPr="00320E90">
        <w:rPr>
          <w:rFonts w:ascii="Tahoma" w:hAnsi="Tahoma" w:cs="Tahoma"/>
          <w:sz w:val="22"/>
          <w:szCs w:val="22"/>
        </w:rPr>
        <w:t>do</w:t>
      </w:r>
      <w:r w:rsidRPr="00320E90">
        <w:rPr>
          <w:rFonts w:ascii="Tahoma" w:eastAsia="Arial" w:hAnsi="Tahoma" w:cs="Tahoma"/>
          <w:sz w:val="22"/>
          <w:szCs w:val="22"/>
        </w:rPr>
        <w:t xml:space="preserve"> </w:t>
      </w:r>
      <w:r w:rsidRPr="00320E90">
        <w:rPr>
          <w:rFonts w:ascii="Tahoma" w:hAnsi="Tahoma" w:cs="Tahoma"/>
          <w:sz w:val="22"/>
          <w:szCs w:val="22"/>
        </w:rPr>
        <w:t>vale-transporte.</w:t>
      </w:r>
    </w:p>
    <w:p w:rsidR="00A96E90" w:rsidRPr="00320E90" w:rsidRDefault="00A96E90"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 xml:space="preserve">Garantir, pelo prazo mínimo de </w:t>
      </w:r>
      <w:proofErr w:type="gramStart"/>
      <w:r w:rsidRPr="00320E90">
        <w:rPr>
          <w:rStyle w:val="TXTOGERAL"/>
          <w:rFonts w:ascii="Tahoma" w:hAnsi="Tahoma" w:cs="Tahoma"/>
          <w:sz w:val="22"/>
          <w:szCs w:val="22"/>
        </w:rPr>
        <w:t>5</w:t>
      </w:r>
      <w:proofErr w:type="gramEnd"/>
      <w:r w:rsidRPr="00320E90">
        <w:rPr>
          <w:rStyle w:val="TXTOGERAL"/>
          <w:rFonts w:ascii="Tahoma" w:hAnsi="Tahoma" w:cs="Tahoma"/>
          <w:sz w:val="22"/>
          <w:szCs w:val="22"/>
        </w:rPr>
        <w:t xml:space="preserve"> (cinco) anos, todos os serviços executados, contados a partir da data da emissão do Termo de Recebimento Definitivo, conforme artigo 618 do Código Civil Brasileiro.</w:t>
      </w:r>
    </w:p>
    <w:p w:rsidR="00A96E90" w:rsidRPr="00320E90" w:rsidRDefault="00A96E90"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 xml:space="preserve">Durante o período de garantia, a licitante vencedora deverá, sob pena de ser </w:t>
      </w:r>
      <w:proofErr w:type="gramStart"/>
      <w:r w:rsidRPr="00320E90">
        <w:rPr>
          <w:rStyle w:val="TXTOGERAL"/>
          <w:rFonts w:ascii="Tahoma" w:hAnsi="Tahoma" w:cs="Tahoma"/>
          <w:sz w:val="22"/>
          <w:szCs w:val="22"/>
        </w:rPr>
        <w:t>incluída</w:t>
      </w:r>
      <w:proofErr w:type="gramEnd"/>
      <w:r w:rsidRPr="00320E90">
        <w:rPr>
          <w:rStyle w:val="TXTOGERAL"/>
          <w:rFonts w:ascii="Tahoma" w:hAnsi="Tahoma" w:cs="Tahoma"/>
          <w:sz w:val="22"/>
          <w:szCs w:val="22"/>
        </w:rPr>
        <w:t xml:space="preserve"> no cadastro de empresas suspensas de participar em licitação realizada pelo IFG e pela União e demais penalidades previstas na legislação e neste Edital, atender aos chamados do IFG no prazo máximo de 05 (cinco) dias, contado da comunicação oficial, inclusive por meio eletrônico; a resolução do problema não poderá ultrapassar 15 dias, exceto em caso de urgência ou alta complexidade que o referido prazo será definido pelo Fiscal da obra ou </w:t>
      </w:r>
      <w:proofErr w:type="spellStart"/>
      <w:r w:rsidRPr="00320E90">
        <w:rPr>
          <w:rStyle w:val="TXTOGERAL"/>
          <w:rFonts w:ascii="Tahoma" w:hAnsi="Tahoma" w:cs="Tahoma"/>
          <w:sz w:val="22"/>
          <w:szCs w:val="22"/>
        </w:rPr>
        <w:t>Depto</w:t>
      </w:r>
      <w:proofErr w:type="spellEnd"/>
      <w:r w:rsidRPr="00320E90">
        <w:rPr>
          <w:rStyle w:val="TXTOGERAL"/>
          <w:rFonts w:ascii="Tahoma" w:hAnsi="Tahoma" w:cs="Tahoma"/>
          <w:sz w:val="22"/>
          <w:szCs w:val="22"/>
        </w:rPr>
        <w:t xml:space="preserve">. </w:t>
      </w:r>
      <w:proofErr w:type="gramStart"/>
      <w:r w:rsidRPr="00320E90">
        <w:rPr>
          <w:rStyle w:val="TXTOGERAL"/>
          <w:rFonts w:ascii="Tahoma" w:hAnsi="Tahoma" w:cs="Tahoma"/>
          <w:sz w:val="22"/>
          <w:szCs w:val="22"/>
        </w:rPr>
        <w:t>de</w:t>
      </w:r>
      <w:proofErr w:type="gramEnd"/>
      <w:r w:rsidRPr="00320E90">
        <w:rPr>
          <w:rStyle w:val="TXTOGERAL"/>
          <w:rFonts w:ascii="Tahoma" w:hAnsi="Tahoma" w:cs="Tahoma"/>
          <w:sz w:val="22"/>
          <w:szCs w:val="22"/>
        </w:rPr>
        <w:t xml:space="preserve"> Engenharia do IFG.</w:t>
      </w:r>
    </w:p>
    <w:p w:rsidR="002C28B1" w:rsidRPr="00320E90" w:rsidRDefault="002C28B1" w:rsidP="002C28B1">
      <w:pPr>
        <w:pStyle w:val="NIVEL02"/>
        <w:widowControl/>
        <w:numPr>
          <w:ilvl w:val="2"/>
          <w:numId w:val="8"/>
        </w:numPr>
        <w:spacing w:before="0" w:after="0" w:line="276" w:lineRule="auto"/>
        <w:ind w:left="709" w:firstLine="0"/>
        <w:contextualSpacing/>
        <w:rPr>
          <w:rStyle w:val="TXTOGERAL"/>
          <w:rFonts w:ascii="Tahoma" w:eastAsia="Times New Roman" w:hAnsi="Tahoma" w:cs="Tahoma"/>
          <w:color w:val="auto"/>
          <w:sz w:val="22"/>
          <w:szCs w:val="22"/>
        </w:rPr>
      </w:pPr>
      <w:r w:rsidRPr="00320E90">
        <w:rPr>
          <w:rStyle w:val="TXTOGERAL"/>
          <w:rFonts w:ascii="Tahoma" w:hAnsi="Tahoma" w:cs="Tahoma"/>
          <w:sz w:val="22"/>
          <w:szCs w:val="22"/>
        </w:rPr>
        <w:t>Prestar a garantia em relação aos serviços, exigida pelo presente edital.</w:t>
      </w:r>
    </w:p>
    <w:p w:rsidR="006A499F" w:rsidRPr="00320E90" w:rsidRDefault="006A499F" w:rsidP="006A499F">
      <w:pPr>
        <w:pStyle w:val="NIVEL02"/>
        <w:widowControl/>
        <w:numPr>
          <w:ilvl w:val="2"/>
          <w:numId w:val="8"/>
        </w:numPr>
        <w:spacing w:before="0" w:after="0" w:line="276" w:lineRule="auto"/>
        <w:ind w:left="709" w:firstLine="0"/>
        <w:contextualSpacing/>
        <w:rPr>
          <w:rStyle w:val="TXTOGERAL"/>
          <w:rFonts w:ascii="Tahoma" w:hAnsi="Tahoma" w:cs="Tahoma"/>
          <w:sz w:val="22"/>
          <w:szCs w:val="22"/>
        </w:rPr>
      </w:pPr>
      <w:r w:rsidRPr="00320E90">
        <w:rPr>
          <w:rStyle w:val="TXTOGERAL"/>
          <w:rFonts w:ascii="Tahoma" w:hAnsi="Tahoma" w:cs="Tahoma"/>
          <w:sz w:val="22"/>
          <w:szCs w:val="22"/>
        </w:rPr>
        <w:t>Responsabilizar-se pelas despesas decorrentes da rejeição e substituição/retificação de equipamentos, materiais e serviços pela Unidade fiscalizadora do IFG e pelos atrasos acarretados por essa rejeição.</w:t>
      </w:r>
    </w:p>
    <w:p w:rsidR="006A499F" w:rsidRPr="00320E90" w:rsidRDefault="006A499F" w:rsidP="006A499F">
      <w:pPr>
        <w:pStyle w:val="NIVEL02"/>
        <w:widowControl/>
        <w:numPr>
          <w:ilvl w:val="0"/>
          <w:numId w:val="0"/>
        </w:numPr>
        <w:spacing w:before="0" w:after="0" w:line="276" w:lineRule="auto"/>
        <w:ind w:left="709"/>
        <w:contextualSpacing/>
        <w:rPr>
          <w:rStyle w:val="TXTOGERAL"/>
          <w:rFonts w:ascii="Tahoma" w:eastAsia="Times New Roman" w:hAnsi="Tahoma" w:cs="Tahoma"/>
          <w:color w:val="auto"/>
          <w:sz w:val="22"/>
          <w:szCs w:val="22"/>
          <w:highlight w:val="green"/>
        </w:rPr>
      </w:pPr>
    </w:p>
    <w:p w:rsidR="008E753F" w:rsidRPr="00320E90" w:rsidRDefault="00C41CEF" w:rsidP="008E753F">
      <w:pPr>
        <w:pStyle w:val="PargrafodaLista"/>
        <w:numPr>
          <w:ilvl w:val="0"/>
          <w:numId w:val="8"/>
        </w:numPr>
        <w:spacing w:after="0"/>
        <w:ind w:left="0" w:firstLine="0"/>
        <w:jc w:val="both"/>
        <w:rPr>
          <w:rFonts w:ascii="Tahoma" w:hAnsi="Tahoma" w:cs="Tahoma"/>
          <w:b/>
          <w:lang w:eastAsia="ar-SA"/>
        </w:rPr>
      </w:pPr>
      <w:r w:rsidRPr="00320E90">
        <w:rPr>
          <w:rFonts w:ascii="Tahoma" w:hAnsi="Tahoma" w:cs="Tahoma"/>
          <w:b/>
          <w:lang w:eastAsia="ar-SA"/>
        </w:rPr>
        <w:t>CLÁUSULA DÉCIMA – DAS OBRIGAÇÕES</w:t>
      </w:r>
      <w:r w:rsidR="008E753F" w:rsidRPr="00320E90">
        <w:rPr>
          <w:rFonts w:ascii="Tahoma" w:hAnsi="Tahoma" w:cs="Tahoma"/>
          <w:b/>
          <w:lang w:eastAsia="ar-SA"/>
        </w:rPr>
        <w:t xml:space="preserve"> SOCIAIS, COMERCIAIS E </w:t>
      </w:r>
      <w:proofErr w:type="gramStart"/>
      <w:r w:rsidR="008E753F" w:rsidRPr="00320E90">
        <w:rPr>
          <w:rFonts w:ascii="Tahoma" w:hAnsi="Tahoma" w:cs="Tahoma"/>
          <w:b/>
          <w:lang w:eastAsia="ar-SA"/>
        </w:rPr>
        <w:t>FISCAIS</w:t>
      </w:r>
      <w:proofErr w:type="gramEnd"/>
    </w:p>
    <w:p w:rsidR="008E753F" w:rsidRPr="00320E90" w:rsidRDefault="008E753F" w:rsidP="008E753F">
      <w:pPr>
        <w:pStyle w:val="PargrafodaLista"/>
        <w:spacing w:after="0"/>
        <w:ind w:left="0"/>
        <w:jc w:val="both"/>
        <w:rPr>
          <w:rFonts w:ascii="Tahoma" w:hAnsi="Tahoma" w:cs="Tahoma"/>
          <w:b/>
          <w:lang w:eastAsia="ar-SA"/>
        </w:rPr>
      </w:pP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lang w:eastAsia="ar-SA"/>
        </w:rPr>
        <w:t>À CONTRATADA caberá ainda:</w:t>
      </w:r>
    </w:p>
    <w:p w:rsidR="008E753F" w:rsidRPr="00320E90" w:rsidRDefault="008E753F" w:rsidP="008E753F">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Assumir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obrigando-se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saldá-los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época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vez</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nenhum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empregatício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Assumir,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específica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acidentes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espécie,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vítimas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desempenho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conexão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acontecido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dependência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lastRenderedPageBreak/>
        <w:t xml:space="preserve">Assumir </w:t>
      </w:r>
      <w:r w:rsidRPr="00320E90">
        <w:rPr>
          <w:rStyle w:val="Fontepargpadro8"/>
          <w:rFonts w:ascii="Tahoma" w:hAnsi="Tahoma" w:cs="Tahoma"/>
          <w:b w:val="0"/>
          <w:sz w:val="22"/>
        </w:rPr>
        <w:t>todos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possível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demanda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cível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penal,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originariamente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vinculada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prevenção,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conexão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continência;</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e</w:t>
      </w:r>
      <w:proofErr w:type="gramEnd"/>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hAnsi="Tahoma" w:cs="Tahoma"/>
          <w:b w:val="0"/>
          <w:sz w:val="22"/>
        </w:rPr>
        <w:t>Assumir,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comerciais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resultantes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spacing w:after="0"/>
        <w:ind w:left="709"/>
        <w:jc w:val="both"/>
        <w:rPr>
          <w:rStyle w:val="Fontepargpadro8"/>
          <w:rFonts w:ascii="Tahoma" w:hAnsi="Tahoma" w:cs="Tahoma"/>
          <w:b w:val="0"/>
          <w:sz w:val="22"/>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inadimplência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encargos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estabelecidos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anterior,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transfere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pagamento,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onerar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razão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renuncia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expressamente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solidariedade,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passiva,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ainda,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quadro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regularizados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mensalmente,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a</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funcionários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exigências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hábil</w:t>
      </w:r>
      <w:r w:rsidRPr="00320E90">
        <w:rPr>
          <w:rStyle w:val="Fontepargpadro8"/>
          <w:rFonts w:ascii="Tahoma" w:eastAsia="Arial" w:hAnsi="Tahoma" w:cs="Tahoma"/>
          <w:b w:val="0"/>
          <w:sz w:val="22"/>
        </w:rPr>
        <w:t>.</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Apresentar </w:t>
      </w:r>
      <w:r w:rsidRPr="00320E90">
        <w:rPr>
          <w:rStyle w:val="Fontepargpadro8"/>
          <w:rFonts w:ascii="Tahoma" w:hAnsi="Tahoma" w:cs="Tahoma"/>
          <w:b w:val="0"/>
          <w:sz w:val="22"/>
        </w:rPr>
        <w:t>cópias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autenticadas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originais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seguintes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obrigações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quinze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p>
    <w:p w:rsidR="00AE24F3" w:rsidRPr="00320E90" w:rsidRDefault="00AE24F3" w:rsidP="008E753F">
      <w:pPr>
        <w:pStyle w:val="PargrafodaLista"/>
        <w:spacing w:after="0"/>
        <w:ind w:left="0"/>
        <w:jc w:val="both"/>
        <w:rPr>
          <w:rStyle w:val="Fontepargpadro8"/>
          <w:rFonts w:ascii="Tahoma" w:eastAsia="Arial" w:hAnsi="Tahoma" w:cs="Tahoma"/>
          <w:b w:val="0"/>
          <w:sz w:val="22"/>
        </w:rPr>
      </w:pPr>
    </w:p>
    <w:tbl>
      <w:tblPr>
        <w:tblW w:w="8534" w:type="dxa"/>
        <w:jc w:val="center"/>
        <w:tblInd w:w="934" w:type="dxa"/>
        <w:tblLayout w:type="fixed"/>
        <w:tblCellMar>
          <w:left w:w="10" w:type="dxa"/>
          <w:right w:w="10" w:type="dxa"/>
        </w:tblCellMar>
        <w:tblLook w:val="0000" w:firstRow="0" w:lastRow="0" w:firstColumn="0" w:lastColumn="0" w:noHBand="0" w:noVBand="0"/>
      </w:tblPr>
      <w:tblGrid>
        <w:gridCol w:w="866"/>
        <w:gridCol w:w="7668"/>
      </w:tblGrid>
      <w:tr w:rsidR="008E753F" w:rsidRPr="00320E90" w:rsidTr="00320E90">
        <w:trPr>
          <w:trHeight w:val="235"/>
          <w:tblHeader/>
          <w:jc w:val="center"/>
        </w:trPr>
        <w:tc>
          <w:tcPr>
            <w:tcW w:w="86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b/>
                <w:bCs/>
                <w:sz w:val="20"/>
                <w:szCs w:val="20"/>
              </w:rPr>
            </w:pPr>
            <w:r w:rsidRPr="00320E90">
              <w:rPr>
                <w:rFonts w:ascii="Tahoma" w:eastAsia="Times New Roman" w:hAnsi="Tahoma"/>
                <w:b/>
                <w:bCs/>
                <w:sz w:val="20"/>
                <w:szCs w:val="20"/>
              </w:rPr>
              <w:t>ITEM</w:t>
            </w:r>
          </w:p>
        </w:tc>
        <w:tc>
          <w:tcPr>
            <w:tcW w:w="76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b/>
                <w:bCs/>
                <w:sz w:val="20"/>
                <w:szCs w:val="20"/>
              </w:rPr>
            </w:pPr>
            <w:r w:rsidRPr="00320E90">
              <w:rPr>
                <w:rFonts w:ascii="Tahoma" w:hAnsi="Tahoma"/>
                <w:b/>
                <w:bCs/>
                <w:sz w:val="20"/>
                <w:szCs w:val="20"/>
              </w:rPr>
              <w:t>DOCUMENTO</w:t>
            </w:r>
          </w:p>
        </w:tc>
      </w:tr>
      <w:tr w:rsidR="008E753F" w:rsidRPr="00320E90" w:rsidTr="00320E90">
        <w:trPr>
          <w:trHeight w:val="150"/>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01</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Cópias</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livro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registro</w:t>
            </w:r>
          </w:p>
        </w:tc>
      </w:tr>
      <w:tr w:rsidR="008E753F" w:rsidRPr="00320E90" w:rsidTr="00320E90">
        <w:trPr>
          <w:trHeight w:val="139"/>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02</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Cópias</w:t>
            </w:r>
            <w:r w:rsidRPr="00320E90">
              <w:rPr>
                <w:rFonts w:ascii="Tahoma" w:eastAsia="Arial" w:hAnsi="Tahoma"/>
                <w:sz w:val="20"/>
                <w:szCs w:val="20"/>
              </w:rPr>
              <w:t xml:space="preserve"> </w:t>
            </w:r>
            <w:r w:rsidRPr="00320E90">
              <w:rPr>
                <w:rFonts w:ascii="Tahoma" w:hAnsi="Tahoma"/>
                <w:sz w:val="20"/>
                <w:szCs w:val="20"/>
              </w:rPr>
              <w:t>das</w:t>
            </w:r>
            <w:r w:rsidRPr="00320E90">
              <w:rPr>
                <w:rFonts w:ascii="Tahoma" w:eastAsia="Arial" w:hAnsi="Tahoma"/>
                <w:sz w:val="20"/>
                <w:szCs w:val="20"/>
              </w:rPr>
              <w:t xml:space="preserve"> </w:t>
            </w:r>
            <w:r w:rsidRPr="00320E90">
              <w:rPr>
                <w:rFonts w:ascii="Tahoma" w:hAnsi="Tahoma"/>
                <w:sz w:val="20"/>
                <w:szCs w:val="20"/>
              </w:rPr>
              <w:t>carteiras</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trabalho</w:t>
            </w:r>
          </w:p>
        </w:tc>
      </w:tr>
      <w:tr w:rsidR="008E753F" w:rsidRPr="00320E90" w:rsidTr="00320E90">
        <w:trPr>
          <w:trHeight w:val="116"/>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03</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Certidão</w:t>
            </w:r>
            <w:r w:rsidRPr="00320E90">
              <w:rPr>
                <w:rFonts w:ascii="Tahoma" w:eastAsia="Arial" w:hAnsi="Tahoma"/>
                <w:sz w:val="20"/>
                <w:szCs w:val="20"/>
              </w:rPr>
              <w:t xml:space="preserve"> </w:t>
            </w:r>
            <w:r w:rsidRPr="00320E90">
              <w:rPr>
                <w:rFonts w:ascii="Tahoma" w:hAnsi="Tahoma"/>
                <w:sz w:val="20"/>
                <w:szCs w:val="20"/>
              </w:rPr>
              <w:t>Negativa</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Débitos</w:t>
            </w:r>
            <w:r w:rsidRPr="00320E90">
              <w:rPr>
                <w:rFonts w:ascii="Tahoma" w:eastAsia="Arial" w:hAnsi="Tahoma"/>
                <w:sz w:val="20"/>
                <w:szCs w:val="20"/>
              </w:rPr>
              <w:t xml:space="preserve"> </w:t>
            </w:r>
            <w:r w:rsidRPr="00320E90">
              <w:rPr>
                <w:rFonts w:ascii="Tahoma" w:hAnsi="Tahoma"/>
                <w:sz w:val="20"/>
                <w:szCs w:val="20"/>
              </w:rPr>
              <w:t>Salariais</w:t>
            </w:r>
          </w:p>
        </w:tc>
      </w:tr>
      <w:tr w:rsidR="008E753F" w:rsidRPr="00320E90" w:rsidTr="00320E90">
        <w:trPr>
          <w:trHeight w:val="133"/>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04</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Certidão</w:t>
            </w:r>
            <w:r w:rsidRPr="00320E90">
              <w:rPr>
                <w:rFonts w:ascii="Tahoma" w:eastAsia="Arial" w:hAnsi="Tahoma"/>
                <w:sz w:val="20"/>
                <w:szCs w:val="20"/>
              </w:rPr>
              <w:t xml:space="preserve"> </w:t>
            </w:r>
            <w:r w:rsidRPr="00320E90">
              <w:rPr>
                <w:rFonts w:ascii="Tahoma" w:hAnsi="Tahoma"/>
                <w:sz w:val="20"/>
                <w:szCs w:val="20"/>
              </w:rPr>
              <w:t>Negativa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Infrações</w:t>
            </w:r>
            <w:r w:rsidRPr="00320E90">
              <w:rPr>
                <w:rFonts w:ascii="Tahoma" w:eastAsia="Arial" w:hAnsi="Tahoma"/>
                <w:sz w:val="20"/>
                <w:szCs w:val="20"/>
              </w:rPr>
              <w:t xml:space="preserve"> </w:t>
            </w:r>
            <w:r w:rsidRPr="00320E90">
              <w:rPr>
                <w:rFonts w:ascii="Tahoma" w:hAnsi="Tahoma"/>
                <w:sz w:val="20"/>
                <w:szCs w:val="20"/>
              </w:rPr>
              <w:t>Trabalhistas</w:t>
            </w:r>
          </w:p>
        </w:tc>
      </w:tr>
      <w:tr w:rsidR="008E753F" w:rsidRPr="00320E90" w:rsidTr="00320E90">
        <w:trPr>
          <w:trHeight w:val="419"/>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Fonts w:ascii="Tahoma" w:hAnsi="Tahoma"/>
                <w:sz w:val="20"/>
                <w:szCs w:val="20"/>
              </w:rPr>
              <w:t>05</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Declaração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Inexistência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Infrações</w:t>
            </w:r>
            <w:r w:rsidRPr="00320E90">
              <w:rPr>
                <w:rFonts w:ascii="Tahoma" w:eastAsia="Arial" w:hAnsi="Tahoma"/>
                <w:sz w:val="20"/>
                <w:szCs w:val="20"/>
              </w:rPr>
              <w:t xml:space="preserve"> </w:t>
            </w:r>
            <w:r w:rsidRPr="00320E90">
              <w:rPr>
                <w:rFonts w:ascii="Tahoma" w:hAnsi="Tahoma"/>
                <w:sz w:val="20"/>
                <w:szCs w:val="20"/>
              </w:rPr>
              <w:t>Trabalhistas</w:t>
            </w:r>
            <w:r w:rsidRPr="00320E90">
              <w:rPr>
                <w:rFonts w:ascii="Tahoma" w:eastAsia="Arial" w:hAnsi="Tahoma"/>
                <w:sz w:val="20"/>
                <w:szCs w:val="20"/>
              </w:rPr>
              <w:t xml:space="preserve"> </w:t>
            </w:r>
            <w:r w:rsidRPr="00320E90">
              <w:rPr>
                <w:rFonts w:ascii="Tahoma" w:hAnsi="Tahoma"/>
                <w:sz w:val="20"/>
                <w:szCs w:val="20"/>
              </w:rPr>
              <w:t>à</w:t>
            </w:r>
            <w:r w:rsidRPr="00320E90">
              <w:rPr>
                <w:rFonts w:ascii="Tahoma" w:eastAsia="Arial" w:hAnsi="Tahoma"/>
                <w:sz w:val="20"/>
                <w:szCs w:val="20"/>
              </w:rPr>
              <w:t xml:space="preserve"> </w:t>
            </w:r>
            <w:r w:rsidRPr="00320E90">
              <w:rPr>
                <w:rFonts w:ascii="Tahoma" w:hAnsi="Tahoma"/>
                <w:sz w:val="20"/>
                <w:szCs w:val="20"/>
              </w:rPr>
              <w:t>Legislação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Proteção</w:t>
            </w:r>
            <w:r w:rsidRPr="00320E90">
              <w:rPr>
                <w:rFonts w:ascii="Tahoma" w:eastAsia="Arial" w:hAnsi="Tahoma"/>
                <w:sz w:val="20"/>
                <w:szCs w:val="20"/>
              </w:rPr>
              <w:t xml:space="preserve"> </w:t>
            </w:r>
            <w:r w:rsidRPr="00320E90">
              <w:rPr>
                <w:rFonts w:ascii="Tahoma" w:hAnsi="Tahoma"/>
                <w:sz w:val="20"/>
                <w:szCs w:val="20"/>
              </w:rPr>
              <w:t>à</w:t>
            </w:r>
            <w:r w:rsidRPr="00320E90">
              <w:rPr>
                <w:rFonts w:ascii="Tahoma" w:eastAsia="Arial" w:hAnsi="Tahoma"/>
                <w:sz w:val="20"/>
                <w:szCs w:val="20"/>
              </w:rPr>
              <w:t xml:space="preserve"> </w:t>
            </w:r>
            <w:r w:rsidRPr="00320E90">
              <w:rPr>
                <w:rFonts w:ascii="Tahoma" w:hAnsi="Tahoma"/>
                <w:sz w:val="20"/>
                <w:szCs w:val="20"/>
              </w:rPr>
              <w:t>Criança</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ao</w:t>
            </w:r>
            <w:r w:rsidRPr="00320E90">
              <w:rPr>
                <w:rFonts w:ascii="Tahoma" w:eastAsia="Arial" w:hAnsi="Tahoma"/>
                <w:sz w:val="20"/>
                <w:szCs w:val="20"/>
              </w:rPr>
              <w:t xml:space="preserve"> </w:t>
            </w:r>
            <w:r w:rsidRPr="00320E90">
              <w:rPr>
                <w:rFonts w:ascii="Tahoma" w:hAnsi="Tahoma"/>
                <w:sz w:val="20"/>
                <w:szCs w:val="20"/>
              </w:rPr>
              <w:t>Adolescente</w:t>
            </w:r>
          </w:p>
        </w:tc>
      </w:tr>
      <w:tr w:rsidR="008E753F" w:rsidRPr="00320E90" w:rsidTr="00320E90">
        <w:trPr>
          <w:trHeight w:val="71"/>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Style w:val="Fontepargpadro8"/>
                <w:rFonts w:ascii="Tahoma" w:eastAsia="Times New Roman" w:hAnsi="Tahoma"/>
                <w:b w:val="0"/>
                <w:sz w:val="20"/>
                <w:szCs w:val="20"/>
              </w:rPr>
              <w:t>06</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Style w:val="Fontepargpadro8"/>
                <w:rFonts w:ascii="Tahoma" w:hAnsi="Tahoma"/>
                <w:b w:val="0"/>
                <w:sz w:val="20"/>
                <w:szCs w:val="20"/>
              </w:rPr>
              <w:t>Certidão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ou</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recibo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Cadastro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Geral</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Empregados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Desempregados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CAGED</w:t>
            </w:r>
          </w:p>
        </w:tc>
      </w:tr>
      <w:tr w:rsidR="008E753F" w:rsidRPr="00320E90" w:rsidTr="00320E90">
        <w:trPr>
          <w:trHeight w:val="247"/>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hAnsi="Tahoma"/>
                <w:sz w:val="20"/>
                <w:szCs w:val="20"/>
              </w:rPr>
            </w:pPr>
            <w:r w:rsidRPr="00320E90">
              <w:rPr>
                <w:rStyle w:val="Fontepargpadro8"/>
                <w:rFonts w:ascii="Tahoma" w:eastAsia="Times New Roman" w:hAnsi="Tahoma"/>
                <w:b w:val="0"/>
                <w:sz w:val="20"/>
                <w:szCs w:val="20"/>
              </w:rPr>
              <w:t>07</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Style w:val="Fontepargpadro8"/>
                <w:rFonts w:ascii="Tahoma" w:hAnsi="Tahoma"/>
                <w:b w:val="0"/>
                <w:sz w:val="20"/>
                <w:szCs w:val="20"/>
              </w:rPr>
              <w:t>CNDT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Certidão</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Negativa</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de</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Débitos</w:t>
            </w:r>
            <w:r w:rsidRPr="00320E90">
              <w:rPr>
                <w:rStyle w:val="Fontepargpadro8"/>
                <w:rFonts w:ascii="Tahoma" w:eastAsia="Arial" w:hAnsi="Tahoma"/>
                <w:b w:val="0"/>
                <w:sz w:val="20"/>
                <w:szCs w:val="20"/>
              </w:rPr>
              <w:t xml:space="preserve"> </w:t>
            </w:r>
            <w:r w:rsidRPr="00320E90">
              <w:rPr>
                <w:rStyle w:val="Fontepargpadro8"/>
                <w:rFonts w:ascii="Tahoma" w:hAnsi="Tahoma"/>
                <w:b w:val="0"/>
                <w:sz w:val="20"/>
                <w:szCs w:val="20"/>
              </w:rPr>
              <w:t>Trabalhistas</w:t>
            </w:r>
          </w:p>
        </w:tc>
      </w:tr>
      <w:tr w:rsidR="008E753F" w:rsidRPr="00320E90" w:rsidTr="00320E90">
        <w:trPr>
          <w:trHeight w:val="454"/>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08</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Comprovação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depósito</w:t>
            </w:r>
            <w:r w:rsidRPr="00320E90">
              <w:rPr>
                <w:rFonts w:ascii="Tahoma" w:eastAsia="Arial" w:hAnsi="Tahoma"/>
                <w:sz w:val="20"/>
                <w:szCs w:val="20"/>
              </w:rPr>
              <w:t xml:space="preserve"> </w:t>
            </w:r>
            <w:r w:rsidRPr="00320E90">
              <w:rPr>
                <w:rFonts w:ascii="Tahoma" w:hAnsi="Tahoma"/>
                <w:sz w:val="20"/>
                <w:szCs w:val="20"/>
              </w:rPr>
              <w:t>bancário</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salários</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folha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pagamento</w:t>
            </w:r>
            <w:r w:rsidRPr="00320E90">
              <w:rPr>
                <w:rFonts w:ascii="Tahoma" w:eastAsia="Arial" w:hAnsi="Tahoma"/>
                <w:sz w:val="20"/>
                <w:szCs w:val="20"/>
              </w:rPr>
              <w:t xml:space="preserve"> </w:t>
            </w:r>
            <w:r w:rsidRPr="00320E90">
              <w:rPr>
                <w:rFonts w:ascii="Tahoma" w:hAnsi="Tahoma"/>
                <w:sz w:val="20"/>
                <w:szCs w:val="20"/>
              </w:rPr>
              <w:t>ou</w:t>
            </w:r>
            <w:r w:rsidRPr="00320E90">
              <w:rPr>
                <w:rFonts w:ascii="Tahoma" w:eastAsia="Arial" w:hAnsi="Tahoma"/>
                <w:sz w:val="20"/>
                <w:szCs w:val="20"/>
              </w:rPr>
              <w:t xml:space="preserve"> </w:t>
            </w:r>
            <w:r w:rsidRPr="00320E90">
              <w:rPr>
                <w:rFonts w:ascii="Tahoma" w:hAnsi="Tahoma"/>
                <w:sz w:val="20"/>
                <w:szCs w:val="20"/>
              </w:rPr>
              <w:t>contracheques</w:t>
            </w:r>
            <w:r w:rsidRPr="00320E90">
              <w:rPr>
                <w:rFonts w:ascii="Tahoma" w:eastAsia="Arial" w:hAnsi="Tahoma"/>
                <w:sz w:val="20"/>
                <w:szCs w:val="20"/>
              </w:rPr>
              <w:t xml:space="preserve"> </w:t>
            </w:r>
            <w:r w:rsidRPr="00320E90">
              <w:rPr>
                <w:rFonts w:ascii="Tahoma" w:hAnsi="Tahoma"/>
                <w:sz w:val="20"/>
                <w:szCs w:val="20"/>
              </w:rPr>
              <w:t>com</w:t>
            </w:r>
            <w:r w:rsidRPr="00320E90">
              <w:rPr>
                <w:rFonts w:ascii="Tahoma" w:eastAsia="Arial" w:hAnsi="Tahoma"/>
                <w:sz w:val="20"/>
                <w:szCs w:val="20"/>
              </w:rPr>
              <w:t xml:space="preserve"> </w:t>
            </w:r>
            <w:r w:rsidRPr="00320E90">
              <w:rPr>
                <w:rFonts w:ascii="Tahoma" w:hAnsi="Tahoma"/>
                <w:sz w:val="20"/>
                <w:szCs w:val="20"/>
              </w:rPr>
              <w:t>devida</w:t>
            </w:r>
            <w:r w:rsidRPr="00320E90">
              <w:rPr>
                <w:rFonts w:ascii="Tahoma" w:eastAsia="Arial" w:hAnsi="Tahoma"/>
                <w:sz w:val="20"/>
                <w:szCs w:val="20"/>
              </w:rPr>
              <w:t xml:space="preserve"> </w:t>
            </w:r>
            <w:r w:rsidRPr="00320E90">
              <w:rPr>
                <w:rFonts w:ascii="Tahoma" w:hAnsi="Tahoma"/>
                <w:sz w:val="20"/>
                <w:szCs w:val="20"/>
              </w:rPr>
              <w:t>comprovação</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recebimento</w:t>
            </w:r>
            <w:r w:rsidRPr="00320E90">
              <w:rPr>
                <w:rFonts w:ascii="Tahoma" w:eastAsia="Arial" w:hAnsi="Tahoma"/>
                <w:sz w:val="20"/>
                <w:szCs w:val="20"/>
              </w:rPr>
              <w:t xml:space="preserve"> </w:t>
            </w:r>
            <w:r w:rsidRPr="00320E90">
              <w:rPr>
                <w:rFonts w:ascii="Tahoma" w:hAnsi="Tahoma"/>
                <w:sz w:val="20"/>
                <w:szCs w:val="20"/>
              </w:rPr>
              <w:t>pelos</w:t>
            </w:r>
            <w:r w:rsidRPr="00320E90">
              <w:rPr>
                <w:rFonts w:ascii="Tahoma" w:eastAsia="Arial" w:hAnsi="Tahoma"/>
                <w:sz w:val="20"/>
                <w:szCs w:val="20"/>
              </w:rPr>
              <w:t xml:space="preserve"> </w:t>
            </w:r>
            <w:r w:rsidRPr="00320E90">
              <w:rPr>
                <w:rFonts w:ascii="Tahoma" w:hAnsi="Tahoma"/>
                <w:sz w:val="20"/>
                <w:szCs w:val="20"/>
              </w:rPr>
              <w:t>empregados</w:t>
            </w:r>
          </w:p>
        </w:tc>
      </w:tr>
      <w:tr w:rsidR="008E753F" w:rsidRPr="00320E90" w:rsidTr="00320E90">
        <w:trPr>
          <w:trHeight w:val="201"/>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09</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Guia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recolhimento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INSS</w:t>
            </w:r>
          </w:p>
        </w:tc>
      </w:tr>
      <w:tr w:rsidR="008E753F" w:rsidRPr="00320E90" w:rsidTr="00320E90">
        <w:trPr>
          <w:trHeight w:val="233"/>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10</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Guia</w:t>
            </w:r>
            <w:r w:rsidRPr="00320E90">
              <w:rPr>
                <w:rFonts w:ascii="Tahoma" w:eastAsia="Arial" w:hAnsi="Tahoma"/>
                <w:sz w:val="20"/>
                <w:szCs w:val="20"/>
              </w:rPr>
              <w:t xml:space="preserve"> </w:t>
            </w:r>
            <w:r w:rsidRPr="00320E90">
              <w:rPr>
                <w:rFonts w:ascii="Tahoma" w:hAnsi="Tahoma"/>
                <w:sz w:val="20"/>
                <w:szCs w:val="20"/>
              </w:rPr>
              <w:t>de</w:t>
            </w:r>
            <w:r w:rsidRPr="00320E90">
              <w:rPr>
                <w:rFonts w:ascii="Tahoma" w:eastAsia="Arial" w:hAnsi="Tahoma"/>
                <w:sz w:val="20"/>
                <w:szCs w:val="20"/>
              </w:rPr>
              <w:t xml:space="preserve"> </w:t>
            </w:r>
            <w:r w:rsidRPr="00320E90">
              <w:rPr>
                <w:rFonts w:ascii="Tahoma" w:hAnsi="Tahoma"/>
                <w:sz w:val="20"/>
                <w:szCs w:val="20"/>
              </w:rPr>
              <w:t>recolhimento</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FGTS</w:t>
            </w:r>
          </w:p>
        </w:tc>
      </w:tr>
      <w:tr w:rsidR="008E753F" w:rsidRPr="00320E90" w:rsidTr="00320E90">
        <w:trPr>
          <w:trHeight w:val="135"/>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11</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GFIP</w:t>
            </w:r>
            <w:r w:rsidRPr="00320E90">
              <w:rPr>
                <w:rFonts w:ascii="Tahoma" w:eastAsia="Arial" w:hAnsi="Tahoma"/>
                <w:sz w:val="20"/>
                <w:szCs w:val="20"/>
              </w:rPr>
              <w:t xml:space="preserve"> </w:t>
            </w:r>
            <w:r w:rsidRPr="00320E90">
              <w:rPr>
                <w:rFonts w:ascii="Tahoma" w:hAnsi="Tahoma"/>
                <w:sz w:val="20"/>
                <w:szCs w:val="20"/>
              </w:rPr>
              <w:t>(com</w:t>
            </w:r>
            <w:r w:rsidRPr="00320E90">
              <w:rPr>
                <w:rFonts w:ascii="Tahoma" w:eastAsia="Arial" w:hAnsi="Tahoma"/>
                <w:sz w:val="20"/>
                <w:szCs w:val="20"/>
              </w:rPr>
              <w:t xml:space="preserve"> </w:t>
            </w:r>
            <w:r w:rsidRPr="00320E90">
              <w:rPr>
                <w:rFonts w:ascii="Tahoma" w:hAnsi="Tahoma"/>
                <w:sz w:val="20"/>
                <w:szCs w:val="20"/>
              </w:rPr>
              <w:t>discriminação</w:t>
            </w:r>
            <w:r w:rsidRPr="00320E90">
              <w:rPr>
                <w:rFonts w:ascii="Tahoma" w:eastAsia="Arial" w:hAnsi="Tahoma"/>
                <w:sz w:val="20"/>
                <w:szCs w:val="20"/>
              </w:rPr>
              <w:t xml:space="preserve"> </w:t>
            </w:r>
            <w:r w:rsidRPr="00320E90">
              <w:rPr>
                <w:rFonts w:ascii="Tahoma" w:hAnsi="Tahoma"/>
                <w:sz w:val="20"/>
                <w:szCs w:val="20"/>
              </w:rPr>
              <w:t>dos</w:t>
            </w:r>
            <w:r w:rsidRPr="00320E90">
              <w:rPr>
                <w:rFonts w:ascii="Tahoma" w:eastAsia="Arial" w:hAnsi="Tahoma"/>
                <w:sz w:val="20"/>
                <w:szCs w:val="20"/>
              </w:rPr>
              <w:t xml:space="preserve"> </w:t>
            </w:r>
            <w:r w:rsidRPr="00320E90">
              <w:rPr>
                <w:rFonts w:ascii="Tahoma" w:hAnsi="Tahoma"/>
                <w:sz w:val="20"/>
                <w:szCs w:val="20"/>
              </w:rPr>
              <w:t>recolhimentos</w:t>
            </w:r>
            <w:r w:rsidRPr="00320E90">
              <w:rPr>
                <w:rFonts w:ascii="Tahoma" w:eastAsia="Arial" w:hAnsi="Tahoma"/>
                <w:sz w:val="20"/>
                <w:szCs w:val="20"/>
              </w:rPr>
              <w:t xml:space="preserve"> </w:t>
            </w:r>
            <w:r w:rsidRPr="00320E90">
              <w:rPr>
                <w:rFonts w:ascii="Tahoma" w:hAnsi="Tahoma"/>
                <w:sz w:val="20"/>
                <w:szCs w:val="20"/>
              </w:rPr>
              <w:t>INSS</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FGTS</w:t>
            </w:r>
            <w:r w:rsidRPr="00320E90">
              <w:rPr>
                <w:rFonts w:ascii="Tahoma" w:eastAsia="Arial" w:hAnsi="Tahoma"/>
                <w:sz w:val="20"/>
                <w:szCs w:val="20"/>
              </w:rPr>
              <w:t xml:space="preserve"> </w:t>
            </w:r>
            <w:r w:rsidRPr="00320E90">
              <w:rPr>
                <w:rFonts w:ascii="Tahoma" w:hAnsi="Tahoma"/>
                <w:sz w:val="20"/>
                <w:szCs w:val="20"/>
              </w:rPr>
              <w:t>por</w:t>
            </w:r>
            <w:r w:rsidRPr="00320E90">
              <w:rPr>
                <w:rFonts w:ascii="Tahoma" w:eastAsia="Arial" w:hAnsi="Tahoma"/>
                <w:sz w:val="20"/>
                <w:szCs w:val="20"/>
              </w:rPr>
              <w:t xml:space="preserve"> </w:t>
            </w:r>
            <w:r w:rsidRPr="00320E90">
              <w:rPr>
                <w:rFonts w:ascii="Tahoma" w:hAnsi="Tahoma"/>
                <w:sz w:val="20"/>
                <w:szCs w:val="20"/>
              </w:rPr>
              <w:t>empregado).</w:t>
            </w:r>
          </w:p>
        </w:tc>
      </w:tr>
      <w:tr w:rsidR="008E753F" w:rsidRPr="00320E90" w:rsidTr="00320E90">
        <w:trPr>
          <w:trHeight w:val="454"/>
          <w:jc w:val="center"/>
        </w:trPr>
        <w:tc>
          <w:tcPr>
            <w:tcW w:w="8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jc w:val="center"/>
              <w:textAlignment w:val="auto"/>
              <w:rPr>
                <w:rFonts w:ascii="Tahoma" w:eastAsia="Times New Roman" w:hAnsi="Tahoma"/>
                <w:sz w:val="20"/>
                <w:szCs w:val="20"/>
              </w:rPr>
            </w:pPr>
            <w:r w:rsidRPr="00320E90">
              <w:rPr>
                <w:rFonts w:ascii="Tahoma" w:eastAsia="Times New Roman" w:hAnsi="Tahoma"/>
                <w:sz w:val="20"/>
                <w:szCs w:val="20"/>
              </w:rPr>
              <w:t>12</w:t>
            </w:r>
          </w:p>
        </w:tc>
        <w:tc>
          <w:tcPr>
            <w:tcW w:w="7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E753F" w:rsidRPr="00320E90" w:rsidRDefault="008E753F" w:rsidP="00F81679">
            <w:pPr>
              <w:pStyle w:val="Normal1"/>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napToGrid w:val="0"/>
              <w:spacing w:line="240" w:lineRule="auto"/>
              <w:contextualSpacing/>
              <w:textAlignment w:val="auto"/>
              <w:rPr>
                <w:rFonts w:ascii="Tahoma" w:hAnsi="Tahoma"/>
                <w:sz w:val="20"/>
                <w:szCs w:val="20"/>
              </w:rPr>
            </w:pPr>
            <w:r w:rsidRPr="00320E90">
              <w:rPr>
                <w:rFonts w:ascii="Tahoma" w:hAnsi="Tahoma"/>
                <w:sz w:val="20"/>
                <w:szCs w:val="20"/>
              </w:rPr>
              <w:t>Listagem,</w:t>
            </w:r>
            <w:r w:rsidRPr="00320E90">
              <w:rPr>
                <w:rFonts w:ascii="Tahoma" w:eastAsia="Arial" w:hAnsi="Tahoma"/>
                <w:sz w:val="20"/>
                <w:szCs w:val="20"/>
              </w:rPr>
              <w:t xml:space="preserve"> </w:t>
            </w:r>
            <w:r w:rsidRPr="00320E90">
              <w:rPr>
                <w:rFonts w:ascii="Tahoma" w:hAnsi="Tahoma"/>
                <w:sz w:val="20"/>
                <w:szCs w:val="20"/>
              </w:rPr>
              <w:t>assinada</w:t>
            </w:r>
            <w:r w:rsidRPr="00320E90">
              <w:rPr>
                <w:rFonts w:ascii="Tahoma" w:eastAsia="Arial" w:hAnsi="Tahoma"/>
                <w:sz w:val="20"/>
                <w:szCs w:val="20"/>
              </w:rPr>
              <w:t xml:space="preserve"> </w:t>
            </w:r>
            <w:r w:rsidRPr="00320E90">
              <w:rPr>
                <w:rFonts w:ascii="Tahoma" w:hAnsi="Tahoma"/>
                <w:sz w:val="20"/>
                <w:szCs w:val="20"/>
              </w:rPr>
              <w:t>pelos</w:t>
            </w:r>
            <w:r w:rsidRPr="00320E90">
              <w:rPr>
                <w:rFonts w:ascii="Tahoma" w:eastAsia="Arial" w:hAnsi="Tahoma"/>
                <w:sz w:val="20"/>
                <w:szCs w:val="20"/>
              </w:rPr>
              <w:t xml:space="preserve"> </w:t>
            </w:r>
            <w:r w:rsidRPr="00320E90">
              <w:rPr>
                <w:rFonts w:ascii="Tahoma" w:hAnsi="Tahoma"/>
                <w:sz w:val="20"/>
                <w:szCs w:val="20"/>
              </w:rPr>
              <w:t>empregados,</w:t>
            </w:r>
            <w:r w:rsidRPr="00320E90">
              <w:rPr>
                <w:rFonts w:ascii="Tahoma" w:eastAsia="Arial" w:hAnsi="Tahoma"/>
                <w:sz w:val="20"/>
                <w:szCs w:val="20"/>
              </w:rPr>
              <w:t xml:space="preserve"> </w:t>
            </w:r>
            <w:r w:rsidRPr="00320E90">
              <w:rPr>
                <w:rFonts w:ascii="Tahoma" w:hAnsi="Tahoma"/>
                <w:sz w:val="20"/>
                <w:szCs w:val="20"/>
              </w:rPr>
              <w:t>comprobatória</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r w:rsidRPr="00320E90">
              <w:rPr>
                <w:rFonts w:ascii="Tahoma" w:hAnsi="Tahoma"/>
                <w:sz w:val="20"/>
                <w:szCs w:val="20"/>
              </w:rPr>
              <w:t>pagamento</w:t>
            </w:r>
            <w:r w:rsidRPr="00320E90">
              <w:rPr>
                <w:rFonts w:ascii="Tahoma" w:eastAsia="Arial" w:hAnsi="Tahoma"/>
                <w:sz w:val="20"/>
                <w:szCs w:val="20"/>
              </w:rPr>
              <w:t xml:space="preserve"> </w:t>
            </w:r>
            <w:r w:rsidRPr="00320E90">
              <w:rPr>
                <w:rFonts w:ascii="Tahoma" w:hAnsi="Tahoma"/>
                <w:sz w:val="20"/>
                <w:szCs w:val="20"/>
              </w:rPr>
              <w:t>do auxílio-alimentação</w:t>
            </w:r>
            <w:r w:rsidRPr="00320E90">
              <w:rPr>
                <w:rFonts w:ascii="Tahoma" w:eastAsia="Arial" w:hAnsi="Tahoma"/>
                <w:sz w:val="20"/>
                <w:szCs w:val="20"/>
              </w:rPr>
              <w:t xml:space="preserve"> </w:t>
            </w:r>
            <w:r w:rsidRPr="00320E90">
              <w:rPr>
                <w:rFonts w:ascii="Tahoma" w:hAnsi="Tahoma"/>
                <w:sz w:val="20"/>
                <w:szCs w:val="20"/>
              </w:rPr>
              <w:t>e</w:t>
            </w:r>
            <w:r w:rsidRPr="00320E90">
              <w:rPr>
                <w:rFonts w:ascii="Tahoma" w:eastAsia="Arial" w:hAnsi="Tahoma"/>
                <w:sz w:val="20"/>
                <w:szCs w:val="20"/>
              </w:rPr>
              <w:t xml:space="preserve"> </w:t>
            </w:r>
            <w:r w:rsidRPr="00320E90">
              <w:rPr>
                <w:rFonts w:ascii="Tahoma" w:hAnsi="Tahoma"/>
                <w:sz w:val="20"/>
                <w:szCs w:val="20"/>
              </w:rPr>
              <w:t>do</w:t>
            </w:r>
            <w:r w:rsidRPr="00320E90">
              <w:rPr>
                <w:rFonts w:ascii="Tahoma" w:eastAsia="Arial" w:hAnsi="Tahoma"/>
                <w:sz w:val="20"/>
                <w:szCs w:val="20"/>
              </w:rPr>
              <w:t xml:space="preserve"> </w:t>
            </w:r>
            <w:proofErr w:type="gramStart"/>
            <w:r w:rsidRPr="00320E90">
              <w:rPr>
                <w:rFonts w:ascii="Tahoma" w:hAnsi="Tahoma"/>
                <w:sz w:val="20"/>
                <w:szCs w:val="20"/>
              </w:rPr>
              <w:t>vale-transporte</w:t>
            </w:r>
            <w:proofErr w:type="gramEnd"/>
          </w:p>
        </w:tc>
      </w:tr>
    </w:tbl>
    <w:p w:rsidR="008E753F" w:rsidRPr="00320E90" w:rsidRDefault="008E753F" w:rsidP="008E753F">
      <w:pPr>
        <w:pStyle w:val="PargrafodaLista"/>
        <w:spacing w:after="0"/>
        <w:ind w:left="0"/>
        <w:jc w:val="both"/>
        <w:rPr>
          <w:rStyle w:val="Fontepargpadro8"/>
          <w:rFonts w:ascii="Tahoma" w:eastAsia="Arial" w:hAnsi="Tahoma" w:cs="Tahoma"/>
          <w:b w:val="0"/>
          <w:sz w:val="22"/>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PRIMEIRA – DAS ORBIGAÇÕES GERAIS</w:t>
      </w:r>
    </w:p>
    <w:p w:rsidR="008E753F" w:rsidRPr="00320E90" w:rsidRDefault="008E753F" w:rsidP="008E753F">
      <w:pPr>
        <w:spacing w:after="0"/>
        <w:contextualSpacing/>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observar,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seguinte:</w:t>
      </w:r>
    </w:p>
    <w:p w:rsidR="008E753F" w:rsidRPr="00320E90" w:rsidRDefault="008E753F"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É </w:t>
      </w:r>
      <w:r w:rsidRPr="00320E90">
        <w:rPr>
          <w:rStyle w:val="Fontepargpadro8"/>
          <w:rFonts w:ascii="Tahoma" w:hAnsi="Tahoma" w:cs="Tahoma"/>
          <w:b w:val="0"/>
          <w:sz w:val="22"/>
        </w:rPr>
        <w:t>proibida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pertencente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Quadro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Pessoal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w:hAnsi="Tahoma" w:cs="Tahoma"/>
          <w:b w:val="0"/>
          <w:sz w:val="22"/>
        </w:rPr>
        <w:t xml:space="preserve">É </w:t>
      </w:r>
      <w:r w:rsidRPr="00320E90">
        <w:rPr>
          <w:rStyle w:val="Fontepargpadro8"/>
          <w:rFonts w:ascii="Tahoma" w:hAnsi="Tahoma" w:cs="Tahoma"/>
          <w:b w:val="0"/>
          <w:sz w:val="22"/>
        </w:rPr>
        <w:t>proibida,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veiculação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publicidade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acerca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houver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prévia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e</w:t>
      </w:r>
      <w:proofErr w:type="gramEnd"/>
    </w:p>
    <w:p w:rsidR="008E753F" w:rsidRPr="00320E90" w:rsidRDefault="008E753F" w:rsidP="008E753F">
      <w:pPr>
        <w:pStyle w:val="PargrafodaLista"/>
        <w:numPr>
          <w:ilvl w:val="2"/>
          <w:numId w:val="8"/>
        </w:numPr>
        <w:spacing w:after="0"/>
        <w:ind w:left="709" w:firstLine="0"/>
        <w:jc w:val="both"/>
        <w:rPr>
          <w:rStyle w:val="Fontepargpadro8"/>
          <w:rFonts w:ascii="Tahoma" w:hAnsi="Tahoma" w:cs="Tahoma"/>
          <w:b w:val="0"/>
          <w:sz w:val="22"/>
          <w:lang w:eastAsia="ar-SA"/>
        </w:rPr>
      </w:pPr>
      <w:r w:rsidRPr="00320E90">
        <w:rPr>
          <w:rStyle w:val="Fontepargpadro8"/>
          <w:rFonts w:ascii="Tahoma" w:eastAsia="Arial Unicode MS" w:hAnsi="Tahoma" w:cs="Tahoma"/>
          <w:b w:val="0"/>
          <w:sz w:val="22"/>
        </w:rPr>
        <w:lastRenderedPageBreak/>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vedada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permitida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conforme</w:t>
      </w:r>
      <w:r w:rsidR="00E44B93" w:rsidRPr="00320E90">
        <w:rPr>
          <w:rStyle w:val="Fontepargpadro8"/>
          <w:rFonts w:ascii="Tahoma" w:eastAsia="Arial" w:hAnsi="Tahoma" w:cs="Tahoma"/>
          <w:b w:val="0"/>
          <w:sz w:val="22"/>
        </w:rPr>
        <w:t xml:space="preserve"> serviços previstos no item 18.</w:t>
      </w:r>
      <w:r w:rsidR="00D41120" w:rsidRPr="00320E90">
        <w:rPr>
          <w:rStyle w:val="Fontepargpadro8"/>
          <w:rFonts w:ascii="Tahoma" w:eastAsia="Arial" w:hAnsi="Tahoma" w:cs="Tahoma"/>
          <w:b w:val="0"/>
          <w:sz w:val="22"/>
        </w:rPr>
        <w:t>10</w:t>
      </w:r>
      <w:r w:rsidRPr="00320E90">
        <w:rPr>
          <w:rStyle w:val="Fontepargpadro8"/>
          <w:rFonts w:ascii="Tahoma" w:eastAsia="Arial" w:hAnsi="Tahoma" w:cs="Tahoma"/>
          <w:b w:val="0"/>
          <w:sz w:val="22"/>
        </w:rPr>
        <w:t xml:space="preserve"> do edital</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prévia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expressa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reitor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regime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prejuízo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legais.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eastAsia="Arial Unicode MS"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demonstrado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abrangerá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etapas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claro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apenas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reforçará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capacidade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executará,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principal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assumindo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proofErr w:type="gramStart"/>
      <w:r w:rsidRPr="00320E90">
        <w:rPr>
          <w:rStyle w:val="Fontepargpadro8"/>
          <w:rFonts w:ascii="Tahoma" w:hAnsi="Tahoma" w:cs="Tahoma"/>
          <w:b w:val="0"/>
          <w:sz w:val="22"/>
        </w:rPr>
        <w:t>a</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vencedora,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única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mesmo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tenha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havido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licitação.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estabelece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exclusivamente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havendo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vínculo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nenhuma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espécie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autarquia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inclusive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proofErr w:type="spellStart"/>
      <w:r w:rsidRPr="00320E90">
        <w:rPr>
          <w:rStyle w:val="Fontepargpadro8"/>
          <w:rFonts w:ascii="Tahoma" w:hAnsi="Tahoma" w:cs="Tahoma"/>
          <w:b w:val="0"/>
          <w:sz w:val="22"/>
        </w:rPr>
        <w:t>pertine</w:t>
      </w:r>
      <w:proofErr w:type="spell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pagamento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reserva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exigir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pessoal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auxiliar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submetam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suficiência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realizada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terminar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membro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equipe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rendimento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desejado.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Somente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permitidas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causa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rescisão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aquela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formalizada.</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requerer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proofErr w:type="gramStart"/>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jurídico/fiscal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respondendo,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inadimplemento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responsabiliza-se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padronização,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compatibilidade,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gerenciamento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centralizado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subcontratação.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subcontratadas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também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situação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previdenciária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entre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diretores,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sócios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ocupantes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cargo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p>
    <w:p w:rsidR="00AC341D" w:rsidRPr="00320E90" w:rsidRDefault="00AC341D"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SEGUNDA – DA RESPONSABILIDADE TÉCNICA PELA EXECUÇÃO DOS SERVIÇOS</w:t>
      </w:r>
    </w:p>
    <w:p w:rsidR="00320E90" w:rsidRPr="00320E90" w:rsidRDefault="00320E90" w:rsidP="00320E90">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providenciar,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CREA/</w:t>
      </w:r>
      <w:r w:rsidR="00F225B4" w:rsidRPr="00320E90">
        <w:rPr>
          <w:rStyle w:val="Fontepargpadro8"/>
          <w:rFonts w:ascii="Tahoma" w:hAnsi="Tahoma" w:cs="Tahoma"/>
          <w:b w:val="0"/>
          <w:sz w:val="22"/>
        </w:rPr>
        <w:t>GO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relativa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até</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10</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desenvolvidos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vínculo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indicado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habilitação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certame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licitatório.</w:t>
      </w:r>
    </w:p>
    <w:p w:rsidR="002E501D" w:rsidRPr="00320E90" w:rsidRDefault="002E501D" w:rsidP="008E753F">
      <w:pPr>
        <w:pStyle w:val="PargrafodaLista"/>
        <w:spacing w:after="0"/>
        <w:ind w:left="0"/>
        <w:jc w:val="both"/>
        <w:rPr>
          <w:rStyle w:val="Fontepargpadro8"/>
          <w:rFonts w:ascii="Tahoma" w:hAnsi="Tahoma" w:cs="Tahoma"/>
          <w:b w:val="0"/>
          <w:sz w:val="22"/>
          <w:lang w:eastAsia="ar-SA"/>
        </w:rPr>
      </w:pPr>
    </w:p>
    <w:p w:rsidR="008E753F" w:rsidRPr="00320E90" w:rsidRDefault="008E753F" w:rsidP="008E753F">
      <w:pPr>
        <w:pStyle w:val="PargrafodaLista"/>
        <w:numPr>
          <w:ilvl w:val="0"/>
          <w:numId w:val="8"/>
        </w:numPr>
        <w:spacing w:after="0"/>
        <w:ind w:left="0" w:firstLine="0"/>
        <w:jc w:val="both"/>
        <w:rPr>
          <w:rFonts w:ascii="Tahoma" w:hAnsi="Tahoma" w:cs="Tahoma"/>
          <w:lang w:eastAsia="ar-SA"/>
        </w:rPr>
      </w:pPr>
      <w:r w:rsidRPr="00320E90">
        <w:rPr>
          <w:rFonts w:ascii="Tahoma" w:hAnsi="Tahoma" w:cs="Tahoma"/>
          <w:b/>
          <w:lang w:eastAsia="ar-SA"/>
        </w:rPr>
        <w:t>CLÁUSULA DÉCIMA TERCEIRA</w:t>
      </w:r>
      <w:r w:rsidR="00F225B4" w:rsidRPr="00320E90">
        <w:rPr>
          <w:rFonts w:ascii="Tahoma" w:hAnsi="Tahoma" w:cs="Tahoma"/>
          <w:b/>
          <w:lang w:eastAsia="ar-SA"/>
        </w:rPr>
        <w:t xml:space="preserve"> – DO ACOMPANHAMENTO E DA FISCALIZAÇÃO</w:t>
      </w:r>
    </w:p>
    <w:p w:rsidR="008E753F" w:rsidRPr="00320E90" w:rsidRDefault="008E753F" w:rsidP="008E753F">
      <w:pPr>
        <w:pStyle w:val="PargrafodaLista"/>
        <w:spacing w:after="0"/>
        <w:ind w:left="0"/>
        <w:jc w:val="both"/>
        <w:rPr>
          <w:rFonts w:ascii="Tahoma" w:hAnsi="Tahoma" w:cs="Tahoma"/>
          <w:lang w:eastAsia="ar-SA"/>
        </w:rPr>
      </w:pP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avaliação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atribuições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específicas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alterações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posteriores.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avaliação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confere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responsabilidade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solidária,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inclusive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terceiros,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quaisquer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irregularidades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reserva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rejeitar,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prestados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respectivo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sustar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esteja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executado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especificado,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rejeitar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materiais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desacordo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especificações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técnicas.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formuladas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encarregado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prontamente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atendidas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impossibilidade,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escrito.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licitante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vencedora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indicar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preposto,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submetido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aprovação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durante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período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representá-la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0548A9">
        <w:rPr>
          <w:rStyle w:val="Fontepargpadro8"/>
          <w:rFonts w:ascii="Tahoma" w:hAnsi="Tahoma" w:cs="Tahoma"/>
          <w:b w:val="0"/>
          <w:sz w:val="22"/>
        </w:rPr>
        <w:t>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CONTRATADA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deverá</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manter</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no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local</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da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obra,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durante</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sua</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execução,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01</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(um)</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engenheiro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residente</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ou</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técnico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em</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edificações,</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habilitado,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em</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tempo</w:t>
      </w:r>
      <w:r w:rsidRPr="000548A9">
        <w:rPr>
          <w:rStyle w:val="Fontepargpadro8"/>
          <w:rFonts w:ascii="Tahoma" w:eastAsia="Arial" w:hAnsi="Tahoma" w:cs="Tahoma"/>
          <w:b w:val="0"/>
          <w:sz w:val="22"/>
        </w:rPr>
        <w:t xml:space="preserve"> </w:t>
      </w:r>
      <w:r w:rsidRPr="000548A9">
        <w:rPr>
          <w:rStyle w:val="Fontepargpadro8"/>
          <w:rFonts w:ascii="Tahoma" w:hAnsi="Tahoma" w:cs="Tahoma"/>
          <w:b w:val="0"/>
          <w:sz w:val="22"/>
        </w:rPr>
        <w:t>integral,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inscrito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w:t>
      </w:r>
      <w:r w:rsidR="00BE3D37" w:rsidRPr="00320E90">
        <w:rPr>
          <w:rStyle w:val="Fontepargpadro8"/>
          <w:rFonts w:ascii="Tahoma" w:hAnsi="Tahoma" w:cs="Tahoma"/>
          <w:b w:val="0"/>
          <w:sz w:val="22"/>
        </w:rPr>
        <w:t>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ausência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representá-la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sempre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decisões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ultrapassarem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competência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002D11E4" w:rsidRPr="00320E90">
        <w:rPr>
          <w:rStyle w:val="Fontepargpadro8"/>
          <w:rFonts w:ascii="Tahoma" w:hAnsi="Tahoma" w:cs="Tahoma"/>
          <w:b w:val="0"/>
          <w:sz w:val="22"/>
        </w:rPr>
        <w:t>IFG</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legalmente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acompanhamento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encaminhadas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superiores,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hábil,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adoção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medidas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convenientes.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providenciará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manterá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onde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conclusão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eventos,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atividades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execuções formais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informações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diversas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critério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registro.</w:t>
      </w: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rPr>
        <w:t>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ter</w:t>
      </w:r>
      <w:r w:rsidRPr="00320E90">
        <w:rPr>
          <w:rFonts w:ascii="Tahoma" w:eastAsia="Arial" w:hAnsi="Tahoma" w:cs="Tahoma"/>
        </w:rPr>
        <w:t xml:space="preserve"> </w:t>
      </w:r>
      <w:r w:rsidRPr="00320E90">
        <w:rPr>
          <w:rFonts w:ascii="Tahoma" w:hAnsi="Tahoma" w:cs="Tahoma"/>
        </w:rPr>
        <w:t>capa</w:t>
      </w:r>
      <w:r w:rsidRPr="00320E90">
        <w:rPr>
          <w:rFonts w:ascii="Tahoma" w:eastAsia="Arial" w:hAnsi="Tahoma" w:cs="Tahoma"/>
        </w:rPr>
        <w:t xml:space="preserve"> </w:t>
      </w:r>
      <w:r w:rsidRPr="00320E90">
        <w:rPr>
          <w:rFonts w:ascii="Tahoma" w:hAnsi="Tahoma" w:cs="Tahoma"/>
        </w:rPr>
        <w:t>resistente,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páginas</w:t>
      </w:r>
      <w:r w:rsidRPr="00320E90">
        <w:rPr>
          <w:rFonts w:ascii="Tahoma" w:eastAsia="Arial" w:hAnsi="Tahoma" w:cs="Tahoma"/>
        </w:rPr>
        <w:t xml:space="preserve"> </w:t>
      </w:r>
      <w:r w:rsidRPr="00320E90">
        <w:rPr>
          <w:rFonts w:ascii="Tahoma" w:hAnsi="Tahoma" w:cs="Tahoma"/>
        </w:rPr>
        <w:t>numeradas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sequencial,</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proofErr w:type="gramStart"/>
      <w:r w:rsidRPr="00320E90">
        <w:rPr>
          <w:rFonts w:ascii="Tahoma" w:hAnsi="Tahoma" w:cs="Tahoma"/>
        </w:rPr>
        <w:t>3</w:t>
      </w:r>
      <w:proofErr w:type="gramEnd"/>
      <w:r w:rsidRPr="00320E90">
        <w:rPr>
          <w:rFonts w:ascii="Tahoma" w:eastAsia="Arial" w:hAnsi="Tahoma" w:cs="Tahoma"/>
        </w:rPr>
        <w:t xml:space="preserve"> </w:t>
      </w:r>
      <w:r w:rsidRPr="00320E90">
        <w:rPr>
          <w:rFonts w:ascii="Tahoma" w:hAnsi="Tahoma" w:cs="Tahoma"/>
        </w:rPr>
        <w:t>(três)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rubricadas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identificadas</w:t>
      </w:r>
      <w:r w:rsidRPr="00320E90">
        <w:rPr>
          <w:rFonts w:ascii="Tahoma" w:eastAsia="Arial" w:hAnsi="Tahoma" w:cs="Tahoma"/>
        </w:rPr>
        <w:t xml:space="preserve"> </w:t>
      </w:r>
      <w:r w:rsidRPr="00320E90">
        <w:rPr>
          <w:rFonts w:ascii="Tahoma" w:hAnsi="Tahoma" w:cs="Tahoma"/>
        </w:rPr>
        <w:t>pelo</w:t>
      </w:r>
      <w:r w:rsidRPr="00320E90">
        <w:rPr>
          <w:rFonts w:ascii="Tahoma" w:eastAsia="Arial" w:hAnsi="Tahoma" w:cs="Tahoma"/>
        </w:rPr>
        <w:t xml:space="preserve"> </w:t>
      </w:r>
      <w:r w:rsidRPr="00320E90">
        <w:rPr>
          <w:rFonts w:ascii="Tahoma" w:hAnsi="Tahoma" w:cs="Tahoma"/>
        </w:rPr>
        <w:t>fiscal.</w:t>
      </w:r>
    </w:p>
    <w:p w:rsidR="008E753F" w:rsidRPr="00320E90" w:rsidRDefault="008E753F" w:rsidP="008E753F">
      <w:pPr>
        <w:pStyle w:val="PargrafodaLista"/>
        <w:numPr>
          <w:ilvl w:val="1"/>
          <w:numId w:val="8"/>
        </w:numPr>
        <w:spacing w:after="0"/>
        <w:ind w:left="0" w:firstLine="0"/>
        <w:jc w:val="both"/>
        <w:rPr>
          <w:rFonts w:ascii="Tahoma" w:hAnsi="Tahoma" w:cs="Tahoma"/>
          <w:lang w:eastAsia="ar-SA"/>
        </w:rPr>
      </w:pPr>
      <w:r w:rsidRPr="00320E90">
        <w:rPr>
          <w:rFonts w:ascii="Tahoma" w:hAnsi="Tahoma" w:cs="Tahoma"/>
        </w:rPr>
        <w:t>Ao</w:t>
      </w:r>
      <w:r w:rsidRPr="00320E90">
        <w:rPr>
          <w:rFonts w:ascii="Tahoma" w:eastAsia="Arial" w:hAnsi="Tahoma" w:cs="Tahoma"/>
        </w:rPr>
        <w:t xml:space="preserve"> </w:t>
      </w:r>
      <w:r w:rsidRPr="00320E90">
        <w:rPr>
          <w:rFonts w:ascii="Tahoma" w:hAnsi="Tahoma" w:cs="Tahoma"/>
        </w:rPr>
        <w:t>final</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cada</w:t>
      </w:r>
      <w:r w:rsidRPr="00320E90">
        <w:rPr>
          <w:rFonts w:ascii="Tahoma" w:eastAsia="Arial" w:hAnsi="Tahoma" w:cs="Tahoma"/>
        </w:rPr>
        <w:t xml:space="preserve"> </w:t>
      </w:r>
      <w:r w:rsidRPr="00320E90">
        <w:rPr>
          <w:rFonts w:ascii="Tahoma" w:hAnsi="Tahoma" w:cs="Tahoma"/>
        </w:rPr>
        <w:t>etapa</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referido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ser</w:t>
      </w:r>
      <w:r w:rsidRPr="00320E90">
        <w:rPr>
          <w:rFonts w:ascii="Tahoma" w:eastAsia="Arial" w:hAnsi="Tahoma" w:cs="Tahoma"/>
        </w:rPr>
        <w:t xml:space="preserve"> </w:t>
      </w:r>
      <w:r w:rsidRPr="00320E90">
        <w:rPr>
          <w:rFonts w:ascii="Tahoma" w:hAnsi="Tahoma" w:cs="Tahoma"/>
        </w:rPr>
        <w:t>entregue</w:t>
      </w:r>
      <w:r w:rsidRPr="00320E90">
        <w:rPr>
          <w:rFonts w:ascii="Tahoma" w:eastAsia="Arial" w:hAnsi="Tahoma" w:cs="Tahoma"/>
        </w:rPr>
        <w:t xml:space="preserve"> </w:t>
      </w:r>
      <w:r w:rsidRPr="00320E90">
        <w:rPr>
          <w:rFonts w:ascii="Tahoma" w:hAnsi="Tahoma" w:cs="Tahoma"/>
        </w:rPr>
        <w:t>a</w:t>
      </w:r>
      <w:r w:rsidRPr="00320E90">
        <w:rPr>
          <w:rFonts w:ascii="Tahoma" w:eastAsia="Arial" w:hAnsi="Tahoma" w:cs="Tahoma"/>
        </w:rPr>
        <w:t xml:space="preserve"> </w:t>
      </w:r>
      <w:r w:rsidRPr="00320E90">
        <w:rPr>
          <w:rFonts w:ascii="Tahoma" w:hAnsi="Tahoma" w:cs="Tahoma"/>
        </w:rPr>
        <w:t>fiscalização,</w:t>
      </w:r>
      <w:r w:rsidRPr="00320E90">
        <w:rPr>
          <w:rFonts w:ascii="Tahoma" w:eastAsia="Arial" w:hAnsi="Tahoma" w:cs="Tahoma"/>
        </w:rPr>
        <w:t xml:space="preserve"> </w:t>
      </w:r>
      <w:r w:rsidRPr="00320E90">
        <w:rPr>
          <w:rFonts w:ascii="Tahoma" w:hAnsi="Tahoma" w:cs="Tahoma"/>
        </w:rPr>
        <w:t>sendo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propriedade</w:t>
      </w:r>
      <w:r w:rsidRPr="00320E90">
        <w:rPr>
          <w:rFonts w:ascii="Tahoma" w:eastAsia="Arial" w:hAnsi="Tahoma" w:cs="Tahoma"/>
        </w:rPr>
        <w:t xml:space="preserve"> </w:t>
      </w:r>
      <w:r w:rsidRPr="00320E90">
        <w:rPr>
          <w:rFonts w:ascii="Tahoma" w:hAnsi="Tahoma" w:cs="Tahoma"/>
        </w:rPr>
        <w:t>da</w:t>
      </w:r>
      <w:r w:rsidRPr="00320E90">
        <w:rPr>
          <w:rFonts w:ascii="Tahoma" w:eastAsia="Arial" w:hAnsi="Tahoma" w:cs="Tahoma"/>
        </w:rPr>
        <w:t xml:space="preserve"> </w:t>
      </w:r>
      <w:r w:rsidRPr="00320E90">
        <w:rPr>
          <w:rFonts w:ascii="Tahoma" w:hAnsi="Tahoma" w:cs="Tahoma"/>
        </w:rPr>
        <w:t>Administração</w:t>
      </w:r>
      <w:r w:rsidRPr="00320E90">
        <w:rPr>
          <w:rFonts w:ascii="Tahoma" w:eastAsia="Arial" w:hAnsi="Tahoma" w:cs="Tahoma"/>
        </w:rPr>
        <w:t xml:space="preserve"> </w:t>
      </w:r>
      <w:r w:rsidRPr="00320E90">
        <w:rPr>
          <w:rFonts w:ascii="Tahoma" w:hAnsi="Tahoma" w:cs="Tahoma"/>
        </w:rPr>
        <w:t>do</w:t>
      </w:r>
      <w:r w:rsidRPr="00320E90">
        <w:rPr>
          <w:rFonts w:ascii="Tahoma" w:eastAsia="Arial" w:hAnsi="Tahoma" w:cs="Tahoma"/>
        </w:rPr>
        <w:t xml:space="preserve"> </w:t>
      </w:r>
      <w:r w:rsidRPr="00320E90">
        <w:rPr>
          <w:rFonts w:ascii="Tahoma" w:hAnsi="Tahoma" w:cs="Tahoma"/>
        </w:rPr>
        <w:t>IF</w:t>
      </w:r>
      <w:r w:rsidR="00BE3D37" w:rsidRPr="00320E90">
        <w:rPr>
          <w:rFonts w:ascii="Tahoma" w:hAnsi="Tahoma" w:cs="Tahoma"/>
        </w:rPr>
        <w:t>G</w:t>
      </w:r>
      <w:r w:rsidRPr="00320E90">
        <w:rPr>
          <w:rFonts w:ascii="Tahoma" w:hAnsi="Tahoma" w:cs="Tahoma"/>
        </w:rPr>
        <w:t>.</w:t>
      </w:r>
      <w:r w:rsidR="00BE3D37" w:rsidRPr="00320E90">
        <w:rPr>
          <w:rFonts w:ascii="Tahoma" w:hAnsi="Tahoma" w:cs="Tahoma"/>
        </w:rPr>
        <w:t xml:space="preserve"> </w:t>
      </w:r>
      <w:r w:rsidRPr="00320E90">
        <w:rPr>
          <w:rFonts w:ascii="Tahoma" w:hAnsi="Tahoma" w:cs="Tahoma"/>
        </w:rPr>
        <w:t>O</w:t>
      </w:r>
      <w:r w:rsidRPr="00320E90">
        <w:rPr>
          <w:rFonts w:ascii="Tahoma" w:eastAsia="Arial" w:hAnsi="Tahoma" w:cs="Tahoma"/>
        </w:rPr>
        <w:t xml:space="preserve"> </w:t>
      </w:r>
      <w:r w:rsidRPr="00320E90">
        <w:rPr>
          <w:rFonts w:ascii="Tahoma" w:hAnsi="Tahoma" w:cs="Tahoma"/>
        </w:rPr>
        <w:t>Diário</w:t>
      </w:r>
      <w:r w:rsidRPr="00320E90">
        <w:rPr>
          <w:rFonts w:ascii="Tahoma" w:eastAsia="Arial" w:hAnsi="Tahoma" w:cs="Tahoma"/>
        </w:rPr>
        <w:t xml:space="preserve"> </w:t>
      </w:r>
      <w:r w:rsidRPr="00320E90">
        <w:rPr>
          <w:rFonts w:ascii="Tahoma" w:hAnsi="Tahoma" w:cs="Tahoma"/>
        </w:rPr>
        <w:t>de</w:t>
      </w:r>
      <w:r w:rsidRPr="00320E90">
        <w:rPr>
          <w:rFonts w:ascii="Tahoma" w:eastAsia="Arial" w:hAnsi="Tahoma" w:cs="Tahoma"/>
        </w:rPr>
        <w:t xml:space="preserve"> </w:t>
      </w:r>
      <w:r w:rsidRPr="00320E90">
        <w:rPr>
          <w:rFonts w:ascii="Tahoma" w:hAnsi="Tahoma" w:cs="Tahoma"/>
        </w:rPr>
        <w:t>Obra</w:t>
      </w:r>
      <w:r w:rsidRPr="00320E90">
        <w:rPr>
          <w:rFonts w:ascii="Tahoma" w:eastAsia="Arial" w:hAnsi="Tahoma" w:cs="Tahoma"/>
        </w:rPr>
        <w:t xml:space="preserve"> </w:t>
      </w:r>
      <w:r w:rsidRPr="00320E90">
        <w:rPr>
          <w:rFonts w:ascii="Tahoma" w:hAnsi="Tahoma" w:cs="Tahoma"/>
        </w:rPr>
        <w:t>deverá</w:t>
      </w:r>
      <w:r w:rsidRPr="00320E90">
        <w:rPr>
          <w:rFonts w:ascii="Tahoma" w:eastAsia="Arial" w:hAnsi="Tahoma" w:cs="Tahoma"/>
        </w:rPr>
        <w:t xml:space="preserve"> </w:t>
      </w:r>
      <w:r w:rsidRPr="00320E90">
        <w:rPr>
          <w:rFonts w:ascii="Tahoma" w:hAnsi="Tahoma" w:cs="Tahoma"/>
        </w:rPr>
        <w:t>ter</w:t>
      </w:r>
      <w:r w:rsidRPr="00320E90">
        <w:rPr>
          <w:rFonts w:ascii="Tahoma" w:eastAsia="Arial" w:hAnsi="Tahoma" w:cs="Tahoma"/>
        </w:rPr>
        <w:t xml:space="preserve"> </w:t>
      </w:r>
      <w:r w:rsidRPr="00320E90">
        <w:rPr>
          <w:rFonts w:ascii="Tahoma" w:hAnsi="Tahoma" w:cs="Tahoma"/>
        </w:rPr>
        <w:t>capa</w:t>
      </w:r>
      <w:r w:rsidRPr="00320E90">
        <w:rPr>
          <w:rFonts w:ascii="Tahoma" w:eastAsia="Arial" w:hAnsi="Tahoma" w:cs="Tahoma"/>
        </w:rPr>
        <w:t xml:space="preserve"> </w:t>
      </w:r>
      <w:r w:rsidRPr="00320E90">
        <w:rPr>
          <w:rFonts w:ascii="Tahoma" w:hAnsi="Tahoma" w:cs="Tahoma"/>
        </w:rPr>
        <w:t>resistente,</w:t>
      </w:r>
      <w:r w:rsidRPr="00320E90">
        <w:rPr>
          <w:rFonts w:ascii="Tahoma" w:eastAsia="Arial" w:hAnsi="Tahoma" w:cs="Tahoma"/>
        </w:rPr>
        <w:t xml:space="preserve"> </w:t>
      </w:r>
      <w:r w:rsidRPr="00320E90">
        <w:rPr>
          <w:rFonts w:ascii="Tahoma" w:hAnsi="Tahoma" w:cs="Tahoma"/>
        </w:rPr>
        <w:t>todas</w:t>
      </w:r>
      <w:r w:rsidRPr="00320E90">
        <w:rPr>
          <w:rFonts w:ascii="Tahoma" w:eastAsia="Arial" w:hAnsi="Tahoma" w:cs="Tahoma"/>
        </w:rPr>
        <w:t xml:space="preserve"> </w:t>
      </w:r>
      <w:r w:rsidRPr="00320E90">
        <w:rPr>
          <w:rFonts w:ascii="Tahoma" w:hAnsi="Tahoma" w:cs="Tahoma"/>
        </w:rPr>
        <w:t>as</w:t>
      </w:r>
      <w:r w:rsidRPr="00320E90">
        <w:rPr>
          <w:rFonts w:ascii="Tahoma" w:eastAsia="Arial" w:hAnsi="Tahoma" w:cs="Tahoma"/>
        </w:rPr>
        <w:t xml:space="preserve"> </w:t>
      </w:r>
      <w:r w:rsidRPr="00320E90">
        <w:rPr>
          <w:rFonts w:ascii="Tahoma" w:hAnsi="Tahoma" w:cs="Tahoma"/>
        </w:rPr>
        <w:t>suas</w:t>
      </w:r>
      <w:r w:rsidRPr="00320E90">
        <w:rPr>
          <w:rFonts w:ascii="Tahoma" w:eastAsia="Arial" w:hAnsi="Tahoma" w:cs="Tahoma"/>
        </w:rPr>
        <w:t xml:space="preserve"> </w:t>
      </w:r>
      <w:r w:rsidRPr="00320E90">
        <w:rPr>
          <w:rFonts w:ascii="Tahoma" w:hAnsi="Tahoma" w:cs="Tahoma"/>
        </w:rPr>
        <w:t>páginas</w:t>
      </w:r>
      <w:r w:rsidRPr="00320E90">
        <w:rPr>
          <w:rFonts w:ascii="Tahoma" w:eastAsia="Arial" w:hAnsi="Tahoma" w:cs="Tahoma"/>
        </w:rPr>
        <w:t xml:space="preserve"> </w:t>
      </w:r>
      <w:r w:rsidRPr="00320E90">
        <w:rPr>
          <w:rFonts w:ascii="Tahoma" w:hAnsi="Tahoma" w:cs="Tahoma"/>
        </w:rPr>
        <w:t>numeradas</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r w:rsidRPr="00320E90">
        <w:rPr>
          <w:rFonts w:ascii="Tahoma" w:hAnsi="Tahoma" w:cs="Tahoma"/>
        </w:rPr>
        <w:t>ordem</w:t>
      </w:r>
      <w:r w:rsidRPr="00320E90">
        <w:rPr>
          <w:rFonts w:ascii="Tahoma" w:eastAsia="Arial" w:hAnsi="Tahoma" w:cs="Tahoma"/>
        </w:rPr>
        <w:t xml:space="preserve"> </w:t>
      </w:r>
      <w:r w:rsidRPr="00320E90">
        <w:rPr>
          <w:rFonts w:ascii="Tahoma" w:hAnsi="Tahoma" w:cs="Tahoma"/>
        </w:rPr>
        <w:t>sequencial,</w:t>
      </w:r>
      <w:r w:rsidRPr="00320E90">
        <w:rPr>
          <w:rFonts w:ascii="Tahoma" w:eastAsia="Arial" w:hAnsi="Tahoma" w:cs="Tahoma"/>
        </w:rPr>
        <w:t xml:space="preserve"> </w:t>
      </w:r>
      <w:r w:rsidRPr="00320E90">
        <w:rPr>
          <w:rFonts w:ascii="Tahoma" w:hAnsi="Tahoma" w:cs="Tahoma"/>
        </w:rPr>
        <w:t>em</w:t>
      </w:r>
      <w:r w:rsidRPr="00320E90">
        <w:rPr>
          <w:rFonts w:ascii="Tahoma" w:eastAsia="Arial" w:hAnsi="Tahoma" w:cs="Tahoma"/>
        </w:rPr>
        <w:t xml:space="preserve"> </w:t>
      </w:r>
      <w:proofErr w:type="gramStart"/>
      <w:r w:rsidRPr="00320E90">
        <w:rPr>
          <w:rFonts w:ascii="Tahoma" w:hAnsi="Tahoma" w:cs="Tahoma"/>
        </w:rPr>
        <w:t>3</w:t>
      </w:r>
      <w:proofErr w:type="gramEnd"/>
      <w:r w:rsidRPr="00320E90">
        <w:rPr>
          <w:rFonts w:ascii="Tahoma" w:eastAsia="Arial" w:hAnsi="Tahoma" w:cs="Tahoma"/>
        </w:rPr>
        <w:t xml:space="preserve"> </w:t>
      </w:r>
      <w:r w:rsidRPr="00320E90">
        <w:rPr>
          <w:rFonts w:ascii="Tahoma" w:hAnsi="Tahoma" w:cs="Tahoma"/>
        </w:rPr>
        <w:t>(três)</w:t>
      </w:r>
      <w:r w:rsidRPr="00320E90">
        <w:rPr>
          <w:rFonts w:ascii="Tahoma" w:eastAsia="Arial" w:hAnsi="Tahoma" w:cs="Tahoma"/>
        </w:rPr>
        <w:t xml:space="preserve"> </w:t>
      </w:r>
      <w:r w:rsidRPr="00320E90">
        <w:rPr>
          <w:rFonts w:ascii="Tahoma" w:hAnsi="Tahoma" w:cs="Tahoma"/>
        </w:rPr>
        <w:t>vias,</w:t>
      </w:r>
      <w:r w:rsidRPr="00320E90">
        <w:rPr>
          <w:rFonts w:ascii="Tahoma" w:eastAsia="Arial" w:hAnsi="Tahoma" w:cs="Tahoma"/>
        </w:rPr>
        <w:t xml:space="preserve"> </w:t>
      </w:r>
      <w:r w:rsidRPr="00320E90">
        <w:rPr>
          <w:rFonts w:ascii="Tahoma" w:hAnsi="Tahoma" w:cs="Tahoma"/>
        </w:rPr>
        <w:t>e</w:t>
      </w:r>
      <w:r w:rsidRPr="00320E90">
        <w:rPr>
          <w:rFonts w:ascii="Tahoma" w:eastAsia="Arial" w:hAnsi="Tahoma" w:cs="Tahoma"/>
        </w:rPr>
        <w:t xml:space="preserve"> </w:t>
      </w:r>
      <w:r w:rsidRPr="00320E90">
        <w:rPr>
          <w:rFonts w:ascii="Tahoma" w:hAnsi="Tahoma" w:cs="Tahoma"/>
        </w:rPr>
        <w:t>rubricadas</w:t>
      </w:r>
      <w:r w:rsidRPr="00320E90">
        <w:rPr>
          <w:rFonts w:ascii="Tahoma" w:eastAsia="Arial" w:hAnsi="Tahoma" w:cs="Tahoma"/>
        </w:rPr>
        <w:t xml:space="preserve"> </w:t>
      </w:r>
      <w:r w:rsidRPr="00320E90">
        <w:rPr>
          <w:rFonts w:ascii="Tahoma" w:hAnsi="Tahoma" w:cs="Tahoma"/>
        </w:rPr>
        <w:t>pela</w:t>
      </w:r>
      <w:r w:rsidRPr="00320E90">
        <w:rPr>
          <w:rFonts w:ascii="Tahoma" w:eastAsia="Arial" w:hAnsi="Tahoma" w:cs="Tahoma"/>
        </w:rPr>
        <w:t xml:space="preserve"> </w:t>
      </w:r>
      <w:r w:rsidRPr="00320E90">
        <w:rPr>
          <w:rFonts w:ascii="Tahoma" w:hAnsi="Tahoma" w:cs="Tahoma"/>
        </w:rPr>
        <w:t>fiscalização.</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w:t>
      </w:r>
      <w:r w:rsidR="00BE3D37" w:rsidRPr="00320E90">
        <w:rPr>
          <w:rStyle w:val="Fontepargpadro8"/>
          <w:rFonts w:ascii="Tahoma" w:hAnsi="Tahoma" w:cs="Tahoma"/>
          <w:b w:val="0"/>
          <w:sz w:val="22"/>
        </w:rPr>
        <w:t>G</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fornecido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todas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ocorrências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relacionadas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determinando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necessário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faltas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defeitos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observados.</w:t>
      </w:r>
    </w:p>
    <w:p w:rsidR="008E753F" w:rsidRPr="00320E90" w:rsidRDefault="008E753F" w:rsidP="008E753F">
      <w:pPr>
        <w:pStyle w:val="PargrafodaLista"/>
        <w:numPr>
          <w:ilvl w:val="1"/>
          <w:numId w:val="8"/>
        </w:numPr>
        <w:spacing w:after="0"/>
        <w:ind w:left="0" w:firstLine="0"/>
        <w:jc w:val="both"/>
        <w:rPr>
          <w:rStyle w:val="Fontepargpadro8"/>
          <w:rFonts w:ascii="Tahoma" w:hAnsi="Tahoma" w:cs="Tahoma"/>
          <w:b w:val="0"/>
          <w:sz w:val="22"/>
          <w:lang w:eastAsia="ar-SA"/>
        </w:rPr>
      </w:pP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responsável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técnico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preenchimento.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Diariamente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ciência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preenchimento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encarregada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lastRenderedPageBreak/>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após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efetuar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anotações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mencionadas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caput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Condição,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destacará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primeira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página,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controle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arquivo.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segunda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destacada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arquivada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ficando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terceira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próprio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Diário.</w:t>
      </w:r>
    </w:p>
    <w:p w:rsidR="002E501D" w:rsidRPr="00320E90" w:rsidRDefault="008E753F" w:rsidP="00D1057B">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005E3D02"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tempo,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solicitar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esclarecimentos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comprovantes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situação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regularidade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social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trabalhista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empresa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seus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empregados,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serviços,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considerados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diligências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fiel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cumprimento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legislação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vigente.</w:t>
      </w:r>
    </w:p>
    <w:p w:rsidR="002E501D" w:rsidRPr="00320E90" w:rsidRDefault="002E501D" w:rsidP="00D1057B">
      <w:pPr>
        <w:pStyle w:val="PargrafodaLista"/>
        <w:spacing w:after="0"/>
        <w:ind w:left="0"/>
        <w:jc w:val="both"/>
        <w:rPr>
          <w:rStyle w:val="Fontepargpadro8"/>
          <w:rFonts w:ascii="Tahoma" w:hAnsi="Tahoma" w:cs="Tahoma"/>
          <w:b w:val="0"/>
          <w:sz w:val="22"/>
        </w:rPr>
      </w:pPr>
    </w:p>
    <w:p w:rsidR="0022236D" w:rsidRPr="00320E90" w:rsidRDefault="0022236D" w:rsidP="00D1057B">
      <w:pPr>
        <w:pStyle w:val="PargrafodaLista"/>
        <w:spacing w:after="0"/>
        <w:ind w:left="0"/>
        <w:jc w:val="both"/>
        <w:rPr>
          <w:rStyle w:val="Fontepargpadro8"/>
          <w:rFonts w:ascii="Tahoma" w:hAnsi="Tahoma" w:cs="Tahoma"/>
          <w:b w:val="0"/>
          <w:sz w:val="22"/>
        </w:rPr>
      </w:pPr>
    </w:p>
    <w:p w:rsidR="005E3D02" w:rsidRPr="00320E90" w:rsidRDefault="00D1057B" w:rsidP="005E3D02">
      <w:pPr>
        <w:pStyle w:val="PargrafodaLista"/>
        <w:numPr>
          <w:ilvl w:val="0"/>
          <w:numId w:val="8"/>
        </w:numPr>
        <w:spacing w:after="0"/>
        <w:jc w:val="both"/>
        <w:rPr>
          <w:rFonts w:ascii="Tahoma" w:hAnsi="Tahoma" w:cs="Tahoma"/>
          <w:b/>
        </w:rPr>
      </w:pPr>
      <w:r w:rsidRPr="00320E90">
        <w:rPr>
          <w:rFonts w:ascii="Tahoma" w:hAnsi="Tahoma" w:cs="Tahoma"/>
          <w:b/>
        </w:rPr>
        <w:t xml:space="preserve"> CLÁUSULA DÉCIMA QUARTA – DAS SANÇÕES ADMINISTRATIVAS</w:t>
      </w:r>
    </w:p>
    <w:p w:rsidR="00D1057B" w:rsidRPr="00320E90" w:rsidRDefault="00D1057B" w:rsidP="00D1057B">
      <w:pPr>
        <w:pStyle w:val="PargrafodaLista"/>
        <w:spacing w:after="0"/>
        <w:ind w:left="360"/>
        <w:jc w:val="both"/>
        <w:rPr>
          <w:rFonts w:ascii="Tahoma" w:hAnsi="Tahoma" w:cs="Tahoma"/>
          <w:b/>
        </w:rPr>
      </w:pPr>
    </w:p>
    <w:p w:rsidR="00D1057B" w:rsidRPr="00320E90" w:rsidRDefault="00D1057B" w:rsidP="00D1057B">
      <w:pPr>
        <w:pStyle w:val="PargrafodaLista"/>
        <w:numPr>
          <w:ilvl w:val="1"/>
          <w:numId w:val="8"/>
        </w:numPr>
        <w:spacing w:after="0"/>
        <w:ind w:left="0" w:firstLine="0"/>
        <w:jc w:val="both"/>
        <w:rPr>
          <w:rFonts w:ascii="Tahoma" w:hAnsi="Tahoma" w:cs="Tahoma"/>
          <w:b/>
        </w:rPr>
      </w:pPr>
      <w:r w:rsidRPr="00320E90">
        <w:rPr>
          <w:rFonts w:ascii="Tahoma" w:hAnsi="Tahoma" w:cs="Tahoma"/>
        </w:rPr>
        <w:t>As sanções são aquelas previstas no item 31 do Edital.</w:t>
      </w:r>
    </w:p>
    <w:p w:rsidR="00093984" w:rsidRPr="00320E90" w:rsidRDefault="00093984" w:rsidP="00D1057B">
      <w:pPr>
        <w:pStyle w:val="PargrafodaLista"/>
        <w:spacing w:after="0"/>
        <w:ind w:left="0"/>
        <w:jc w:val="both"/>
        <w:rPr>
          <w:rFonts w:ascii="Tahoma" w:hAnsi="Tahoma" w:cs="Tahoma"/>
          <w:b/>
        </w:rPr>
      </w:pPr>
    </w:p>
    <w:p w:rsidR="00D1057B" w:rsidRPr="00320E90" w:rsidRDefault="00D1057B"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QUINTA – DO ATESTE</w:t>
      </w:r>
    </w:p>
    <w:p w:rsidR="00D1057B" w:rsidRPr="00320E90" w:rsidRDefault="00D1057B" w:rsidP="00D1057B">
      <w:pPr>
        <w:pStyle w:val="PargrafodaLista"/>
        <w:spacing w:after="0"/>
        <w:ind w:left="0"/>
        <w:jc w:val="both"/>
        <w:rPr>
          <w:rFonts w:ascii="Tahoma" w:hAnsi="Tahoma" w:cs="Tahoma"/>
          <w:b/>
        </w:rPr>
      </w:pPr>
    </w:p>
    <w:p w:rsidR="00D1057B" w:rsidRPr="00320E90" w:rsidRDefault="00D1057B" w:rsidP="00D1057B">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O ateste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fiscais/</w:t>
      </w:r>
      <w:proofErr w:type="gramStart"/>
      <w:r w:rsidRPr="00320E90">
        <w:rPr>
          <w:rStyle w:val="Fontepargpadro8"/>
          <w:rFonts w:ascii="Tahoma" w:hAnsi="Tahoma" w:cs="Tahoma"/>
          <w:b w:val="0"/>
          <w:sz w:val="22"/>
        </w:rPr>
        <w:t>faturas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referentes</w:t>
      </w:r>
      <w:proofErr w:type="gramEnd"/>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etapas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caberá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Unidade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fiscalização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servidor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designado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esse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fim.</w:t>
      </w:r>
    </w:p>
    <w:p w:rsidR="002E501D" w:rsidRPr="00320E90" w:rsidRDefault="002E501D" w:rsidP="002E501D">
      <w:pPr>
        <w:pStyle w:val="PargrafodaLista"/>
        <w:spacing w:after="0"/>
        <w:ind w:left="0"/>
        <w:jc w:val="both"/>
        <w:rPr>
          <w:rStyle w:val="Fontepargpadro8"/>
          <w:rFonts w:ascii="Tahoma" w:hAnsi="Tahoma" w:cs="Tahoma"/>
          <w:b w:val="0"/>
          <w:sz w:val="22"/>
        </w:rPr>
      </w:pPr>
    </w:p>
    <w:p w:rsidR="00D1057B" w:rsidRPr="00320E90" w:rsidRDefault="00D1057B"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SEXTA – DA DESPESA</w:t>
      </w:r>
    </w:p>
    <w:p w:rsidR="00BE3D37" w:rsidRPr="00320E90" w:rsidRDefault="00BE3D37" w:rsidP="00BE3D37">
      <w:pPr>
        <w:pStyle w:val="PargrafodaLista"/>
        <w:spacing w:after="0"/>
        <w:ind w:left="0"/>
        <w:jc w:val="both"/>
        <w:rPr>
          <w:rFonts w:ascii="Tahoma" w:hAnsi="Tahoma" w:cs="Tahoma"/>
          <w:b/>
        </w:rPr>
      </w:pPr>
    </w:p>
    <w:p w:rsidR="00BE3D37" w:rsidRPr="00216CD1" w:rsidRDefault="00BE3D37" w:rsidP="00216CD1">
      <w:pPr>
        <w:pStyle w:val="subitemn2"/>
        <w:numPr>
          <w:ilvl w:val="1"/>
          <w:numId w:val="8"/>
        </w:numPr>
        <w:spacing w:after="0"/>
        <w:ind w:left="0" w:firstLine="0"/>
        <w:rPr>
          <w:rFonts w:ascii="Tahoma" w:hAnsi="Tahoma" w:cs="Tahoma"/>
          <w:sz w:val="22"/>
          <w:szCs w:val="22"/>
        </w:rPr>
      </w:pPr>
      <w:r w:rsidRPr="00216CD1">
        <w:rPr>
          <w:rFonts w:ascii="Tahoma" w:hAnsi="Tahoma" w:cs="Tahoma"/>
          <w:sz w:val="22"/>
          <w:szCs w:val="22"/>
        </w:rPr>
        <w:t xml:space="preserve">As despesas decorrentes desta contratação estão programadas em dotação orçamentária própria, prevista no orçamento da União, para o exercício </w:t>
      </w:r>
      <w:r w:rsidRPr="00C22919">
        <w:rPr>
          <w:rFonts w:ascii="Tahoma" w:hAnsi="Tahoma" w:cs="Tahoma"/>
          <w:sz w:val="22"/>
          <w:szCs w:val="22"/>
        </w:rPr>
        <w:t>de 2015/2016,</w:t>
      </w:r>
      <w:r w:rsidRPr="00216CD1">
        <w:rPr>
          <w:rFonts w:ascii="Tahoma" w:hAnsi="Tahoma" w:cs="Tahoma"/>
          <w:sz w:val="22"/>
          <w:szCs w:val="22"/>
        </w:rPr>
        <w:t xml:space="preserve"> na classificação abaixo:</w:t>
      </w:r>
    </w:p>
    <w:p w:rsidR="00BE3D37" w:rsidRPr="00320E90" w:rsidRDefault="00BE3D37" w:rsidP="00BE3D37">
      <w:pPr>
        <w:pStyle w:val="Contents1"/>
        <w:rPr>
          <w:rFonts w:ascii="Tahoma" w:hAnsi="Tahoma" w:cs="Tahoma"/>
          <w:sz w:val="22"/>
          <w:szCs w:val="22"/>
        </w:rPr>
      </w:pPr>
    </w:p>
    <w:p w:rsidR="00BE3D37" w:rsidRPr="00D52922" w:rsidRDefault="00BE3D37" w:rsidP="00F225B4">
      <w:pPr>
        <w:pStyle w:val="subitemn3"/>
        <w:numPr>
          <w:ilvl w:val="2"/>
          <w:numId w:val="8"/>
        </w:numPr>
        <w:tabs>
          <w:tab w:val="clear" w:pos="3402"/>
          <w:tab w:val="left" w:pos="709"/>
        </w:tabs>
        <w:spacing w:after="0"/>
        <w:ind w:left="709" w:firstLine="0"/>
        <w:rPr>
          <w:rFonts w:ascii="Tahoma" w:hAnsi="Tahoma" w:cs="Tahoma"/>
          <w:sz w:val="22"/>
          <w:szCs w:val="22"/>
        </w:rPr>
      </w:pPr>
      <w:r w:rsidRPr="00D52922">
        <w:rPr>
          <w:rFonts w:ascii="Tahoma" w:hAnsi="Tahoma" w:cs="Tahoma"/>
          <w:sz w:val="22"/>
          <w:szCs w:val="22"/>
        </w:rPr>
        <w:t>Gestão/Unidade: 158153</w:t>
      </w:r>
    </w:p>
    <w:p w:rsidR="00BE3D37" w:rsidRPr="00D52922" w:rsidRDefault="00BE3D37" w:rsidP="00F225B4">
      <w:pPr>
        <w:pStyle w:val="subitemn3"/>
        <w:numPr>
          <w:ilvl w:val="2"/>
          <w:numId w:val="8"/>
        </w:numPr>
        <w:tabs>
          <w:tab w:val="clear" w:pos="3402"/>
          <w:tab w:val="left" w:pos="709"/>
          <w:tab w:val="left" w:pos="851"/>
        </w:tabs>
        <w:spacing w:after="0"/>
        <w:ind w:left="709" w:firstLine="0"/>
        <w:rPr>
          <w:rFonts w:ascii="Tahoma" w:hAnsi="Tahoma" w:cs="Tahoma"/>
          <w:sz w:val="22"/>
          <w:szCs w:val="22"/>
        </w:rPr>
      </w:pPr>
      <w:r w:rsidRPr="00D52922">
        <w:rPr>
          <w:rFonts w:ascii="Tahoma" w:hAnsi="Tahoma" w:cs="Tahoma"/>
          <w:sz w:val="22"/>
          <w:szCs w:val="22"/>
        </w:rPr>
        <w:t xml:space="preserve">Fonte: </w:t>
      </w:r>
      <w:r w:rsidR="00D52922" w:rsidRPr="00D52922">
        <w:rPr>
          <w:rFonts w:ascii="Tahoma" w:hAnsi="Tahoma" w:cs="Tahoma"/>
          <w:sz w:val="22"/>
          <w:szCs w:val="22"/>
        </w:rPr>
        <w:t>0</w:t>
      </w:r>
      <w:r w:rsidRPr="00D52922">
        <w:rPr>
          <w:rFonts w:ascii="Tahoma" w:hAnsi="Tahoma" w:cs="Tahoma"/>
          <w:sz w:val="22"/>
          <w:szCs w:val="22"/>
        </w:rPr>
        <w:t>112</w:t>
      </w:r>
      <w:r w:rsidR="00FB385B" w:rsidRPr="00D52922">
        <w:rPr>
          <w:rFonts w:ascii="Tahoma" w:hAnsi="Tahoma" w:cs="Tahoma"/>
          <w:sz w:val="22"/>
          <w:szCs w:val="22"/>
        </w:rPr>
        <w:t>915082</w:t>
      </w:r>
    </w:p>
    <w:p w:rsidR="00BE3D37" w:rsidRPr="00D52922" w:rsidRDefault="00AB1CFB" w:rsidP="00F225B4">
      <w:pPr>
        <w:pStyle w:val="subitemn3"/>
        <w:numPr>
          <w:ilvl w:val="2"/>
          <w:numId w:val="8"/>
        </w:numPr>
        <w:tabs>
          <w:tab w:val="clear" w:pos="3402"/>
          <w:tab w:val="left" w:pos="709"/>
          <w:tab w:val="left" w:pos="851"/>
        </w:tabs>
        <w:spacing w:after="0"/>
        <w:rPr>
          <w:rFonts w:ascii="Tahoma" w:hAnsi="Tahoma" w:cs="Tahoma"/>
          <w:sz w:val="22"/>
          <w:szCs w:val="22"/>
        </w:rPr>
      </w:pPr>
      <w:r w:rsidRPr="00D52922">
        <w:rPr>
          <w:rFonts w:ascii="Tahoma" w:hAnsi="Tahoma" w:cs="Tahoma"/>
          <w:sz w:val="22"/>
          <w:szCs w:val="22"/>
        </w:rPr>
        <w:t xml:space="preserve">Programa de Trabalho: </w:t>
      </w:r>
      <w:r w:rsidR="00FB385B" w:rsidRPr="00D52922">
        <w:rPr>
          <w:rFonts w:ascii="Tahoma" w:hAnsi="Tahoma" w:cs="Tahoma"/>
          <w:sz w:val="22"/>
          <w:szCs w:val="22"/>
        </w:rPr>
        <w:t>108066</w:t>
      </w:r>
    </w:p>
    <w:p w:rsidR="00BE3D37" w:rsidRPr="00D52922" w:rsidRDefault="00BE3D37" w:rsidP="00F225B4">
      <w:pPr>
        <w:pStyle w:val="subitemn3"/>
        <w:numPr>
          <w:ilvl w:val="2"/>
          <w:numId w:val="8"/>
        </w:numPr>
        <w:tabs>
          <w:tab w:val="clear" w:pos="3402"/>
          <w:tab w:val="left" w:pos="709"/>
          <w:tab w:val="left" w:pos="851"/>
        </w:tabs>
        <w:spacing w:after="0"/>
        <w:rPr>
          <w:rFonts w:ascii="Tahoma" w:hAnsi="Tahoma" w:cs="Tahoma"/>
          <w:sz w:val="22"/>
          <w:szCs w:val="22"/>
        </w:rPr>
      </w:pPr>
      <w:r w:rsidRPr="00D52922">
        <w:rPr>
          <w:rFonts w:ascii="Tahoma" w:hAnsi="Tahoma" w:cs="Tahoma"/>
          <w:sz w:val="22"/>
          <w:szCs w:val="22"/>
        </w:rPr>
        <w:t>Elemento de Despesa: 4.4.90.51</w:t>
      </w:r>
    </w:p>
    <w:p w:rsidR="00BE3D37" w:rsidRPr="00D52922" w:rsidRDefault="00D52922" w:rsidP="00F225B4">
      <w:pPr>
        <w:pStyle w:val="subitemn3"/>
        <w:numPr>
          <w:ilvl w:val="2"/>
          <w:numId w:val="8"/>
        </w:numPr>
        <w:tabs>
          <w:tab w:val="clear" w:pos="3402"/>
          <w:tab w:val="left" w:pos="709"/>
          <w:tab w:val="left" w:pos="851"/>
        </w:tabs>
        <w:spacing w:after="0"/>
        <w:rPr>
          <w:rFonts w:ascii="Tahoma" w:hAnsi="Tahoma" w:cs="Tahoma"/>
          <w:sz w:val="22"/>
          <w:szCs w:val="22"/>
        </w:rPr>
      </w:pPr>
      <w:r w:rsidRPr="00D52922">
        <w:rPr>
          <w:rFonts w:ascii="Tahoma" w:hAnsi="Tahoma" w:cs="Tahoma"/>
          <w:sz w:val="22"/>
          <w:szCs w:val="22"/>
        </w:rPr>
        <w:t>PI: VPP02P41415</w:t>
      </w:r>
    </w:p>
    <w:p w:rsidR="00BE3D37" w:rsidRPr="00C22919" w:rsidRDefault="00BE3D37" w:rsidP="008B2281">
      <w:pPr>
        <w:pStyle w:val="subitemn3"/>
        <w:numPr>
          <w:ilvl w:val="2"/>
          <w:numId w:val="8"/>
        </w:numPr>
        <w:tabs>
          <w:tab w:val="clear" w:pos="3402"/>
          <w:tab w:val="left" w:pos="709"/>
          <w:tab w:val="left" w:pos="851"/>
        </w:tabs>
        <w:spacing w:after="0"/>
        <w:rPr>
          <w:rFonts w:ascii="Tahoma" w:hAnsi="Tahoma" w:cs="Tahoma"/>
          <w:sz w:val="22"/>
          <w:szCs w:val="22"/>
        </w:rPr>
      </w:pPr>
      <w:r w:rsidRPr="00C22919">
        <w:rPr>
          <w:rFonts w:ascii="Tahoma" w:hAnsi="Tahoma" w:cs="Tahoma"/>
          <w:sz w:val="22"/>
          <w:szCs w:val="22"/>
        </w:rPr>
        <w:t>Nota de Empenho: XXXXX</w:t>
      </w:r>
    </w:p>
    <w:p w:rsidR="00D1057B" w:rsidRPr="00320E90" w:rsidRDefault="00BE3D37" w:rsidP="00D1057B">
      <w:pPr>
        <w:pStyle w:val="subitemn2"/>
        <w:numPr>
          <w:ilvl w:val="1"/>
          <w:numId w:val="8"/>
        </w:numPr>
        <w:spacing w:after="0"/>
        <w:ind w:left="0" w:firstLine="0"/>
        <w:rPr>
          <w:rFonts w:ascii="Tahoma" w:hAnsi="Tahoma" w:cs="Tahoma"/>
          <w:sz w:val="22"/>
          <w:szCs w:val="22"/>
        </w:rPr>
      </w:pPr>
      <w:r w:rsidRPr="00320E90">
        <w:rPr>
          <w:rFonts w:ascii="Tahoma" w:hAnsi="Tahoma" w:cs="Tahoma"/>
          <w:sz w:val="22"/>
          <w:szCs w:val="22"/>
        </w:rPr>
        <w:t>No(s) exercício(s) seguinte(s), as despesas correrão à conta dos recursos próprios para atender às despesas da mesma natureza, cuja alocação será feita no início de cada exercício financeiro.</w:t>
      </w:r>
    </w:p>
    <w:p w:rsidR="002E501D" w:rsidRPr="00320E90" w:rsidRDefault="002E501D" w:rsidP="00D1057B">
      <w:pPr>
        <w:pStyle w:val="PargrafodaLista"/>
        <w:spacing w:after="0"/>
        <w:ind w:left="0"/>
        <w:jc w:val="both"/>
        <w:rPr>
          <w:rFonts w:ascii="Tahoma" w:hAnsi="Tahoma" w:cs="Tahoma"/>
          <w:b/>
        </w:rPr>
      </w:pPr>
    </w:p>
    <w:p w:rsidR="001D4FFF" w:rsidRPr="00320E90" w:rsidRDefault="00D1057B" w:rsidP="00BE3D37">
      <w:pPr>
        <w:pStyle w:val="PargrafodaLista"/>
        <w:numPr>
          <w:ilvl w:val="0"/>
          <w:numId w:val="8"/>
        </w:numPr>
        <w:spacing w:after="0"/>
        <w:ind w:left="0" w:firstLine="0"/>
        <w:jc w:val="both"/>
        <w:rPr>
          <w:rFonts w:ascii="Tahoma" w:hAnsi="Tahoma" w:cs="Tahoma"/>
          <w:b/>
        </w:rPr>
      </w:pPr>
      <w:r w:rsidRPr="00320E90">
        <w:rPr>
          <w:rFonts w:ascii="Tahoma" w:hAnsi="Tahoma" w:cs="Tahoma"/>
          <w:b/>
        </w:rPr>
        <w:t xml:space="preserve">CLÁUSULA DÉCIMA SÉTIMA – DO PAGAMENTO </w:t>
      </w:r>
    </w:p>
    <w:p w:rsidR="001D4FFF" w:rsidRPr="00320E90" w:rsidRDefault="001D4FFF" w:rsidP="001D4FFF">
      <w:pPr>
        <w:pStyle w:val="PargrafodaLista"/>
        <w:spacing w:after="0"/>
        <w:ind w:left="0"/>
        <w:jc w:val="both"/>
        <w:rPr>
          <w:rFonts w:ascii="Tahoma" w:hAnsi="Tahoma" w:cs="Tahoma"/>
          <w:b/>
        </w:rPr>
      </w:pPr>
    </w:p>
    <w:p w:rsidR="00184685" w:rsidRPr="00320E90" w:rsidRDefault="001D4FFF" w:rsidP="001D4FFF">
      <w:pPr>
        <w:pStyle w:val="PargrafodaLista"/>
        <w:numPr>
          <w:ilvl w:val="1"/>
          <w:numId w:val="8"/>
        </w:numPr>
        <w:spacing w:after="0"/>
        <w:ind w:left="0" w:firstLine="0"/>
        <w:jc w:val="both"/>
        <w:rPr>
          <w:rFonts w:ascii="Tahoma" w:hAnsi="Tahoma" w:cs="Tahoma"/>
          <w:b/>
        </w:rPr>
      </w:pPr>
      <w:r w:rsidRPr="00320E90">
        <w:rPr>
          <w:rFonts w:ascii="Tahoma" w:hAnsi="Tahoma" w:cs="Tahoma"/>
        </w:rPr>
        <w:t>O prazo para pagamento à CONTRATADA e demais condições a ele referentes encontram-se definidos no Edital.</w:t>
      </w:r>
    </w:p>
    <w:p w:rsidR="00184685" w:rsidRPr="00320E90" w:rsidRDefault="00184685" w:rsidP="001D4FFF">
      <w:pPr>
        <w:pStyle w:val="PargrafodaLista"/>
        <w:spacing w:after="0"/>
        <w:ind w:left="0"/>
        <w:jc w:val="both"/>
        <w:rPr>
          <w:rFonts w:ascii="Tahoma" w:hAnsi="Tahoma" w:cs="Tahoma"/>
          <w:b/>
        </w:rPr>
      </w:pPr>
    </w:p>
    <w:p w:rsidR="00BE3D37" w:rsidRPr="008B2281" w:rsidRDefault="00BE3D37" w:rsidP="00BE3D37">
      <w:pPr>
        <w:pStyle w:val="PargrafodaLista"/>
        <w:numPr>
          <w:ilvl w:val="0"/>
          <w:numId w:val="8"/>
        </w:numPr>
        <w:spacing w:after="0"/>
        <w:ind w:left="0" w:firstLine="0"/>
        <w:jc w:val="both"/>
        <w:rPr>
          <w:rFonts w:ascii="Tahoma" w:hAnsi="Tahoma" w:cs="Tahoma"/>
          <w:b/>
        </w:rPr>
      </w:pPr>
      <w:r w:rsidRPr="00320E90">
        <w:rPr>
          <w:rFonts w:ascii="Tahoma" w:hAnsi="Tahoma" w:cs="Tahoma"/>
          <w:b/>
        </w:rPr>
        <w:t>CLÁUSULA DÉCIMA OITAVA – DO RECEBIMENTO DA OBRA</w:t>
      </w:r>
    </w:p>
    <w:p w:rsidR="00BE3D37" w:rsidRPr="00320E90" w:rsidRDefault="00D930DD" w:rsidP="00BE3D37">
      <w:pPr>
        <w:pStyle w:val="PargrafodaLista"/>
        <w:numPr>
          <w:ilvl w:val="1"/>
          <w:numId w:val="8"/>
        </w:numPr>
        <w:spacing w:after="0"/>
        <w:ind w:left="0" w:firstLine="0"/>
        <w:jc w:val="both"/>
        <w:rPr>
          <w:rFonts w:ascii="Tahoma" w:hAnsi="Tahoma" w:cs="Tahoma"/>
          <w:b/>
        </w:rPr>
      </w:pPr>
      <w:r w:rsidRPr="00320E90">
        <w:rPr>
          <w:rFonts w:ascii="Tahoma" w:hAnsi="Tahoma" w:cs="Tahoma"/>
        </w:rPr>
        <w:t>As condições referentes ao recebimento da obra encontram-se definidos no Edital.</w:t>
      </w:r>
    </w:p>
    <w:p w:rsidR="00D930DD" w:rsidRPr="00320E90" w:rsidRDefault="001D4FFF" w:rsidP="00D930DD">
      <w:pPr>
        <w:pStyle w:val="PargrafodaLista"/>
        <w:numPr>
          <w:ilvl w:val="0"/>
          <w:numId w:val="8"/>
        </w:numPr>
        <w:spacing w:after="0"/>
        <w:ind w:left="0" w:firstLine="0"/>
        <w:jc w:val="both"/>
        <w:rPr>
          <w:rFonts w:ascii="Tahoma" w:hAnsi="Tahoma" w:cs="Tahoma"/>
          <w:b/>
        </w:rPr>
      </w:pPr>
      <w:r w:rsidRPr="00320E90">
        <w:rPr>
          <w:rFonts w:ascii="Tahoma" w:hAnsi="Tahoma" w:cs="Tahoma"/>
          <w:b/>
        </w:rPr>
        <w:lastRenderedPageBreak/>
        <w:t>CLÁUSULA DÉCIMA NONA – DO AMPARO LEGAL</w:t>
      </w:r>
    </w:p>
    <w:p w:rsidR="009F17FC" w:rsidRPr="00320E90" w:rsidRDefault="009F17FC" w:rsidP="009F17FC">
      <w:pPr>
        <w:pStyle w:val="PargrafodaLista"/>
        <w:spacing w:after="0"/>
        <w:ind w:left="0"/>
        <w:jc w:val="both"/>
        <w:rPr>
          <w:rFonts w:ascii="Tahoma" w:hAnsi="Tahoma" w:cs="Tahoma"/>
          <w:b/>
        </w:rPr>
      </w:pPr>
    </w:p>
    <w:p w:rsidR="00D930DD" w:rsidRPr="00320E90" w:rsidRDefault="00D930DD" w:rsidP="00D930DD">
      <w:pPr>
        <w:pStyle w:val="PargrafodaLista"/>
        <w:numPr>
          <w:ilvl w:val="1"/>
          <w:numId w:val="8"/>
        </w:numPr>
        <w:spacing w:after="0"/>
        <w:ind w:left="0" w:firstLine="0"/>
        <w:jc w:val="both"/>
        <w:rPr>
          <w:rFonts w:ascii="Tahoma" w:hAnsi="Tahoma" w:cs="Tahoma"/>
          <w:b/>
        </w:rPr>
      </w:pP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lavratura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realização</w:t>
      </w:r>
      <w:r w:rsidRPr="00320E90">
        <w:rPr>
          <w:rStyle w:val="Fontepargpadro8"/>
          <w:rFonts w:ascii="Tahoma" w:eastAsia="Arial" w:hAnsi="Tahoma" w:cs="Tahoma"/>
          <w:b w:val="0"/>
          <w:sz w:val="22"/>
        </w:rPr>
        <w:t xml:space="preserve"> </w:t>
      </w:r>
      <w:r w:rsidRPr="00C22919">
        <w:rPr>
          <w:rStyle w:val="Fontepargpadro8"/>
          <w:rFonts w:ascii="Tahoma" w:hAnsi="Tahoma" w:cs="Tahoma"/>
          <w:b w:val="0"/>
          <w:sz w:val="22"/>
        </w:rPr>
        <w:t>d</w:t>
      </w:r>
      <w:r w:rsidR="00243FEB" w:rsidRPr="00C22919">
        <w:rPr>
          <w:rStyle w:val="Fontepargpadro8"/>
          <w:rFonts w:ascii="Tahoma" w:hAnsi="Tahoma" w:cs="Tahoma"/>
          <w:b w:val="0"/>
          <w:sz w:val="22"/>
        </w:rPr>
        <w:t>o</w:t>
      </w:r>
      <w:r w:rsidRPr="00C22919">
        <w:rPr>
          <w:rStyle w:val="Fontepargpadro8"/>
          <w:rFonts w:ascii="Tahoma" w:hAnsi="Tahoma" w:cs="Tahoma"/>
          <w:b w:val="0"/>
          <w:sz w:val="22"/>
        </w:rPr>
        <w:t xml:space="preserve"> RDC</w:t>
      </w:r>
      <w:r w:rsidR="00C22919" w:rsidRPr="00C22919">
        <w:rPr>
          <w:rStyle w:val="Fontepargpadro8"/>
          <w:rFonts w:ascii="Tahoma" w:hAnsi="Tahoma" w:cs="Tahoma"/>
          <w:b w:val="0"/>
          <w:sz w:val="22"/>
        </w:rPr>
        <w:t xml:space="preserve"> 02</w:t>
      </w:r>
      <w:r w:rsidR="00AF2E7F" w:rsidRPr="00C22919">
        <w:rPr>
          <w:rStyle w:val="Fontepargpadro8"/>
          <w:rFonts w:ascii="Tahoma" w:hAnsi="Tahoma" w:cs="Tahoma"/>
          <w:b w:val="0"/>
          <w:sz w:val="22"/>
        </w:rPr>
        <w:t>/2016</w:t>
      </w:r>
      <w:r w:rsidRPr="00C22919">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22,</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combinado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artigo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23,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alínea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 e art. 1º da Lei 12.462/2011.</w:t>
      </w:r>
    </w:p>
    <w:p w:rsidR="002E501D" w:rsidRPr="00320E90" w:rsidRDefault="002E501D" w:rsidP="001D4FFF">
      <w:pPr>
        <w:pStyle w:val="PargrafodaLista"/>
        <w:spacing w:after="0"/>
        <w:ind w:left="0"/>
        <w:jc w:val="both"/>
        <w:rPr>
          <w:rFonts w:ascii="Tahoma" w:hAnsi="Tahoma" w:cs="Tahoma"/>
          <w:b/>
        </w:rPr>
      </w:pPr>
    </w:p>
    <w:p w:rsidR="001D4FFF" w:rsidRPr="00320E90" w:rsidRDefault="001D4FFF"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VIGÉSIMA – DA RESCISÃO</w:t>
      </w:r>
    </w:p>
    <w:p w:rsidR="00D930DD" w:rsidRPr="00320E90" w:rsidRDefault="00D930DD" w:rsidP="00D930DD">
      <w:pPr>
        <w:pStyle w:val="PargrafodaLista"/>
        <w:spacing w:after="0"/>
        <w:ind w:left="0"/>
        <w:jc w:val="both"/>
        <w:rPr>
          <w:rFonts w:ascii="Tahoma" w:hAnsi="Tahoma" w:cs="Tahoma"/>
          <w:b/>
        </w:rPr>
      </w:pPr>
    </w:p>
    <w:p w:rsidR="001D4FFF" w:rsidRPr="00320E90" w:rsidRDefault="00D930DD" w:rsidP="00D930DD">
      <w:pPr>
        <w:pStyle w:val="PargrafodaLista"/>
        <w:numPr>
          <w:ilvl w:val="1"/>
          <w:numId w:val="8"/>
        </w:numPr>
        <w:spacing w:after="0"/>
        <w:ind w:left="0" w:firstLine="0"/>
        <w:jc w:val="both"/>
        <w:rPr>
          <w:rFonts w:ascii="Tahoma" w:hAnsi="Tahoma" w:cs="Tahoma"/>
          <w:b/>
        </w:rPr>
      </w:pPr>
      <w:r w:rsidRPr="00320E90">
        <w:rPr>
          <w:rFonts w:ascii="Tahoma" w:hAnsi="Tahoma" w:cs="Tahoma"/>
        </w:rPr>
        <w:t>As condições referentes à rescisão do presente contrato encontram-se definidos no Edital.</w:t>
      </w:r>
    </w:p>
    <w:p w:rsidR="00D930DD" w:rsidRPr="00320E90" w:rsidRDefault="00D930DD" w:rsidP="00D930DD">
      <w:pPr>
        <w:pStyle w:val="PargrafodaLista"/>
        <w:spacing w:after="0"/>
        <w:ind w:left="0"/>
        <w:jc w:val="both"/>
        <w:rPr>
          <w:rFonts w:ascii="Tahoma" w:hAnsi="Tahoma" w:cs="Tahoma"/>
          <w:b/>
        </w:rPr>
      </w:pPr>
    </w:p>
    <w:p w:rsidR="001D4FFF" w:rsidRPr="00320E90" w:rsidRDefault="001D4FFF" w:rsidP="00D1057B">
      <w:pPr>
        <w:pStyle w:val="PargrafodaLista"/>
        <w:numPr>
          <w:ilvl w:val="0"/>
          <w:numId w:val="8"/>
        </w:numPr>
        <w:spacing w:after="0"/>
        <w:ind w:left="0" w:firstLine="0"/>
        <w:jc w:val="both"/>
        <w:rPr>
          <w:rFonts w:ascii="Tahoma" w:hAnsi="Tahoma" w:cs="Tahoma"/>
          <w:b/>
        </w:rPr>
      </w:pPr>
      <w:r w:rsidRPr="00320E90">
        <w:rPr>
          <w:rFonts w:ascii="Tahoma" w:hAnsi="Tahoma" w:cs="Tahoma"/>
          <w:b/>
        </w:rPr>
        <w:t>CLÁUSULA VIGÉSIMA PRIMEIRA – DA ALTERAÇÃO DO CONTRATO</w:t>
      </w:r>
    </w:p>
    <w:p w:rsidR="001D4FFF" w:rsidRPr="00320E90" w:rsidRDefault="001D4FFF" w:rsidP="001D4FFF">
      <w:pPr>
        <w:pStyle w:val="PargrafodaLista"/>
        <w:rPr>
          <w:rFonts w:ascii="Tahoma" w:hAnsi="Tahoma" w:cs="Tahoma"/>
          <w:b/>
        </w:rPr>
      </w:pPr>
    </w:p>
    <w:p w:rsidR="001D4FFF" w:rsidRPr="00320E90" w:rsidRDefault="001D4FFF" w:rsidP="001D4FFF">
      <w:pPr>
        <w:pStyle w:val="PargrafodaLista"/>
        <w:numPr>
          <w:ilvl w:val="1"/>
          <w:numId w:val="8"/>
        </w:numPr>
        <w:spacing w:after="0"/>
        <w:ind w:left="0" w:firstLine="0"/>
        <w:jc w:val="both"/>
        <w:rPr>
          <w:rFonts w:ascii="Tahoma" w:hAnsi="Tahoma" w:cs="Tahoma"/>
          <w:b/>
        </w:rPr>
      </w:pP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poderá</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alterado,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65</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Lei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nº</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8.666/93,</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haja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interesse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apresentação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devidas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justificativas.</w:t>
      </w:r>
    </w:p>
    <w:p w:rsidR="001D4FFF" w:rsidRPr="00320E90" w:rsidRDefault="001D4FFF" w:rsidP="001D4FFF">
      <w:pPr>
        <w:pStyle w:val="PargrafodaLista"/>
        <w:rPr>
          <w:rFonts w:ascii="Tahoma" w:hAnsi="Tahoma" w:cs="Tahoma"/>
          <w:b/>
        </w:rPr>
      </w:pPr>
    </w:p>
    <w:p w:rsidR="001D4FFF" w:rsidRPr="00320E90" w:rsidRDefault="001D4FFF" w:rsidP="001D4FFF">
      <w:pPr>
        <w:pStyle w:val="PargrafodaLista"/>
        <w:numPr>
          <w:ilvl w:val="0"/>
          <w:numId w:val="8"/>
        </w:numPr>
        <w:spacing w:after="0"/>
        <w:ind w:left="0" w:firstLine="0"/>
        <w:jc w:val="both"/>
        <w:rPr>
          <w:rFonts w:ascii="Tahoma" w:hAnsi="Tahoma" w:cs="Tahoma"/>
          <w:b/>
        </w:rPr>
      </w:pPr>
      <w:r w:rsidRPr="00320E90">
        <w:rPr>
          <w:rFonts w:ascii="Tahoma" w:hAnsi="Tahoma" w:cs="Tahoma"/>
          <w:b/>
        </w:rPr>
        <w:t>CLÁUSULA VIGÉSIMA SEGUNDA – DA VINCULAÇÃO AO EDITAL</w:t>
      </w:r>
    </w:p>
    <w:p w:rsidR="001D4FFF" w:rsidRPr="00320E90" w:rsidRDefault="001D4FFF" w:rsidP="001D4FFF">
      <w:pPr>
        <w:pStyle w:val="PargrafodaLista"/>
        <w:rPr>
          <w:rFonts w:ascii="Tahoma" w:hAnsi="Tahoma" w:cs="Tahoma"/>
          <w:b/>
        </w:rPr>
      </w:pP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fica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vinculado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termos</w:t>
      </w:r>
      <w:r w:rsidRPr="00320E90">
        <w:rPr>
          <w:rStyle w:val="Fontepargpadro8"/>
          <w:rFonts w:ascii="Tahoma" w:eastAsia="Arial" w:hAnsi="Tahoma" w:cs="Tahoma"/>
          <w:b w:val="0"/>
          <w:sz w:val="22"/>
        </w:rPr>
        <w:t xml:space="preserve"> </w:t>
      </w:r>
      <w:r w:rsidRPr="00C22919">
        <w:rPr>
          <w:rStyle w:val="Fontepargpadro8"/>
          <w:rFonts w:ascii="Tahoma" w:hAnsi="Tahoma" w:cs="Tahoma"/>
          <w:b w:val="0"/>
          <w:sz w:val="22"/>
        </w:rPr>
        <w:t>d</w:t>
      </w:r>
      <w:r w:rsidR="00564D7B" w:rsidRPr="00C22919">
        <w:rPr>
          <w:rStyle w:val="Fontepargpadro8"/>
          <w:rFonts w:ascii="Tahoma" w:hAnsi="Tahoma" w:cs="Tahoma"/>
          <w:b w:val="0"/>
          <w:sz w:val="22"/>
        </w:rPr>
        <w:t>o</w:t>
      </w:r>
      <w:r w:rsidRPr="00C22919">
        <w:rPr>
          <w:rStyle w:val="Fontepargpadro8"/>
          <w:rFonts w:ascii="Tahoma" w:eastAsia="Arial" w:hAnsi="Tahoma" w:cs="Tahoma"/>
          <w:b w:val="0"/>
          <w:sz w:val="22"/>
        </w:rPr>
        <w:t xml:space="preserve"> RDC </w:t>
      </w:r>
      <w:r w:rsidR="00C22919" w:rsidRPr="00C22919">
        <w:rPr>
          <w:rStyle w:val="Fontepargpadro8"/>
          <w:rFonts w:ascii="Tahoma" w:eastAsia="Arial" w:hAnsi="Tahoma" w:cs="Tahoma"/>
          <w:b w:val="0"/>
          <w:sz w:val="22"/>
        </w:rPr>
        <w:t>02</w:t>
      </w:r>
      <w:r w:rsidR="00AF2E7F" w:rsidRPr="00C22919">
        <w:rPr>
          <w:rStyle w:val="Fontepargpadro8"/>
          <w:rFonts w:ascii="Tahoma" w:eastAsia="Arial" w:hAnsi="Tahoma" w:cs="Tahoma"/>
          <w:b w:val="0"/>
          <w:sz w:val="22"/>
        </w:rPr>
        <w:t>/2016</w:t>
      </w:r>
      <w:r w:rsidRPr="00C22919">
        <w:rPr>
          <w:rStyle w:val="Fontepargpadro8"/>
          <w:rFonts w:ascii="Tahoma" w:hAnsi="Tahoma" w:cs="Tahoma"/>
          <w:b w:val="0"/>
          <w:sz w:val="22"/>
        </w:rPr>
        <w:t>,</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cuja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realização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autorização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reitor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IFG.</w:t>
      </w:r>
    </w:p>
    <w:p w:rsidR="001D4FFF" w:rsidRPr="00C22919"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integrantes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 independentemente de transcrição,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C22919">
        <w:rPr>
          <w:rStyle w:val="Fontepargpadro8"/>
          <w:rFonts w:ascii="Tahoma" w:hAnsi="Tahoma" w:cs="Tahoma"/>
          <w:b w:val="0"/>
          <w:sz w:val="22"/>
        </w:rPr>
        <w:t>anexos</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 xml:space="preserve">do RDC </w:t>
      </w:r>
      <w:r w:rsidR="00C22919" w:rsidRPr="00C22919">
        <w:rPr>
          <w:rStyle w:val="Fontepargpadro8"/>
          <w:rFonts w:ascii="Tahoma" w:hAnsi="Tahoma" w:cs="Tahoma"/>
          <w:b w:val="0"/>
          <w:sz w:val="22"/>
        </w:rPr>
        <w:t>02</w:t>
      </w:r>
      <w:r w:rsidR="00AF2E7F" w:rsidRPr="00C22919">
        <w:rPr>
          <w:rStyle w:val="Fontepargpadro8"/>
          <w:rFonts w:ascii="Tahoma" w:hAnsi="Tahoma" w:cs="Tahoma"/>
          <w:b w:val="0"/>
          <w:sz w:val="22"/>
        </w:rPr>
        <w:t>/2016</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e</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proposta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apresentada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pela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CONTRATADA.</w:t>
      </w: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C22919">
        <w:rPr>
          <w:rStyle w:val="Fontepargpadro8"/>
          <w:rFonts w:ascii="Tahoma" w:hAnsi="Tahoma" w:cs="Tahoma"/>
          <w:b w:val="0"/>
          <w:sz w:val="22"/>
        </w:rPr>
        <w:t>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Contratada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concorda</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com</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todos</w:t>
      </w:r>
      <w:r w:rsidRPr="00C22919">
        <w:rPr>
          <w:rStyle w:val="Fontepargpadro8"/>
          <w:rFonts w:ascii="Tahoma" w:eastAsia="Arial" w:hAnsi="Tahoma" w:cs="Tahoma"/>
          <w:b w:val="0"/>
          <w:sz w:val="22"/>
        </w:rPr>
        <w:t xml:space="preserve"> </w:t>
      </w:r>
      <w:r w:rsidRPr="00C22919">
        <w:rPr>
          <w:rStyle w:val="Fontepargpadro8"/>
          <w:rFonts w:ascii="Tahoma" w:hAnsi="Tahoma" w:cs="Tahoma"/>
          <w:b w:val="0"/>
          <w:sz w:val="22"/>
        </w:rPr>
        <w: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termos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valores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Básico/Executivo,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Memorial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Descritivo,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Planilha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Detalhada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Custos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documentos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constituem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objeto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fazem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Edital,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conforme</w:t>
      </w:r>
      <w:r w:rsidRPr="00320E90">
        <w:rPr>
          <w:rStyle w:val="Fontepargpadro8"/>
          <w:rFonts w:ascii="Tahoma" w:eastAsia="Arial" w:hAnsi="Tahoma" w:cs="Tahoma"/>
          <w:b w:val="0"/>
          <w:sz w:val="22"/>
        </w:rPr>
        <w:t xml:space="preserve"> art. 102, § 6º, inciso III da LDO 2013 e art. 13, inciso II do Decreto 7.983/2013.</w:t>
      </w:r>
    </w:p>
    <w:p w:rsidR="001D4FFF" w:rsidRPr="00320E90" w:rsidRDefault="001D4FFF" w:rsidP="001D4FFF">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 Contratada concorda com a integralidade dos projetos constantes n</w:t>
      </w:r>
      <w:r w:rsidR="00F040EC" w:rsidRPr="00320E90">
        <w:rPr>
          <w:rStyle w:val="Fontepargpadro8"/>
          <w:rFonts w:ascii="Tahoma" w:hAnsi="Tahoma" w:cs="Tahoma"/>
          <w:b w:val="0"/>
          <w:sz w:val="22"/>
        </w:rPr>
        <w:t>o</w:t>
      </w:r>
      <w:r w:rsidRPr="00320E90">
        <w:rPr>
          <w:rStyle w:val="Fontepargpadro8"/>
          <w:rFonts w:ascii="Tahoma" w:hAnsi="Tahoma" w:cs="Tahoma"/>
          <w:b w:val="0"/>
          <w:sz w:val="22"/>
        </w:rPr>
        <w:t xml:space="preserve"> edital de licitação e as alterações contratuais </w:t>
      </w:r>
      <w:proofErr w:type="gramStart"/>
      <w:r w:rsidRPr="00320E90">
        <w:rPr>
          <w:rStyle w:val="Fontepargpadro8"/>
          <w:rFonts w:ascii="Tahoma" w:hAnsi="Tahoma" w:cs="Tahoma"/>
          <w:b w:val="0"/>
          <w:sz w:val="22"/>
        </w:rPr>
        <w:t>sob alegação</w:t>
      </w:r>
      <w:proofErr w:type="gramEnd"/>
      <w:r w:rsidRPr="00320E90">
        <w:rPr>
          <w:rStyle w:val="Fontepargpadro8"/>
          <w:rFonts w:ascii="Tahoma" w:hAnsi="Tahoma" w:cs="Tahoma"/>
          <w:b w:val="0"/>
          <w:sz w:val="22"/>
        </w:rPr>
        <w:t xml:space="preserve"> de falhas ou omissões em qualquer das peças, orçamentos, plantas, especificações, memoriais e estudos técnicos preliminares do projeto não poderão ultrapassar, no seu conjunto, dez por cento do valor total do contrato, computando-se esse percentual para verificação do limite previsto no § 1o do art. 65 da Lei no 8.666, de 1993.</w:t>
      </w:r>
    </w:p>
    <w:p w:rsidR="002E501D" w:rsidRPr="00320E90" w:rsidRDefault="002E501D" w:rsidP="008316C1">
      <w:pPr>
        <w:pStyle w:val="PargrafodaLista"/>
        <w:spacing w:after="0"/>
        <w:ind w:left="0"/>
        <w:jc w:val="both"/>
        <w:rPr>
          <w:rStyle w:val="Fontepargpadro8"/>
          <w:rFonts w:ascii="Tahoma" w:hAnsi="Tahoma" w:cs="Tahoma"/>
          <w:sz w:val="22"/>
        </w:rPr>
      </w:pPr>
    </w:p>
    <w:p w:rsidR="001D4FFF" w:rsidRPr="00320E90" w:rsidRDefault="008316C1" w:rsidP="001D4FFF">
      <w:pPr>
        <w:pStyle w:val="PargrafodaLista"/>
        <w:numPr>
          <w:ilvl w:val="0"/>
          <w:numId w:val="8"/>
        </w:numPr>
        <w:spacing w:after="0"/>
        <w:jc w:val="both"/>
        <w:rPr>
          <w:rFonts w:ascii="Tahoma" w:hAnsi="Tahoma" w:cs="Tahoma"/>
          <w:b/>
        </w:rPr>
      </w:pPr>
      <w:r w:rsidRPr="00320E90">
        <w:rPr>
          <w:rFonts w:ascii="Tahoma" w:hAnsi="Tahoma" w:cs="Tahoma"/>
          <w:b/>
        </w:rPr>
        <w:t xml:space="preserve"> </w:t>
      </w:r>
      <w:r w:rsidR="00F92DCC" w:rsidRPr="00320E90">
        <w:rPr>
          <w:rFonts w:ascii="Tahoma" w:hAnsi="Tahoma" w:cs="Tahoma"/>
          <w:b/>
        </w:rPr>
        <w:t xml:space="preserve">CLÁUSULA VIGÉSIMA TERCEIRA - </w:t>
      </w:r>
      <w:r w:rsidRPr="00320E90">
        <w:rPr>
          <w:rFonts w:ascii="Tahoma" w:hAnsi="Tahoma" w:cs="Tahoma"/>
          <w:b/>
        </w:rPr>
        <w:t>DO FORO</w:t>
      </w:r>
    </w:p>
    <w:p w:rsidR="008316C1" w:rsidRPr="00320E90" w:rsidRDefault="008316C1" w:rsidP="008316C1">
      <w:pPr>
        <w:pStyle w:val="PargrafodaLista"/>
        <w:spacing w:after="0"/>
        <w:ind w:left="360"/>
        <w:jc w:val="both"/>
        <w:rPr>
          <w:rFonts w:ascii="Tahoma" w:hAnsi="Tahoma" w:cs="Tahoma"/>
          <w:b/>
        </w:rPr>
      </w:pPr>
    </w:p>
    <w:p w:rsidR="008316C1" w:rsidRPr="00320E90" w:rsidRDefault="008316C1" w:rsidP="008316C1">
      <w:pPr>
        <w:pStyle w:val="PargrafodaLista"/>
        <w:numPr>
          <w:ilvl w:val="1"/>
          <w:numId w:val="8"/>
        </w:numPr>
        <w:spacing w:after="0"/>
        <w:ind w:left="0" w:firstLine="0"/>
        <w:jc w:val="both"/>
        <w:rPr>
          <w:rStyle w:val="Fontepargpadro8"/>
          <w:rFonts w:ascii="Tahoma" w:hAnsi="Tahoma" w:cs="Tahoma"/>
          <w:b w:val="0"/>
          <w:sz w:val="22"/>
        </w:rPr>
      </w:pPr>
      <w:r w:rsidRPr="00320E90">
        <w:rPr>
          <w:rStyle w:val="Fontepargpadro8"/>
          <w:rFonts w:ascii="Tahoma" w:hAnsi="Tahoma" w:cs="Tahoma"/>
          <w:b w:val="0"/>
          <w:sz w:val="22"/>
        </w:rPr>
        <w:t>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questões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decorrentes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execução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deste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Instrumento,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possam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dirimidas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administrativamente,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serão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processadas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julgadas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Justiça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Federal,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00B4678C" w:rsidRPr="00320E90">
        <w:rPr>
          <w:rStyle w:val="Fontepargpadro8"/>
          <w:rFonts w:ascii="Tahoma" w:eastAsia="Arial" w:hAnsi="Tahoma" w:cs="Tahoma"/>
          <w:b w:val="0"/>
          <w:sz w:val="22"/>
        </w:rPr>
        <w:t>Seção Judiciária de Goiás</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exclusão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qualquer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outro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mais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privilegiado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seja,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salvo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casos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previstos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no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art.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102,</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inciso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alínea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Constituição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Federal.</w:t>
      </w: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8316C1" w:rsidP="008316C1">
      <w:pPr>
        <w:pStyle w:val="PargrafodaLista"/>
        <w:spacing w:after="0"/>
        <w:ind w:left="0"/>
        <w:jc w:val="both"/>
        <w:rPr>
          <w:rStyle w:val="Fontepargpadro8"/>
          <w:rFonts w:ascii="Tahoma" w:hAnsi="Tahoma" w:cs="Tahoma"/>
          <w:b w:val="0"/>
          <w:sz w:val="22"/>
        </w:rPr>
      </w:pPr>
      <w:r w:rsidRPr="00320E90">
        <w:rPr>
          <w:rStyle w:val="Fontepargpadro8"/>
          <w:rFonts w:ascii="Tahoma" w:hAnsi="Tahoma" w:cs="Tahoma"/>
          <w:b w:val="0"/>
          <w:sz w:val="22"/>
        </w:rPr>
        <w:lastRenderedPageBreak/>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firmeza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validade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foi</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pactuado,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lavrou-se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presente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0</w:t>
      </w:r>
      <w:r w:rsidR="00D846DD" w:rsidRPr="00320E90">
        <w:rPr>
          <w:rStyle w:val="Fontepargpadro8"/>
          <w:rFonts w:ascii="Tahoma" w:hAnsi="Tahoma" w:cs="Tahoma"/>
          <w:b w:val="0"/>
          <w:sz w:val="22"/>
        </w:rPr>
        <w:t>5</w:t>
      </w:r>
      <w:r w:rsidRPr="00320E90">
        <w:rPr>
          <w:rStyle w:val="Fontepargpadro8"/>
          <w:rFonts w:ascii="Tahoma" w:hAnsi="Tahoma" w:cs="Tahoma"/>
          <w:b w:val="0"/>
          <w:sz w:val="22"/>
        </w:rPr>
        <w:t xml:space="preserve"> (</w:t>
      </w:r>
      <w:r w:rsidR="00D846DD" w:rsidRPr="00320E90">
        <w:rPr>
          <w:rStyle w:val="Fontepargpadro8"/>
          <w:rFonts w:ascii="Tahoma" w:hAnsi="Tahoma" w:cs="Tahoma"/>
          <w:b w:val="0"/>
          <w:sz w:val="22"/>
        </w:rPr>
        <w:t>cinco</w:t>
      </w:r>
      <w:r w:rsidRPr="00320E90">
        <w:rPr>
          <w:rStyle w:val="Fontepargpadro8"/>
          <w:rFonts w:ascii="Tahoma" w:hAnsi="Tahoma" w:cs="Tahoma"/>
          <w:b w:val="0"/>
          <w:sz w:val="22"/>
        </w:rPr>
        <w:t>)</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vias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igual</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teor</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forma,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surtam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um</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só</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efeito,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às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quais,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depois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lidas,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são</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assinadas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representantes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das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partes,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CONTRATANTE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CONTRATADA,</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e</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pelas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testemunhas</w:t>
      </w:r>
      <w:r w:rsidRPr="00320E90">
        <w:rPr>
          <w:rStyle w:val="Fontepargpadro8"/>
          <w:rFonts w:ascii="Tahoma" w:eastAsia="Arial" w:hAnsi="Tahoma" w:cs="Tahoma"/>
          <w:b w:val="0"/>
          <w:sz w:val="22"/>
        </w:rPr>
        <w:t xml:space="preserve"> </w:t>
      </w:r>
      <w:r w:rsidRPr="00320E90">
        <w:rPr>
          <w:rStyle w:val="Fontepargpadro8"/>
          <w:rFonts w:ascii="Tahoma" w:hAnsi="Tahoma" w:cs="Tahoma"/>
          <w:b w:val="0"/>
          <w:sz w:val="22"/>
        </w:rPr>
        <w:t>abaixo.</w:t>
      </w:r>
    </w:p>
    <w:p w:rsidR="008316C1" w:rsidRPr="00320E90" w:rsidRDefault="008316C1" w:rsidP="008316C1">
      <w:pPr>
        <w:pStyle w:val="PargrafodaLista"/>
        <w:spacing w:after="0"/>
        <w:ind w:left="0"/>
        <w:jc w:val="both"/>
        <w:rPr>
          <w:rStyle w:val="Fontepargpadro8"/>
          <w:rFonts w:ascii="Tahoma" w:hAnsi="Tahoma" w:cs="Tahoma"/>
          <w:b w:val="0"/>
          <w:sz w:val="22"/>
        </w:rPr>
      </w:pPr>
    </w:p>
    <w:p w:rsidR="008316C1" w:rsidRPr="00320E90" w:rsidRDefault="00AF2E7F" w:rsidP="008316C1">
      <w:pPr>
        <w:pStyle w:val="PargrafodaLista"/>
        <w:spacing w:after="0"/>
        <w:ind w:left="0"/>
        <w:jc w:val="right"/>
        <w:rPr>
          <w:rStyle w:val="Fontepargpadro8"/>
          <w:rFonts w:ascii="Tahoma" w:hAnsi="Tahoma" w:cs="Tahoma"/>
          <w:b w:val="0"/>
          <w:sz w:val="22"/>
        </w:rPr>
      </w:pPr>
      <w:r w:rsidRPr="00320E90">
        <w:rPr>
          <w:rStyle w:val="Fontepargpadro8"/>
          <w:rFonts w:ascii="Tahoma" w:hAnsi="Tahoma" w:cs="Tahoma"/>
          <w:b w:val="0"/>
          <w:sz w:val="22"/>
        </w:rPr>
        <w:t>Goiânia, XX de XXXXX de 2016</w:t>
      </w:r>
      <w:r w:rsidR="008316C1" w:rsidRPr="00320E90">
        <w:rPr>
          <w:rStyle w:val="Fontepargpadro8"/>
          <w:rFonts w:ascii="Tahoma" w:hAnsi="Tahoma" w:cs="Tahoma"/>
          <w:b w:val="0"/>
          <w:sz w:val="22"/>
        </w:rPr>
        <w:t>.</w:t>
      </w:r>
    </w:p>
    <w:p w:rsidR="008316C1" w:rsidRPr="00320E90" w:rsidRDefault="008316C1" w:rsidP="008316C1">
      <w:pPr>
        <w:pStyle w:val="PargrafodaLista"/>
        <w:spacing w:after="0"/>
        <w:ind w:left="0"/>
        <w:jc w:val="right"/>
        <w:rPr>
          <w:rStyle w:val="Fontepargpadro8"/>
          <w:rFonts w:ascii="Tahoma" w:hAnsi="Tahoma" w:cs="Tahoma"/>
          <w:b w:val="0"/>
          <w:sz w:val="22"/>
        </w:rPr>
      </w:pPr>
    </w:p>
    <w:p w:rsidR="008316C1" w:rsidRDefault="008316C1" w:rsidP="008316C1">
      <w:pPr>
        <w:jc w:val="both"/>
        <w:rPr>
          <w:rFonts w:ascii="Tahoma" w:hAnsi="Tahoma" w:cs="Tahoma"/>
        </w:rPr>
      </w:pPr>
    </w:p>
    <w:p w:rsidR="00320E90" w:rsidRDefault="00320E90" w:rsidP="008316C1">
      <w:pPr>
        <w:jc w:val="both"/>
        <w:rPr>
          <w:rFonts w:ascii="Tahoma" w:hAnsi="Tahoma" w:cs="Tahoma"/>
        </w:rPr>
      </w:pPr>
    </w:p>
    <w:p w:rsidR="00320E90" w:rsidRPr="00320E90" w:rsidRDefault="00320E90" w:rsidP="008316C1">
      <w:pPr>
        <w:jc w:val="both"/>
        <w:rPr>
          <w:rFonts w:ascii="Tahoma" w:hAnsi="Tahoma" w:cs="Tahoma"/>
        </w:rPr>
      </w:pPr>
    </w:p>
    <w:p w:rsidR="008316C1" w:rsidRPr="00320E90" w:rsidRDefault="008316C1" w:rsidP="008316C1">
      <w:pPr>
        <w:pStyle w:val="Standard"/>
        <w:jc w:val="both"/>
        <w:rPr>
          <w:rFonts w:ascii="Tahoma" w:hAnsi="Tahoma" w:cs="Tahoma"/>
          <w:sz w:val="22"/>
          <w:szCs w:val="22"/>
        </w:rPr>
      </w:pPr>
    </w:p>
    <w:p w:rsidR="008316C1" w:rsidRPr="00320E90" w:rsidRDefault="008316C1" w:rsidP="008316C1">
      <w:pPr>
        <w:pStyle w:val="Standard"/>
        <w:jc w:val="both"/>
        <w:rPr>
          <w:rFonts w:ascii="Tahoma" w:hAnsi="Tahoma" w:cs="Tahoma"/>
          <w:sz w:val="22"/>
          <w:szCs w:val="22"/>
        </w:rPr>
      </w:pPr>
      <w:r w:rsidRPr="00320E90">
        <w:rPr>
          <w:rFonts w:ascii="Tahoma" w:hAnsi="Tahoma" w:cs="Tahoma"/>
          <w:noProof/>
          <w:sz w:val="22"/>
          <w:szCs w:val="22"/>
          <w:lang w:eastAsia="pt-BR"/>
        </w:rPr>
        <mc:AlternateContent>
          <mc:Choice Requires="wps">
            <w:drawing>
              <wp:anchor distT="0" distB="0" distL="114300" distR="114300" simplePos="0" relativeHeight="251662336" behindDoc="0" locked="0" layoutInCell="1" allowOverlap="1" wp14:anchorId="607A0D4D" wp14:editId="455D2893">
                <wp:simplePos x="0" y="0"/>
                <wp:positionH relativeFrom="column">
                  <wp:posOffset>2470785</wp:posOffset>
                </wp:positionH>
                <wp:positionV relativeFrom="paragraph">
                  <wp:posOffset>635</wp:posOffset>
                </wp:positionV>
                <wp:extent cx="3615690" cy="981075"/>
                <wp:effectExtent l="0" t="0" r="0" b="9525"/>
                <wp:wrapNone/>
                <wp:docPr id="4" name="Caixa de texto 11"/>
                <wp:cNvGraphicFramePr/>
                <a:graphic xmlns:a="http://schemas.openxmlformats.org/drawingml/2006/main">
                  <a:graphicData uri="http://schemas.microsoft.com/office/word/2010/wordprocessingShape">
                    <wps:wsp>
                      <wps:cNvSpPr txBox="1"/>
                      <wps:spPr>
                        <a:xfrm>
                          <a:off x="0" y="0"/>
                          <a:ext cx="3615690" cy="981075"/>
                        </a:xfrm>
                        <a:prstGeom prst="rect">
                          <a:avLst/>
                        </a:prstGeom>
                        <a:noFill/>
                        <a:ln>
                          <a:noFill/>
                          <a:prstDash/>
                        </a:ln>
                      </wps:spPr>
                      <wps:txbx>
                        <w:txbxContent>
                          <w:p w:rsidR="000C7A2E" w:rsidRPr="00DF146D" w:rsidRDefault="000C7A2E" w:rsidP="008316C1">
                            <w:pPr>
                              <w:autoSpaceDE w:val="0"/>
                              <w:spacing w:after="0" w:line="240" w:lineRule="auto"/>
                              <w:contextualSpacing/>
                              <w:jc w:val="center"/>
                              <w:rPr>
                                <w:rFonts w:ascii="Tahoma" w:hAnsi="Tahoma" w:cs="Tahoma"/>
                                <w:b/>
                              </w:rPr>
                            </w:pPr>
                            <w:r w:rsidRPr="00DF146D">
                              <w:rPr>
                                <w:rFonts w:ascii="Tahoma" w:hAnsi="Tahoma" w:cs="Tahoma"/>
                                <w:b/>
                              </w:rPr>
                              <w:t>REPRESENTANTE LEGAL</w:t>
                            </w:r>
                          </w:p>
                          <w:p w:rsidR="000C7A2E" w:rsidRPr="00DF146D" w:rsidRDefault="000C7A2E" w:rsidP="008316C1">
                            <w:pPr>
                              <w:autoSpaceDE w:val="0"/>
                              <w:spacing w:after="0" w:line="240" w:lineRule="auto"/>
                              <w:contextualSpacing/>
                              <w:jc w:val="center"/>
                              <w:rPr>
                                <w:rFonts w:ascii="Tahoma" w:hAnsi="Tahoma" w:cs="Tahoma"/>
                              </w:rPr>
                            </w:pPr>
                            <w:r w:rsidRPr="00DF146D">
                              <w:rPr>
                                <w:rFonts w:ascii="Tahoma" w:hAnsi="Tahoma" w:cs="Tahoma"/>
                              </w:rPr>
                              <w:t>Empresa Construtora XXXXX</w:t>
                            </w:r>
                          </w:p>
                        </w:txbxContent>
                      </wps:txbx>
                      <wps:bodyPr vert="horz" wrap="square" lIns="91440" tIns="45720" rIns="91440" bIns="45720" anchor="t" anchorCtr="0" compatLnSpc="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 de texto 11" o:spid="_x0000_s1026" type="#_x0000_t202" style="position:absolute;left:0;text-align:left;margin-left:194.55pt;margin-top:.05pt;width:284.7pt;height:7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" filled="f" stroked="f">
                <v:textbox>
                  <w:txbxContent>
                    <w:p w:rsidR="000C7A2E" w:rsidRPr="00DF146D" w:rsidRDefault="000C7A2E" w:rsidP="008316C1">
                      <w:pPr>
                        <w:autoSpaceDE w:val="0"/>
                        <w:spacing w:after="0" w:line="240" w:lineRule="auto"/>
                        <w:contextualSpacing/>
                        <w:jc w:val="center"/>
                        <w:rPr>
                          <w:rFonts w:ascii="Tahoma" w:hAnsi="Tahoma" w:cs="Tahoma"/>
                          <w:b/>
                        </w:rPr>
                      </w:pPr>
                      <w:r w:rsidRPr="00DF146D">
                        <w:rPr>
                          <w:rFonts w:ascii="Tahoma" w:hAnsi="Tahoma" w:cs="Tahoma"/>
                          <w:b/>
                        </w:rPr>
                        <w:t>REPRESENTANTE LEGAL</w:t>
                      </w:r>
                    </w:p>
                    <w:p w:rsidR="000C7A2E" w:rsidRPr="00DF146D" w:rsidRDefault="000C7A2E" w:rsidP="008316C1">
                      <w:pPr>
                        <w:autoSpaceDE w:val="0"/>
                        <w:spacing w:after="0" w:line="240" w:lineRule="auto"/>
                        <w:contextualSpacing/>
                        <w:jc w:val="center"/>
                        <w:rPr>
                          <w:rFonts w:ascii="Tahoma" w:hAnsi="Tahoma" w:cs="Tahoma"/>
                        </w:rPr>
                      </w:pPr>
                      <w:r w:rsidRPr="00DF146D">
                        <w:rPr>
                          <w:rFonts w:ascii="Tahoma" w:hAnsi="Tahoma" w:cs="Tahoma"/>
                        </w:rPr>
                        <w:t>Empresa Construtora XXXXX</w:t>
                      </w:r>
                    </w:p>
                  </w:txbxContent>
                </v:textbox>
              </v:shape>
            </w:pict>
          </mc:Fallback>
        </mc:AlternateContent>
      </w:r>
      <w:r w:rsidRPr="00320E90">
        <w:rPr>
          <w:rFonts w:ascii="Tahoma" w:hAnsi="Tahoma" w:cs="Tahoma"/>
          <w:noProof/>
          <w:sz w:val="22"/>
          <w:szCs w:val="22"/>
          <w:lang w:eastAsia="pt-BR"/>
        </w:rPr>
        <mc:AlternateContent>
          <mc:Choice Requires="wps">
            <w:drawing>
              <wp:anchor distT="0" distB="0" distL="114300" distR="114300" simplePos="0" relativeHeight="251663360" behindDoc="0" locked="0" layoutInCell="1" allowOverlap="1" wp14:anchorId="21EA74EF" wp14:editId="3A94AD05">
                <wp:simplePos x="0" y="0"/>
                <wp:positionH relativeFrom="column">
                  <wp:posOffset>-346710</wp:posOffset>
                </wp:positionH>
                <wp:positionV relativeFrom="paragraph">
                  <wp:posOffset>635</wp:posOffset>
                </wp:positionV>
                <wp:extent cx="2966085" cy="1152525"/>
                <wp:effectExtent l="0" t="0" r="0" b="9525"/>
                <wp:wrapNone/>
                <wp:docPr id="5" name="Caixa de texto 10"/>
                <wp:cNvGraphicFramePr/>
                <a:graphic xmlns:a="http://schemas.openxmlformats.org/drawingml/2006/main">
                  <a:graphicData uri="http://schemas.microsoft.com/office/word/2010/wordprocessingShape">
                    <wps:wsp>
                      <wps:cNvSpPr txBox="1"/>
                      <wps:spPr>
                        <a:xfrm>
                          <a:off x="0" y="0"/>
                          <a:ext cx="2966085" cy="1152525"/>
                        </a:xfrm>
                        <a:prstGeom prst="rect">
                          <a:avLst/>
                        </a:prstGeom>
                        <a:noFill/>
                        <a:ln>
                          <a:noFill/>
                          <a:prstDash/>
                        </a:ln>
                      </wps:spPr>
                      <wps:txbx>
                        <w:txbxContent>
                          <w:p w:rsidR="000C7A2E" w:rsidRPr="00DF146D" w:rsidRDefault="000C7A2E" w:rsidP="008316C1">
                            <w:pPr>
                              <w:tabs>
                                <w:tab w:val="left" w:pos="9356"/>
                              </w:tabs>
                              <w:spacing w:after="0" w:line="240" w:lineRule="auto"/>
                              <w:contextualSpacing/>
                              <w:jc w:val="center"/>
                              <w:rPr>
                                <w:rFonts w:ascii="Tahoma" w:hAnsi="Tahoma" w:cs="Tahoma"/>
                                <w:b/>
                              </w:rPr>
                            </w:pPr>
                            <w:r w:rsidRPr="00DF146D">
                              <w:rPr>
                                <w:rFonts w:ascii="Tahoma" w:hAnsi="Tahoma" w:cs="Tahoma"/>
                                <w:b/>
                              </w:rPr>
                              <w:t>JERÔNIMO RODRIGUES DA SILVA</w:t>
                            </w:r>
                          </w:p>
                          <w:p w:rsidR="000C7A2E" w:rsidRPr="00DF146D" w:rsidRDefault="000C7A2E" w:rsidP="008316C1">
                            <w:pPr>
                              <w:pStyle w:val="Standard"/>
                              <w:spacing w:line="240" w:lineRule="auto"/>
                              <w:contextualSpacing/>
                              <w:jc w:val="center"/>
                              <w:rPr>
                                <w:rFonts w:ascii="Tahoma" w:hAnsi="Tahoma" w:cs="Tahoma"/>
                                <w:sz w:val="22"/>
                                <w:szCs w:val="22"/>
                              </w:rPr>
                            </w:pPr>
                            <w:r w:rsidRPr="00DF146D">
                              <w:rPr>
                                <w:rFonts w:ascii="Tahoma" w:hAnsi="Tahoma" w:cs="Tahoma"/>
                                <w:sz w:val="22"/>
                                <w:szCs w:val="22"/>
                              </w:rPr>
                              <w:t xml:space="preserve">Reitor </w:t>
                            </w:r>
                          </w:p>
                          <w:p w:rsidR="000C7A2E" w:rsidRPr="008316C1" w:rsidRDefault="000C7A2E" w:rsidP="008316C1">
                            <w:pPr>
                              <w:pStyle w:val="Standard"/>
                              <w:spacing w:line="240" w:lineRule="auto"/>
                              <w:contextualSpacing/>
                              <w:jc w:val="center"/>
                              <w:rPr>
                                <w:rFonts w:ascii="Times New Roman" w:hAnsi="Times New Roman"/>
                              </w:rPr>
                            </w:pPr>
                          </w:p>
                          <w:p w:rsidR="000C7A2E" w:rsidRDefault="000C7A2E" w:rsidP="008316C1">
                            <w:pPr>
                              <w:jc w:val="center"/>
                            </w:pPr>
                          </w:p>
                          <w:p w:rsidR="000C7A2E" w:rsidRDefault="000C7A2E" w:rsidP="008316C1">
                            <w:pPr>
                              <w:jc w:val="center"/>
                            </w:pPr>
                          </w:p>
                          <w:p w:rsidR="000C7A2E" w:rsidRDefault="000C7A2E" w:rsidP="008316C1">
                            <w:pPr>
                              <w:jc w:val="center"/>
                            </w:pPr>
                          </w:p>
                        </w:txbxContent>
                      </wps:txbx>
                      <wps:bodyPr vert="horz" wrap="square" lIns="91440" tIns="45720" rIns="91440" bIns="45720" anchor="t" anchorCtr="0" compatLnSpc="0"/>
                    </wps:wsp>
                  </a:graphicData>
                </a:graphic>
                <wp14:sizeRelH relativeFrom="margin">
                  <wp14:pctWidth>0</wp14:pctWidth>
                </wp14:sizeRelH>
              </wp:anchor>
            </w:drawing>
          </mc:Choice>
          <mc:Fallback>
            <w:pict>
              <v:shape id="Caixa de texto 10" o:spid="_x0000_s1027" type="#_x0000_t202" style="position:absolute;left:0;text-align:left;margin-left:-27.3pt;margin-top:.05pt;width:233.55pt;height:9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" filled="f" stroked="f">
                <v:textbox>
                  <w:txbxContent>
                    <w:p w:rsidR="000C7A2E" w:rsidRPr="00DF146D" w:rsidRDefault="000C7A2E" w:rsidP="008316C1">
                      <w:pPr>
                        <w:tabs>
                          <w:tab w:val="left" w:pos="9356"/>
                        </w:tabs>
                        <w:spacing w:after="0" w:line="240" w:lineRule="auto"/>
                        <w:contextualSpacing/>
                        <w:jc w:val="center"/>
                        <w:rPr>
                          <w:rFonts w:ascii="Tahoma" w:hAnsi="Tahoma" w:cs="Tahoma"/>
                          <w:b/>
                        </w:rPr>
                      </w:pPr>
                      <w:r w:rsidRPr="00DF146D">
                        <w:rPr>
                          <w:rFonts w:ascii="Tahoma" w:hAnsi="Tahoma" w:cs="Tahoma"/>
                          <w:b/>
                        </w:rPr>
                        <w:t>JERÔNIMO RODRIGUES DA SILVA</w:t>
                      </w:r>
                    </w:p>
                    <w:p w:rsidR="000C7A2E" w:rsidRPr="00DF146D" w:rsidRDefault="000C7A2E" w:rsidP="008316C1">
                      <w:pPr>
                        <w:pStyle w:val="Standard"/>
                        <w:spacing w:line="240" w:lineRule="auto"/>
                        <w:contextualSpacing/>
                        <w:jc w:val="center"/>
                        <w:rPr>
                          <w:rFonts w:ascii="Tahoma" w:hAnsi="Tahoma" w:cs="Tahoma"/>
                          <w:sz w:val="22"/>
                          <w:szCs w:val="22"/>
                        </w:rPr>
                      </w:pPr>
                      <w:r w:rsidRPr="00DF146D">
                        <w:rPr>
                          <w:rFonts w:ascii="Tahoma" w:hAnsi="Tahoma" w:cs="Tahoma"/>
                          <w:sz w:val="22"/>
                          <w:szCs w:val="22"/>
                        </w:rPr>
                        <w:t xml:space="preserve">Reitor </w:t>
                      </w:r>
                    </w:p>
                    <w:p w:rsidR="000C7A2E" w:rsidRPr="008316C1" w:rsidRDefault="000C7A2E" w:rsidP="008316C1">
                      <w:pPr>
                        <w:pStyle w:val="Standard"/>
                        <w:spacing w:line="240" w:lineRule="auto"/>
                        <w:contextualSpacing/>
                        <w:jc w:val="center"/>
                        <w:rPr>
                          <w:rFonts w:ascii="Times New Roman" w:hAnsi="Times New Roman"/>
                        </w:rPr>
                      </w:pPr>
                    </w:p>
                    <w:p w:rsidR="000C7A2E" w:rsidRDefault="000C7A2E" w:rsidP="008316C1">
                      <w:pPr>
                        <w:jc w:val="center"/>
                      </w:pPr>
                    </w:p>
                    <w:p w:rsidR="000C7A2E" w:rsidRDefault="000C7A2E" w:rsidP="008316C1">
                      <w:pPr>
                        <w:jc w:val="center"/>
                      </w:pPr>
                    </w:p>
                    <w:p w:rsidR="000C7A2E" w:rsidRDefault="000C7A2E" w:rsidP="008316C1">
                      <w:pPr>
                        <w:jc w:val="center"/>
                      </w:pPr>
                    </w:p>
                  </w:txbxContent>
                </v:textbox>
              </v:shape>
            </w:pict>
          </mc:Fallback>
        </mc:AlternateContent>
      </w:r>
    </w:p>
    <w:p w:rsidR="008316C1" w:rsidRPr="00320E90" w:rsidRDefault="008316C1" w:rsidP="008316C1">
      <w:pPr>
        <w:pStyle w:val="Standard"/>
        <w:ind w:left="-851" w:firstLine="142"/>
        <w:jc w:val="center"/>
        <w:rPr>
          <w:rFonts w:ascii="Tahoma" w:hAnsi="Tahoma" w:cs="Tahoma"/>
          <w:sz w:val="22"/>
          <w:szCs w:val="22"/>
        </w:rPr>
      </w:pPr>
    </w:p>
    <w:p w:rsidR="008316C1" w:rsidRDefault="008316C1" w:rsidP="008316C1">
      <w:pPr>
        <w:pStyle w:val="Standard"/>
        <w:ind w:left="-851" w:firstLine="142"/>
        <w:jc w:val="center"/>
        <w:rPr>
          <w:rFonts w:ascii="Tahoma" w:hAnsi="Tahoma" w:cs="Tahoma"/>
          <w:sz w:val="22"/>
          <w:szCs w:val="22"/>
        </w:rPr>
      </w:pPr>
    </w:p>
    <w:p w:rsidR="00320E90" w:rsidRDefault="00320E90" w:rsidP="008316C1">
      <w:pPr>
        <w:pStyle w:val="Standard"/>
        <w:ind w:left="-851" w:firstLine="142"/>
        <w:jc w:val="center"/>
        <w:rPr>
          <w:rFonts w:ascii="Tahoma" w:hAnsi="Tahoma" w:cs="Tahoma"/>
          <w:sz w:val="22"/>
          <w:szCs w:val="22"/>
        </w:rPr>
      </w:pPr>
    </w:p>
    <w:p w:rsidR="00320E90" w:rsidRDefault="00320E90" w:rsidP="008316C1">
      <w:pPr>
        <w:pStyle w:val="Standard"/>
        <w:ind w:left="-851" w:firstLine="142"/>
        <w:jc w:val="center"/>
        <w:rPr>
          <w:rFonts w:ascii="Tahoma" w:hAnsi="Tahoma" w:cs="Tahoma"/>
          <w:sz w:val="22"/>
          <w:szCs w:val="22"/>
        </w:rPr>
      </w:pPr>
    </w:p>
    <w:p w:rsidR="00320E90" w:rsidRDefault="00320E90" w:rsidP="008316C1">
      <w:pPr>
        <w:pStyle w:val="Standard"/>
        <w:ind w:left="-851" w:firstLine="142"/>
        <w:jc w:val="center"/>
        <w:rPr>
          <w:rFonts w:ascii="Tahoma" w:hAnsi="Tahoma" w:cs="Tahoma"/>
          <w:sz w:val="22"/>
          <w:szCs w:val="22"/>
        </w:rPr>
      </w:pPr>
    </w:p>
    <w:p w:rsidR="00320E90" w:rsidRPr="00320E90" w:rsidRDefault="00320E90" w:rsidP="008316C1">
      <w:pPr>
        <w:pStyle w:val="Standard"/>
        <w:ind w:left="-851" w:firstLine="142"/>
        <w:jc w:val="center"/>
        <w:rPr>
          <w:rFonts w:ascii="Tahoma" w:hAnsi="Tahoma" w:cs="Tahoma"/>
          <w:sz w:val="22"/>
          <w:szCs w:val="22"/>
        </w:rPr>
      </w:pPr>
    </w:p>
    <w:p w:rsidR="008316C1" w:rsidRPr="00320E90" w:rsidRDefault="008316C1" w:rsidP="008316C1">
      <w:pPr>
        <w:pStyle w:val="Standard"/>
        <w:jc w:val="both"/>
        <w:rPr>
          <w:rFonts w:ascii="Tahoma" w:hAnsi="Tahoma" w:cs="Tahoma"/>
          <w:sz w:val="22"/>
          <w:szCs w:val="22"/>
        </w:rPr>
      </w:pPr>
    </w:p>
    <w:p w:rsidR="008316C1" w:rsidRPr="00320E90" w:rsidRDefault="008316C1" w:rsidP="008316C1">
      <w:pPr>
        <w:pStyle w:val="Standard"/>
        <w:jc w:val="both"/>
        <w:rPr>
          <w:rFonts w:ascii="Tahoma" w:hAnsi="Tahoma" w:cs="Tahoma"/>
          <w:b/>
          <w:sz w:val="22"/>
          <w:szCs w:val="22"/>
        </w:rPr>
      </w:pPr>
      <w:r w:rsidRPr="00320E90">
        <w:rPr>
          <w:rFonts w:ascii="Tahoma" w:hAnsi="Tahoma" w:cs="Tahoma"/>
          <w:b/>
          <w:sz w:val="22"/>
          <w:szCs w:val="22"/>
        </w:rPr>
        <w:t>TESTEMUNHAS:</w:t>
      </w:r>
    </w:p>
    <w:p w:rsidR="008316C1" w:rsidRPr="00320E90" w:rsidRDefault="008316C1" w:rsidP="008316C1">
      <w:pPr>
        <w:pStyle w:val="Standard"/>
        <w:jc w:val="both"/>
        <w:rPr>
          <w:rFonts w:ascii="Tahoma" w:hAnsi="Tahoma" w:cs="Tahoma"/>
          <w:b/>
          <w:sz w:val="22"/>
          <w:szCs w:val="22"/>
        </w:rPr>
      </w:pPr>
    </w:p>
    <w:p w:rsidR="008316C1" w:rsidRPr="00320E90" w:rsidRDefault="008316C1" w:rsidP="008316C1">
      <w:pPr>
        <w:pStyle w:val="Standard"/>
        <w:jc w:val="both"/>
        <w:rPr>
          <w:rFonts w:ascii="Tahoma" w:hAnsi="Tahoma" w:cs="Tahoma"/>
          <w:sz w:val="22"/>
          <w:szCs w:val="22"/>
        </w:rPr>
      </w:pPr>
      <w:r w:rsidRPr="00320E90">
        <w:rPr>
          <w:rFonts w:ascii="Tahoma" w:hAnsi="Tahoma" w:cs="Tahoma"/>
          <w:noProof/>
          <w:sz w:val="22"/>
          <w:szCs w:val="22"/>
          <w:lang w:eastAsia="pt-BR"/>
        </w:rPr>
        <mc:AlternateContent>
          <mc:Choice Requires="wps">
            <w:drawing>
              <wp:anchor distT="0" distB="0" distL="114300" distR="114300" simplePos="0" relativeHeight="251665408" behindDoc="0" locked="0" layoutInCell="1" allowOverlap="1" wp14:anchorId="74BE7B7E" wp14:editId="4A949971">
                <wp:simplePos x="0" y="0"/>
                <wp:positionH relativeFrom="column">
                  <wp:posOffset>2958468</wp:posOffset>
                </wp:positionH>
                <wp:positionV relativeFrom="paragraph">
                  <wp:posOffset>23490</wp:posOffset>
                </wp:positionV>
                <wp:extent cx="3133091" cy="778511"/>
                <wp:effectExtent l="0" t="0" r="0" b="2539"/>
                <wp:wrapNone/>
                <wp:docPr id="6" name="Caixa de texto 8"/>
                <wp:cNvGraphicFramePr/>
                <a:graphic xmlns:a="http://schemas.openxmlformats.org/drawingml/2006/main">
                  <a:graphicData uri="http://schemas.microsoft.com/office/word/2010/wordprocessingShape">
                    <wps:wsp>
                      <wps:cNvSpPr txBox="1"/>
                      <wps:spPr>
                        <a:xfrm>
                          <a:off x="0" y="0"/>
                          <a:ext cx="3133091" cy="778511"/>
                        </a:xfrm>
                        <a:prstGeom prst="rect">
                          <a:avLst/>
                        </a:prstGeom>
                        <a:noFill/>
                        <a:ln>
                          <a:noFill/>
                          <a:prstDash/>
                        </a:ln>
                      </wps:spPr>
                      <wps:txbx>
                        <w:txbxContent>
                          <w:p w:rsidR="000C7A2E" w:rsidRDefault="000C7A2E" w:rsidP="008316C1">
                            <w:pPr>
                              <w:pStyle w:val="Standard"/>
                              <w:jc w:val="both"/>
                              <w:rPr>
                                <w:rFonts w:ascii="Tahoma" w:hAnsi="Tahoma" w:cs="Tahoma"/>
                                <w:sz w:val="22"/>
                                <w:szCs w:val="22"/>
                              </w:rPr>
                            </w:pPr>
                          </w:p>
                          <w:p w:rsidR="000C7A2E" w:rsidRPr="00DF146D" w:rsidRDefault="000C7A2E" w:rsidP="008316C1">
                            <w:pPr>
                              <w:pStyle w:val="Standard"/>
                              <w:jc w:val="both"/>
                              <w:rPr>
                                <w:rFonts w:ascii="Tahoma" w:hAnsi="Tahoma" w:cs="Tahoma"/>
                                <w:sz w:val="22"/>
                                <w:szCs w:val="22"/>
                              </w:rPr>
                            </w:pPr>
                            <w:proofErr w:type="gramStart"/>
                            <w:r w:rsidRPr="00DF146D">
                              <w:rPr>
                                <w:rFonts w:ascii="Tahoma" w:hAnsi="Tahoma" w:cs="Tahoma"/>
                                <w:sz w:val="22"/>
                                <w:szCs w:val="22"/>
                              </w:rPr>
                              <w:t>02)</w:t>
                            </w:r>
                            <w:proofErr w:type="gramEnd"/>
                            <w:r w:rsidRPr="00DF146D">
                              <w:rPr>
                                <w:rFonts w:ascii="Tahoma" w:hAnsi="Tahoma" w:cs="Tahoma"/>
                                <w:sz w:val="22"/>
                                <w:szCs w:val="22"/>
                              </w:rPr>
                              <w:t xml:space="preserve">........................................................ </w:t>
                            </w:r>
                          </w:p>
                          <w:p w:rsidR="000C7A2E" w:rsidRPr="00DF146D" w:rsidRDefault="000C7A2E" w:rsidP="008316C1">
                            <w:pPr>
                              <w:pStyle w:val="Standard"/>
                              <w:jc w:val="both"/>
                              <w:rPr>
                                <w:rFonts w:ascii="Tahoma" w:hAnsi="Tahoma" w:cs="Tahoma"/>
                                <w:sz w:val="22"/>
                                <w:szCs w:val="22"/>
                              </w:rPr>
                            </w:pPr>
                            <w:r w:rsidRPr="00DF146D">
                              <w:rPr>
                                <w:rFonts w:ascii="Tahoma" w:hAnsi="Tahoma" w:cs="Tahoma"/>
                                <w:sz w:val="22"/>
                                <w:szCs w:val="22"/>
                              </w:rPr>
                              <w:t xml:space="preserve">CPF:                                                                                </w:t>
                            </w:r>
                          </w:p>
                          <w:p w:rsidR="000C7A2E" w:rsidRPr="00DF146D" w:rsidRDefault="000C7A2E" w:rsidP="008316C1">
                            <w:pPr>
                              <w:rPr>
                                <w:rFonts w:ascii="Tahoma" w:hAnsi="Tahoma" w:cs="Tahoma"/>
                              </w:rPr>
                            </w:pPr>
                            <w:r w:rsidRPr="00DF146D">
                              <w:rPr>
                                <w:rFonts w:ascii="Tahoma" w:hAnsi="Tahoma" w:cs="Tahoma"/>
                              </w:rPr>
                              <w:t>RG:</w:t>
                            </w:r>
                          </w:p>
                        </w:txbxContent>
                      </wps:txbx>
                      <wps:bodyPr vert="horz" wrap="square" lIns="91440" tIns="45720" rIns="91440" bIns="45720" anchor="t" anchorCtr="0" compatLnSpc="0"/>
                    </wps:wsp>
                  </a:graphicData>
                </a:graphic>
              </wp:anchor>
            </w:drawing>
          </mc:Choice>
          <mc:Fallback>
            <w:pict>
              <v:shape id="Caixa de texto 8" o:spid="_x0000_s1028" type="#_x0000_t202" style="position:absolute;left:0;text-align:left;margin-left:232.95pt;margin-top:1.85pt;width:246.7pt;height:6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" filled="f" stroked="f">
                <v:textbox>
                  <w:txbxContent>
                    <w:p w:rsidR="000C7A2E" w:rsidRDefault="000C7A2E" w:rsidP="008316C1">
                      <w:pPr>
                        <w:pStyle w:val="Standard"/>
                        <w:jc w:val="both"/>
                        <w:rPr>
                          <w:rFonts w:ascii="Tahoma" w:hAnsi="Tahoma" w:cs="Tahoma"/>
                          <w:sz w:val="22"/>
                          <w:szCs w:val="22"/>
                        </w:rPr>
                      </w:pPr>
                    </w:p>
                    <w:p w:rsidR="000C7A2E" w:rsidRPr="00DF146D" w:rsidRDefault="000C7A2E" w:rsidP="008316C1">
                      <w:pPr>
                        <w:pStyle w:val="Standard"/>
                        <w:jc w:val="both"/>
                        <w:rPr>
                          <w:rFonts w:ascii="Tahoma" w:hAnsi="Tahoma" w:cs="Tahoma"/>
                          <w:sz w:val="22"/>
                          <w:szCs w:val="22"/>
                        </w:rPr>
                      </w:pPr>
                      <w:proofErr w:type="gramStart"/>
                      <w:r w:rsidRPr="00DF146D">
                        <w:rPr>
                          <w:rFonts w:ascii="Tahoma" w:hAnsi="Tahoma" w:cs="Tahoma"/>
                          <w:sz w:val="22"/>
                          <w:szCs w:val="22"/>
                        </w:rPr>
                        <w:t>02)</w:t>
                      </w:r>
                      <w:proofErr w:type="gramEnd"/>
                      <w:r w:rsidRPr="00DF146D">
                        <w:rPr>
                          <w:rFonts w:ascii="Tahoma" w:hAnsi="Tahoma" w:cs="Tahoma"/>
                          <w:sz w:val="22"/>
                          <w:szCs w:val="22"/>
                        </w:rPr>
                        <w:t xml:space="preserve">........................................................ </w:t>
                      </w:r>
                    </w:p>
                    <w:p w:rsidR="000C7A2E" w:rsidRPr="00DF146D" w:rsidRDefault="000C7A2E" w:rsidP="008316C1">
                      <w:pPr>
                        <w:pStyle w:val="Standard"/>
                        <w:jc w:val="both"/>
                        <w:rPr>
                          <w:rFonts w:ascii="Tahoma" w:hAnsi="Tahoma" w:cs="Tahoma"/>
                          <w:sz w:val="22"/>
                          <w:szCs w:val="22"/>
                        </w:rPr>
                      </w:pPr>
                      <w:r w:rsidRPr="00DF146D">
                        <w:rPr>
                          <w:rFonts w:ascii="Tahoma" w:hAnsi="Tahoma" w:cs="Tahoma"/>
                          <w:sz w:val="22"/>
                          <w:szCs w:val="22"/>
                        </w:rPr>
                        <w:t xml:space="preserve">CPF:                                                                                </w:t>
                      </w:r>
                    </w:p>
                    <w:p w:rsidR="000C7A2E" w:rsidRPr="00DF146D" w:rsidRDefault="000C7A2E" w:rsidP="008316C1">
                      <w:pPr>
                        <w:rPr>
                          <w:rFonts w:ascii="Tahoma" w:hAnsi="Tahoma" w:cs="Tahoma"/>
                        </w:rPr>
                      </w:pPr>
                      <w:r w:rsidRPr="00DF146D">
                        <w:rPr>
                          <w:rFonts w:ascii="Tahoma" w:hAnsi="Tahoma" w:cs="Tahoma"/>
                        </w:rPr>
                        <w:t>RG:</w:t>
                      </w:r>
                    </w:p>
                  </w:txbxContent>
                </v:textbox>
              </v:shape>
            </w:pict>
          </mc:Fallback>
        </mc:AlternateContent>
      </w:r>
      <w:r w:rsidRPr="00320E90">
        <w:rPr>
          <w:rFonts w:ascii="Tahoma" w:hAnsi="Tahoma" w:cs="Tahoma"/>
          <w:noProof/>
          <w:sz w:val="22"/>
          <w:szCs w:val="22"/>
          <w:lang w:eastAsia="pt-BR"/>
        </w:rPr>
        <mc:AlternateContent>
          <mc:Choice Requires="wps">
            <w:drawing>
              <wp:anchor distT="0" distB="0" distL="114300" distR="114300" simplePos="0" relativeHeight="251664384" behindDoc="0" locked="0" layoutInCell="1" allowOverlap="1" wp14:anchorId="41CF69E1" wp14:editId="4D1DB0CF">
                <wp:simplePos x="0" y="0"/>
                <wp:positionH relativeFrom="column">
                  <wp:posOffset>-137160</wp:posOffset>
                </wp:positionH>
                <wp:positionV relativeFrom="paragraph">
                  <wp:posOffset>23490</wp:posOffset>
                </wp:positionV>
                <wp:extent cx="3133091" cy="778511"/>
                <wp:effectExtent l="0" t="0" r="0" b="2539"/>
                <wp:wrapNone/>
                <wp:docPr id="2" name="Caixa de texto 2"/>
                <wp:cNvGraphicFramePr/>
                <a:graphic xmlns:a="http://schemas.openxmlformats.org/drawingml/2006/main">
                  <a:graphicData uri="http://schemas.microsoft.com/office/word/2010/wordprocessingShape">
                    <wps:wsp>
                      <wps:cNvSpPr txBox="1"/>
                      <wps:spPr>
                        <a:xfrm>
                          <a:off x="0" y="0"/>
                          <a:ext cx="3133091" cy="778511"/>
                        </a:xfrm>
                        <a:prstGeom prst="rect">
                          <a:avLst/>
                        </a:prstGeom>
                        <a:noFill/>
                        <a:ln>
                          <a:noFill/>
                          <a:prstDash/>
                        </a:ln>
                      </wps:spPr>
                      <wps:txbx>
                        <w:txbxContent>
                          <w:p w:rsidR="000C7A2E" w:rsidRDefault="000C7A2E" w:rsidP="008316C1">
                            <w:pPr>
                              <w:pStyle w:val="Standard"/>
                              <w:jc w:val="both"/>
                              <w:rPr>
                                <w:rFonts w:ascii="Tahoma" w:hAnsi="Tahoma" w:cs="Tahoma"/>
                                <w:sz w:val="22"/>
                                <w:szCs w:val="22"/>
                              </w:rPr>
                            </w:pPr>
                          </w:p>
                          <w:p w:rsidR="000C7A2E" w:rsidRPr="00DF146D" w:rsidRDefault="000C7A2E" w:rsidP="008316C1">
                            <w:pPr>
                              <w:pStyle w:val="Standard"/>
                              <w:jc w:val="both"/>
                              <w:rPr>
                                <w:rFonts w:ascii="Tahoma" w:hAnsi="Tahoma" w:cs="Tahoma"/>
                                <w:sz w:val="22"/>
                                <w:szCs w:val="22"/>
                              </w:rPr>
                            </w:pPr>
                            <w:proofErr w:type="gramStart"/>
                            <w:r w:rsidRPr="00DF146D">
                              <w:rPr>
                                <w:rFonts w:ascii="Tahoma" w:hAnsi="Tahoma" w:cs="Tahoma"/>
                                <w:sz w:val="22"/>
                                <w:szCs w:val="22"/>
                              </w:rPr>
                              <w:t>01)</w:t>
                            </w:r>
                            <w:proofErr w:type="gramEnd"/>
                            <w:r w:rsidRPr="00DF146D">
                              <w:rPr>
                                <w:rFonts w:ascii="Tahoma" w:hAnsi="Tahoma" w:cs="Tahoma"/>
                                <w:sz w:val="22"/>
                                <w:szCs w:val="22"/>
                              </w:rPr>
                              <w:t xml:space="preserve">........................................................ </w:t>
                            </w:r>
                          </w:p>
                          <w:p w:rsidR="000C7A2E" w:rsidRPr="00DF146D" w:rsidRDefault="000C7A2E" w:rsidP="008316C1">
                            <w:pPr>
                              <w:pStyle w:val="Standard"/>
                              <w:jc w:val="both"/>
                              <w:rPr>
                                <w:rFonts w:ascii="Tahoma" w:hAnsi="Tahoma" w:cs="Tahoma"/>
                                <w:sz w:val="22"/>
                                <w:szCs w:val="22"/>
                              </w:rPr>
                            </w:pPr>
                            <w:r w:rsidRPr="00DF146D">
                              <w:rPr>
                                <w:rFonts w:ascii="Tahoma" w:hAnsi="Tahoma" w:cs="Tahoma"/>
                                <w:sz w:val="22"/>
                                <w:szCs w:val="22"/>
                              </w:rPr>
                              <w:t xml:space="preserve">CPF:                                                                                </w:t>
                            </w:r>
                          </w:p>
                          <w:p w:rsidR="000C7A2E" w:rsidRPr="00DF146D" w:rsidRDefault="000C7A2E" w:rsidP="008316C1">
                            <w:pPr>
                              <w:rPr>
                                <w:rFonts w:ascii="Tahoma" w:hAnsi="Tahoma" w:cs="Tahoma"/>
                              </w:rPr>
                            </w:pPr>
                            <w:r w:rsidRPr="00DF146D">
                              <w:rPr>
                                <w:rFonts w:ascii="Tahoma" w:hAnsi="Tahoma" w:cs="Tahoma"/>
                              </w:rPr>
                              <w:t>RG:</w:t>
                            </w:r>
                          </w:p>
                        </w:txbxContent>
                      </wps:txbx>
                      <wps:bodyPr vert="horz" wrap="square" lIns="91440" tIns="45720" rIns="91440" bIns="45720" anchor="t" anchorCtr="0" compatLnSpc="0"/>
                    </wps:wsp>
                  </a:graphicData>
                </a:graphic>
              </wp:anchor>
            </w:drawing>
          </mc:Choice>
          <mc:Fallback>
            <w:pict>
              <v:shape id="Caixa de texto 2" o:spid="_x0000_s1029" type="#_x0000_t202" style="position:absolute;left:0;text-align:left;margin-left:-10.8pt;margin-top:1.85pt;width:246.7pt;height:61.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" filled="f" stroked="f">
                <v:textbox>
                  <w:txbxContent>
                    <w:p w:rsidR="000C7A2E" w:rsidRDefault="000C7A2E" w:rsidP="008316C1">
                      <w:pPr>
                        <w:pStyle w:val="Standard"/>
                        <w:jc w:val="both"/>
                        <w:rPr>
                          <w:rFonts w:ascii="Tahoma" w:hAnsi="Tahoma" w:cs="Tahoma"/>
                          <w:sz w:val="22"/>
                          <w:szCs w:val="22"/>
                        </w:rPr>
                      </w:pPr>
                    </w:p>
                    <w:p w:rsidR="000C7A2E" w:rsidRPr="00DF146D" w:rsidRDefault="000C7A2E" w:rsidP="008316C1">
                      <w:pPr>
                        <w:pStyle w:val="Standard"/>
                        <w:jc w:val="both"/>
                        <w:rPr>
                          <w:rFonts w:ascii="Tahoma" w:hAnsi="Tahoma" w:cs="Tahoma"/>
                          <w:sz w:val="22"/>
                          <w:szCs w:val="22"/>
                        </w:rPr>
                      </w:pPr>
                      <w:proofErr w:type="gramStart"/>
                      <w:r w:rsidRPr="00DF146D">
                        <w:rPr>
                          <w:rFonts w:ascii="Tahoma" w:hAnsi="Tahoma" w:cs="Tahoma"/>
                          <w:sz w:val="22"/>
                          <w:szCs w:val="22"/>
                        </w:rPr>
                        <w:t>01)</w:t>
                      </w:r>
                      <w:proofErr w:type="gramEnd"/>
                      <w:r w:rsidRPr="00DF146D">
                        <w:rPr>
                          <w:rFonts w:ascii="Tahoma" w:hAnsi="Tahoma" w:cs="Tahoma"/>
                          <w:sz w:val="22"/>
                          <w:szCs w:val="22"/>
                        </w:rPr>
                        <w:t xml:space="preserve">........................................................ </w:t>
                      </w:r>
                    </w:p>
                    <w:p w:rsidR="000C7A2E" w:rsidRPr="00DF146D" w:rsidRDefault="000C7A2E" w:rsidP="008316C1">
                      <w:pPr>
                        <w:pStyle w:val="Standard"/>
                        <w:jc w:val="both"/>
                        <w:rPr>
                          <w:rFonts w:ascii="Tahoma" w:hAnsi="Tahoma" w:cs="Tahoma"/>
                          <w:sz w:val="22"/>
                          <w:szCs w:val="22"/>
                        </w:rPr>
                      </w:pPr>
                      <w:r w:rsidRPr="00DF146D">
                        <w:rPr>
                          <w:rFonts w:ascii="Tahoma" w:hAnsi="Tahoma" w:cs="Tahoma"/>
                          <w:sz w:val="22"/>
                          <w:szCs w:val="22"/>
                        </w:rPr>
                        <w:t xml:space="preserve">CPF:                                                                                </w:t>
                      </w:r>
                    </w:p>
                    <w:p w:rsidR="000C7A2E" w:rsidRPr="00DF146D" w:rsidRDefault="000C7A2E" w:rsidP="008316C1">
                      <w:pPr>
                        <w:rPr>
                          <w:rFonts w:ascii="Tahoma" w:hAnsi="Tahoma" w:cs="Tahoma"/>
                        </w:rPr>
                      </w:pPr>
                      <w:r w:rsidRPr="00DF146D">
                        <w:rPr>
                          <w:rFonts w:ascii="Tahoma" w:hAnsi="Tahoma" w:cs="Tahoma"/>
                        </w:rPr>
                        <w:t>RG:</w:t>
                      </w:r>
                    </w:p>
                  </w:txbxContent>
                </v:textbox>
              </v:shape>
            </w:pict>
          </mc:Fallback>
        </mc:AlternateContent>
      </w:r>
    </w:p>
    <w:p w:rsidR="008316C1" w:rsidRPr="00320E90" w:rsidRDefault="008316C1" w:rsidP="008316C1">
      <w:pPr>
        <w:pStyle w:val="Standard"/>
        <w:jc w:val="both"/>
        <w:rPr>
          <w:rFonts w:ascii="Tahoma" w:hAnsi="Tahoma" w:cs="Tahoma"/>
          <w:sz w:val="22"/>
          <w:szCs w:val="22"/>
        </w:rPr>
      </w:pPr>
    </w:p>
    <w:p w:rsidR="008316C1" w:rsidRPr="00320E90" w:rsidRDefault="008316C1" w:rsidP="008316C1">
      <w:pPr>
        <w:rPr>
          <w:rFonts w:ascii="Tahoma" w:hAnsi="Tahoma" w:cs="Tahoma"/>
        </w:rPr>
      </w:pPr>
    </w:p>
    <w:p w:rsidR="008316C1" w:rsidRPr="00D1057B" w:rsidRDefault="008316C1" w:rsidP="008316C1">
      <w:pPr>
        <w:pStyle w:val="PargrafodaLista"/>
        <w:spacing w:after="0"/>
        <w:ind w:left="0"/>
        <w:jc w:val="right"/>
        <w:rPr>
          <w:rFonts w:ascii="Times New Roman" w:hAnsi="Times New Roman" w:cs="Times New Roman"/>
          <w:b/>
          <w:sz w:val="24"/>
          <w:szCs w:val="24"/>
        </w:rPr>
      </w:pPr>
    </w:p>
    <w:sectPr w:rsidR="008316C1" w:rsidRPr="00D1057B" w:rsidSect="007135DD">
      <w:headerReference w:type="default" r:id="rId21"/>
      <w:footerReference w:type="default" r:id="rId22"/>
      <w:pgSz w:w="11906" w:h="16838"/>
      <w:pgMar w:top="1843" w:right="1701" w:bottom="0"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A2E" w:rsidRDefault="000C7A2E" w:rsidP="004E370A">
      <w:pPr>
        <w:spacing w:after="0" w:line="240" w:lineRule="auto"/>
      </w:pPr>
      <w:r>
        <w:separator/>
      </w:r>
    </w:p>
  </w:endnote>
  <w:endnote w:type="continuationSeparator" w:id="0">
    <w:p w:rsidR="000C7A2E" w:rsidRDefault="000C7A2E" w:rsidP="004E3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 sans-serif">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sans-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G Time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Gothic">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Ecofont_Spranq_eco_Sans">
    <w:altName w:val="DejaVu Sans"/>
    <w:charset w:val="00"/>
    <w:family w:val="swiss"/>
    <w:pitch w:val="variable"/>
    <w:sig w:usb0="00000003" w:usb1="1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A2E" w:rsidRPr="004E370A" w:rsidRDefault="000C7A2E" w:rsidP="004E370A">
    <w:pPr>
      <w:spacing w:after="0" w:line="240" w:lineRule="auto"/>
      <w:contextualSpacing/>
      <w:rPr>
        <w:rFonts w:ascii="Times New Roman" w:hAnsi="Times New Roman" w:cs="Times New Roman"/>
        <w:sz w:val="18"/>
        <w:szCs w:val="18"/>
      </w:rPr>
    </w:pPr>
    <w:r w:rsidRPr="004E370A">
      <w:rPr>
        <w:rFonts w:ascii="Times New Roman" w:hAnsi="Times New Roman" w:cs="Times New Roman"/>
        <w:sz w:val="18"/>
        <w:szCs w:val="18"/>
      </w:rPr>
      <w:t>Reitoria do Instituto Federal de Goiás</w:t>
    </w:r>
  </w:p>
  <w:p w:rsidR="000C7A2E" w:rsidRPr="004E370A" w:rsidRDefault="000C7A2E" w:rsidP="004E370A">
    <w:pPr>
      <w:pStyle w:val="Rodap"/>
      <w:contextualSpacing/>
      <w:rPr>
        <w:rFonts w:ascii="Times New Roman" w:hAnsi="Times New Roman" w:cs="Times New Roman"/>
        <w:sz w:val="18"/>
        <w:szCs w:val="18"/>
      </w:rPr>
    </w:pPr>
    <w:r w:rsidRPr="004E370A">
      <w:rPr>
        <w:rFonts w:ascii="Times New Roman" w:hAnsi="Times New Roman" w:cs="Times New Roman"/>
        <w:sz w:val="18"/>
        <w:szCs w:val="18"/>
      </w:rPr>
      <w:t>Av. Assis Chateaubriand, nº 1.658, Setor Oeste. CEP: 74.130-012. Goiânia-GO</w:t>
    </w:r>
  </w:p>
  <w:p w:rsidR="000C7A2E" w:rsidRPr="004E370A" w:rsidRDefault="000C7A2E" w:rsidP="004E370A">
    <w:pPr>
      <w:spacing w:after="0" w:line="240" w:lineRule="auto"/>
      <w:contextualSpacing/>
      <w:rPr>
        <w:rFonts w:ascii="Times New Roman" w:hAnsi="Times New Roman" w:cs="Times New Roman"/>
        <w:sz w:val="18"/>
        <w:szCs w:val="18"/>
      </w:rPr>
    </w:pPr>
    <w:r w:rsidRPr="004E370A">
      <w:rPr>
        <w:rFonts w:ascii="Times New Roman" w:hAnsi="Times New Roman" w:cs="Times New Roman"/>
        <w:sz w:val="18"/>
        <w:szCs w:val="18"/>
      </w:rPr>
      <w:t xml:space="preserve">Fone: (62) 3612-2219 </w:t>
    </w:r>
    <w:r>
      <w:rPr>
        <w:rFonts w:ascii="Times New Roman" w:hAnsi="Times New Roman" w:cs="Times New Roman"/>
        <w:sz w:val="18"/>
        <w:szCs w:val="18"/>
      </w:rPr>
      <w:t>e</w:t>
    </w:r>
    <w:r w:rsidRPr="004E370A">
      <w:rPr>
        <w:rFonts w:ascii="Times New Roman" w:hAnsi="Times New Roman" w:cs="Times New Roman"/>
        <w:sz w:val="18"/>
        <w:szCs w:val="18"/>
      </w:rPr>
      <w:t xml:space="preserve">-mail: </w:t>
    </w:r>
    <w:r>
      <w:rPr>
        <w:rFonts w:ascii="Times New Roman" w:hAnsi="Times New Roman" w:cs="Times New Roman"/>
        <w:sz w:val="18"/>
        <w:szCs w:val="18"/>
      </w:rPr>
      <w:t>comissao.rdc.ifg@gmail.com</w:t>
    </w:r>
  </w:p>
  <w:p w:rsidR="000C7A2E" w:rsidRDefault="000C7A2E" w:rsidP="004E370A">
    <w:pPr>
      <w:pStyle w:val="Rodap"/>
      <w:ind w:right="360" w:firstLine="360"/>
    </w:pPr>
  </w:p>
  <w:p w:rsidR="000C7A2E" w:rsidRDefault="000C7A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A2E" w:rsidRDefault="000C7A2E" w:rsidP="004E370A">
      <w:pPr>
        <w:spacing w:after="0" w:line="240" w:lineRule="auto"/>
      </w:pPr>
      <w:r>
        <w:separator/>
      </w:r>
    </w:p>
  </w:footnote>
  <w:footnote w:type="continuationSeparator" w:id="0">
    <w:p w:rsidR="000C7A2E" w:rsidRDefault="000C7A2E" w:rsidP="004E37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A2E" w:rsidRDefault="000C7A2E" w:rsidP="0023555C">
    <w:pPr>
      <w:pStyle w:val="Cabealho"/>
      <w:tabs>
        <w:tab w:val="left" w:pos="0"/>
      </w:tabs>
    </w:pPr>
    <w:r>
      <w:rPr>
        <w:noProof/>
        <w:lang w:eastAsia="pt-BR"/>
      </w:rPr>
      <mc:AlternateContent>
        <mc:Choice Requires="wps">
          <w:drawing>
            <wp:anchor distT="0" distB="0" distL="114935" distR="114935" simplePos="0" relativeHeight="251659264" behindDoc="1" locked="0" layoutInCell="1" allowOverlap="1" wp14:anchorId="4872959E" wp14:editId="6EE29B33">
              <wp:simplePos x="0" y="0"/>
              <wp:positionH relativeFrom="column">
                <wp:posOffset>1841500</wp:posOffset>
              </wp:positionH>
              <wp:positionV relativeFrom="paragraph">
                <wp:posOffset>121285</wp:posOffset>
              </wp:positionV>
              <wp:extent cx="4187825" cy="610235"/>
              <wp:effectExtent l="3175" t="6985" r="0" b="190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A2E" w:rsidRPr="00B82BEF" w:rsidRDefault="000C7A2E" w:rsidP="0023555C">
                          <w:pPr>
                            <w:pStyle w:val="logo"/>
                            <w:spacing w:before="120"/>
                            <w:rPr>
                              <w:rFonts w:ascii="Tahoma" w:hAnsi="Tahoma" w:cs="Tahoma"/>
                              <w:b/>
                              <w:sz w:val="16"/>
                              <w:szCs w:val="16"/>
                            </w:rPr>
                          </w:pPr>
                          <w:r w:rsidRPr="00B82BEF">
                            <w:rPr>
                              <w:rFonts w:ascii="Tahoma" w:hAnsi="Tahoma" w:cs="Tahoma"/>
                              <w:b/>
                              <w:sz w:val="16"/>
                              <w:szCs w:val="16"/>
                            </w:rPr>
                            <w:tab/>
                            <w:t>MINISTÉRIO DA EDUCAÇÃO</w:t>
                          </w:r>
                        </w:p>
                        <w:p w:rsidR="000C7A2E" w:rsidRPr="00B82BEF" w:rsidRDefault="000C7A2E" w:rsidP="0023555C">
                          <w:pPr>
                            <w:pStyle w:val="logo"/>
                            <w:ind w:right="64"/>
                            <w:rPr>
                              <w:rFonts w:ascii="Tahoma" w:hAnsi="Tahoma" w:cs="Tahoma"/>
                              <w:b/>
                              <w:sz w:val="16"/>
                              <w:szCs w:val="16"/>
                            </w:rPr>
                          </w:pPr>
                          <w:r w:rsidRPr="00B82BEF">
                            <w:rPr>
                              <w:rFonts w:ascii="Tahoma" w:hAnsi="Tahoma" w:cs="Tahoma"/>
                              <w:b/>
                              <w:sz w:val="16"/>
                              <w:szCs w:val="16"/>
                            </w:rPr>
                            <w:tab/>
                            <w:t>SECRETARIA DE EDUCAÇÃO PROFISSIONAL E TECNOLÓGICA</w:t>
                          </w:r>
                        </w:p>
                        <w:p w:rsidR="000C7A2E" w:rsidRPr="00B82BEF" w:rsidRDefault="000C7A2E" w:rsidP="0023555C">
                          <w:pPr>
                            <w:pStyle w:val="logo"/>
                            <w:rPr>
                              <w:rFonts w:ascii="Tahoma" w:hAnsi="Tahoma" w:cs="Tahoma"/>
                              <w:b/>
                              <w:sz w:val="16"/>
                              <w:szCs w:val="16"/>
                            </w:rPr>
                          </w:pPr>
                          <w:r w:rsidRPr="00B82BEF">
                            <w:rPr>
                              <w:rFonts w:ascii="Tahoma" w:hAnsi="Tahoma" w:cs="Tahoma"/>
                              <w:b/>
                              <w:sz w:val="16"/>
                              <w:szCs w:val="16"/>
                            </w:rPr>
                            <w:tab/>
                            <w:t xml:space="preserve">INSTITUTO FEDERAL DE EDUCAÇÃO, CIÊNCIA E TECNOLOGIA DE </w:t>
                          </w:r>
                          <w:proofErr w:type="gramStart"/>
                          <w:r w:rsidRPr="00B82BEF">
                            <w:rPr>
                              <w:rFonts w:ascii="Tahoma" w:hAnsi="Tahoma" w:cs="Tahoma"/>
                              <w:b/>
                              <w:sz w:val="16"/>
                              <w:szCs w:val="16"/>
                            </w:rPr>
                            <w:t>GOIÁS</w:t>
                          </w:r>
                          <w:proofErr w:type="gramEnd"/>
                        </w:p>
                        <w:p w:rsidR="000C7A2E" w:rsidRPr="00B82BEF" w:rsidRDefault="000C7A2E" w:rsidP="0023555C">
                          <w:pPr>
                            <w:pStyle w:val="logo"/>
                            <w:rPr>
                              <w:rFonts w:ascii="Tahoma" w:hAnsi="Tahoma" w:cs="Tahoma"/>
                              <w:b/>
                              <w:sz w:val="16"/>
                              <w:szCs w:val="16"/>
                            </w:rPr>
                          </w:pPr>
                          <w:r w:rsidRPr="00B82BEF">
                            <w:rPr>
                              <w:rFonts w:ascii="Tahoma" w:hAnsi="Tahoma" w:cs="Tahoma"/>
                              <w:b/>
                              <w:sz w:val="16"/>
                              <w:szCs w:val="16"/>
                            </w:rPr>
                            <w:tab/>
                          </w:r>
                          <w:r>
                            <w:rPr>
                              <w:rFonts w:ascii="Tahoma" w:hAnsi="Tahoma" w:cs="Tahoma"/>
                              <w:b/>
                              <w:sz w:val="16"/>
                              <w:szCs w:val="16"/>
                            </w:rPr>
                            <w:t>PRÓ-REITORIA DE ADMINISTRAÇÃO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30" type="#_x0000_t202" style="position:absolute;margin-left:145pt;margin-top:9.55pt;width:329.75pt;height:48.0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" stroked="f">
              <v:fill opacity="0"/>
              <v:textbox inset="0,0,0,0">
                <w:txbxContent>
                  <w:p w:rsidR="000C7A2E" w:rsidRPr="00B82BEF" w:rsidRDefault="000C7A2E" w:rsidP="0023555C">
                    <w:pPr>
                      <w:pStyle w:val="logo"/>
                      <w:spacing w:before="120"/>
                      <w:rPr>
                        <w:rFonts w:ascii="Tahoma" w:hAnsi="Tahoma" w:cs="Tahoma"/>
                        <w:b/>
                        <w:sz w:val="16"/>
                        <w:szCs w:val="16"/>
                      </w:rPr>
                    </w:pPr>
                    <w:r w:rsidRPr="00B82BEF">
                      <w:rPr>
                        <w:rFonts w:ascii="Tahoma" w:hAnsi="Tahoma" w:cs="Tahoma"/>
                        <w:b/>
                        <w:sz w:val="16"/>
                        <w:szCs w:val="16"/>
                      </w:rPr>
                      <w:tab/>
                      <w:t>MINISTÉRIO DA EDUCAÇÃO</w:t>
                    </w:r>
                  </w:p>
                  <w:p w:rsidR="000C7A2E" w:rsidRPr="00B82BEF" w:rsidRDefault="000C7A2E" w:rsidP="0023555C">
                    <w:pPr>
                      <w:pStyle w:val="logo"/>
                      <w:ind w:right="64"/>
                      <w:rPr>
                        <w:rFonts w:ascii="Tahoma" w:hAnsi="Tahoma" w:cs="Tahoma"/>
                        <w:b/>
                        <w:sz w:val="16"/>
                        <w:szCs w:val="16"/>
                      </w:rPr>
                    </w:pPr>
                    <w:r w:rsidRPr="00B82BEF">
                      <w:rPr>
                        <w:rFonts w:ascii="Tahoma" w:hAnsi="Tahoma" w:cs="Tahoma"/>
                        <w:b/>
                        <w:sz w:val="16"/>
                        <w:szCs w:val="16"/>
                      </w:rPr>
                      <w:tab/>
                      <w:t>SECRETARIA DE EDUCAÇÃO PROFISSIONAL E TECNOLÓGICA</w:t>
                    </w:r>
                  </w:p>
                  <w:p w:rsidR="000C7A2E" w:rsidRPr="00B82BEF" w:rsidRDefault="000C7A2E" w:rsidP="0023555C">
                    <w:pPr>
                      <w:pStyle w:val="logo"/>
                      <w:rPr>
                        <w:rFonts w:ascii="Tahoma" w:hAnsi="Tahoma" w:cs="Tahoma"/>
                        <w:b/>
                        <w:sz w:val="16"/>
                        <w:szCs w:val="16"/>
                      </w:rPr>
                    </w:pPr>
                    <w:r w:rsidRPr="00B82BEF">
                      <w:rPr>
                        <w:rFonts w:ascii="Tahoma" w:hAnsi="Tahoma" w:cs="Tahoma"/>
                        <w:b/>
                        <w:sz w:val="16"/>
                        <w:szCs w:val="16"/>
                      </w:rPr>
                      <w:tab/>
                      <w:t xml:space="preserve">INSTITUTO FEDERAL DE EDUCAÇÃO, CIÊNCIA E TECNOLOGIA DE </w:t>
                    </w:r>
                    <w:proofErr w:type="gramStart"/>
                    <w:r w:rsidRPr="00B82BEF">
                      <w:rPr>
                        <w:rFonts w:ascii="Tahoma" w:hAnsi="Tahoma" w:cs="Tahoma"/>
                        <w:b/>
                        <w:sz w:val="16"/>
                        <w:szCs w:val="16"/>
                      </w:rPr>
                      <w:t>GOIÁS</w:t>
                    </w:r>
                    <w:proofErr w:type="gramEnd"/>
                  </w:p>
                  <w:p w:rsidR="000C7A2E" w:rsidRPr="00B82BEF" w:rsidRDefault="000C7A2E" w:rsidP="0023555C">
                    <w:pPr>
                      <w:pStyle w:val="logo"/>
                      <w:rPr>
                        <w:rFonts w:ascii="Tahoma" w:hAnsi="Tahoma" w:cs="Tahoma"/>
                        <w:b/>
                        <w:sz w:val="16"/>
                        <w:szCs w:val="16"/>
                      </w:rPr>
                    </w:pPr>
                    <w:r w:rsidRPr="00B82BEF">
                      <w:rPr>
                        <w:rFonts w:ascii="Tahoma" w:hAnsi="Tahoma" w:cs="Tahoma"/>
                        <w:b/>
                        <w:sz w:val="16"/>
                        <w:szCs w:val="16"/>
                      </w:rPr>
                      <w:tab/>
                    </w:r>
                    <w:r>
                      <w:rPr>
                        <w:rFonts w:ascii="Tahoma" w:hAnsi="Tahoma" w:cs="Tahoma"/>
                        <w:b/>
                        <w:sz w:val="16"/>
                        <w:szCs w:val="16"/>
                      </w:rPr>
                      <w:t>PRÓ-REITORIA DE ADMINISTRAÇÃO</w:t>
                    </w:r>
                  </w:p>
                </w:txbxContent>
              </v:textbox>
            </v:shape>
          </w:pict>
        </mc:Fallback>
      </mc:AlternateContent>
    </w:r>
    <w:r>
      <w:rPr>
        <w:noProof/>
        <w:lang w:eastAsia="pt-BR"/>
      </w:rPr>
      <w:drawing>
        <wp:inline distT="0" distB="0" distL="0" distR="0" wp14:anchorId="0668D457" wp14:editId="7EA6B4CA">
          <wp:extent cx="2238375" cy="790575"/>
          <wp:effectExtent l="0" t="0" r="9525" b="9525"/>
          <wp:docPr id="3" name="Imagem 3" descr="IFG - 2015 - Resu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G - 2015 - Resu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1D68"/>
    <w:multiLevelType w:val="multilevel"/>
    <w:tmpl w:val="B46629D4"/>
    <w:styleLink w:val="NUMERACAO"/>
    <w:lvl w:ilvl="0">
      <w:start w:val="1"/>
      <w:numFmt w:val="decimal"/>
      <w:pStyle w:val="NIVEL02"/>
      <w:lvlText w:val=" %1 "/>
      <w:lvlJc w:val="left"/>
      <w:rPr>
        <w:b w:val="0"/>
        <w:bCs w:val="0"/>
      </w:rPr>
    </w:lvl>
    <w:lvl w:ilvl="1">
      <w:start w:val="1"/>
      <w:numFmt w:val="decimal"/>
      <w:lvlText w:val=" %1.%2 "/>
      <w:lvlJc w:val="left"/>
      <w:rPr>
        <w:b w:val="0"/>
        <w:bCs w:val="0"/>
      </w:rPr>
    </w:lvl>
    <w:lvl w:ilvl="2">
      <w:start w:val="1"/>
      <w:numFmt w:val="decimal"/>
      <w:lvlText w:val=" %1.%2.%3 "/>
      <w:lvlJc w:val="left"/>
      <w:rPr>
        <w:b w:val="0"/>
        <w:bCs w:val="0"/>
      </w:rPr>
    </w:lvl>
    <w:lvl w:ilvl="3">
      <w:start w:val="1"/>
      <w:numFmt w:val="decimal"/>
      <w:lvlText w:val="%1.%2.%3.%4"/>
      <w:lvlJc w:val="left"/>
      <w:rPr>
        <w:b w:val="0"/>
        <w:bCs w:val="0"/>
      </w:rPr>
    </w:lvl>
    <w:lvl w:ilvl="4">
      <w:start w:val="1"/>
      <w:numFmt w:val="decimal"/>
      <w:lvlText w:val=" %1.%2.%3.%4.%5 "/>
      <w:lvlJc w:val="left"/>
      <w:rPr>
        <w:b w:val="0"/>
        <w:bCs w:val="0"/>
      </w:rPr>
    </w:lvl>
    <w:lvl w:ilvl="5">
      <w:start w:val="1"/>
      <w:numFmt w:val="decimal"/>
      <w:lvlText w:val=" %1.%2.%3.%4.%5.%6 "/>
      <w:lvlJc w:val="left"/>
      <w:rPr>
        <w:b w:val="0"/>
        <w:bCs w:val="0"/>
      </w:rPr>
    </w:lvl>
    <w:lvl w:ilvl="6">
      <w:start w:val="1"/>
      <w:numFmt w:val="decimal"/>
      <w:lvlText w:val=" %1.%2.%3.%4.%5.%6.%7 "/>
      <w:lvlJc w:val="left"/>
      <w:rPr>
        <w:b w:val="0"/>
        <w:bCs w:val="0"/>
      </w:rPr>
    </w:lvl>
    <w:lvl w:ilvl="7">
      <w:start w:val="1"/>
      <w:numFmt w:val="decimal"/>
      <w:lvlText w:val=" %1.%2.%3.%4.%5.%6.%7.%8 "/>
      <w:lvlJc w:val="left"/>
      <w:rPr>
        <w:b w:val="0"/>
        <w:bCs w:val="0"/>
      </w:rPr>
    </w:lvl>
    <w:lvl w:ilvl="8">
      <w:start w:val="1"/>
      <w:numFmt w:val="decimal"/>
      <w:lvlText w:val=" %1.%2.%3.%4.%5.%6.%7.%8.%9 "/>
      <w:lvlJc w:val="left"/>
      <w:rPr>
        <w:b w:val="0"/>
        <w:bCs w:val="0"/>
      </w:rPr>
    </w:lvl>
  </w:abstractNum>
  <w:abstractNum w:abstractNumId="1">
    <w:nsid w:val="258B079D"/>
    <w:multiLevelType w:val="multilevel"/>
    <w:tmpl w:val="8B222074"/>
    <w:lvl w:ilvl="0">
      <w:start w:val="1"/>
      <w:numFmt w:val="decimal"/>
      <w:lvlText w:val="%1."/>
      <w:lvlJc w:val="left"/>
      <w:pPr>
        <w:ind w:left="360" w:hanging="360"/>
      </w:pPr>
      <w:rPr>
        <w:b/>
      </w:rPr>
    </w:lvl>
    <w:lvl w:ilvl="1">
      <w:start w:val="1"/>
      <w:numFmt w:val="decimal"/>
      <w:lvlText w:val="%1.%2."/>
      <w:lvlJc w:val="left"/>
      <w:pPr>
        <w:ind w:left="792" w:hanging="432"/>
      </w:pPr>
      <w:rPr>
        <w:rFonts w:ascii="Tahoma" w:hAnsi="Tahoma" w:cs="Tahoma" w:hint="default"/>
        <w:b/>
        <w:color w:val="auto"/>
        <w:sz w:val="24"/>
        <w:szCs w:val="24"/>
      </w:rPr>
    </w:lvl>
    <w:lvl w:ilvl="2">
      <w:start w:val="1"/>
      <w:numFmt w:val="decimal"/>
      <w:lvlText w:val="%1.%2.%3."/>
      <w:lvlJc w:val="left"/>
      <w:pPr>
        <w:ind w:left="1224" w:hanging="504"/>
      </w:pPr>
      <w:rPr>
        <w:rFonts w:ascii="Tahoma" w:hAnsi="Tahoma" w:cs="Tahoma" w:hint="default"/>
        <w:b/>
        <w:color w:val="auto"/>
        <w:sz w:val="24"/>
        <w:szCs w:val="24"/>
      </w:rPr>
    </w:lvl>
    <w:lvl w:ilvl="3">
      <w:start w:val="1"/>
      <w:numFmt w:val="decimal"/>
      <w:lvlText w:val="%1.%2.%3.%4."/>
      <w:lvlJc w:val="left"/>
      <w:pPr>
        <w:ind w:left="1728" w:hanging="648"/>
      </w:pPr>
      <w:rPr>
        <w:rFonts w:ascii="Tahoma" w:hAnsi="Tahoma" w:cs="Tahoma" w:hint="default"/>
        <w:b/>
        <w:sz w:val="24"/>
        <w:szCs w:val="24"/>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11D40CD"/>
    <w:multiLevelType w:val="multilevel"/>
    <w:tmpl w:val="6CEADF9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417C7F15"/>
    <w:multiLevelType w:val="multilevel"/>
    <w:tmpl w:val="F6388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color w:val="auto"/>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lowerLetter"/>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0092A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F20E2C"/>
    <w:multiLevelType w:val="multilevel"/>
    <w:tmpl w:val="D4567E3A"/>
    <w:styleLink w:val="WWOutlineListStyle18"/>
    <w:lvl w:ilvl="0">
      <w:start w:val="1"/>
      <w:numFmt w:val="decimal"/>
      <w:lvlText w:val="%1"/>
      <w:lvlJc w:val="left"/>
    </w:lvl>
    <w:lvl w:ilvl="1">
      <w:start w:val="1"/>
      <w:numFmt w:val="decimal"/>
      <w:lvlText w:val="%1.%2"/>
      <w:lvlJc w:val="left"/>
      <w:rPr>
        <w:rFonts w:ascii="Verdana" w:hAnsi="Verdana"/>
        <w:b/>
        <w:sz w:val="22"/>
      </w:rPr>
    </w:lvl>
    <w:lvl w:ilvl="2">
      <w:start w:val="1"/>
      <w:numFmt w:val="decimal"/>
      <w:lvlText w:val="%1.%2.%3"/>
      <w:lvlJc w:val="left"/>
      <w:rPr>
        <w:rFonts w:ascii="Verdana" w:hAnsi="Verdana"/>
        <w:b/>
        <w:sz w:val="21"/>
        <w:shd w:val="clear" w:color="auto" w:fill="auto"/>
      </w:rPr>
    </w:lvl>
    <w:lvl w:ilvl="3">
      <w:start w:val="1"/>
      <w:numFmt w:val="decimal"/>
      <w:lvlText w:val="%1.%2.%3.%4"/>
      <w:lvlJc w:val="left"/>
      <w:rPr>
        <w:rFonts w:ascii="Verdana, sans-serif" w:hAnsi="Verdana, sans-serif"/>
        <w:b/>
        <w:sz w:val="20"/>
        <w:shd w:val="clear" w:color="auto" w:fill="auto"/>
      </w:rPr>
    </w:lvl>
    <w:lvl w:ilvl="4">
      <w:start w:val="1"/>
      <w:numFmt w:val="lowerLetter"/>
      <w:lvlText w:val="%5."/>
      <w:lvlJc w:val="left"/>
      <w:rPr>
        <w:rFonts w:ascii="Verdana, sans-serif" w:hAnsi="Verdana, sans-serif"/>
        <w:b/>
        <w:sz w:val="20"/>
        <w:shd w:val="clear" w:color="auto" w:fill="auto"/>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5FA16570"/>
    <w:multiLevelType w:val="multilevel"/>
    <w:tmpl w:val="843A1EB2"/>
    <w:styleLink w:val="WWOutlineListStyle26"/>
    <w:lvl w:ilvl="0">
      <w:start w:val="1"/>
      <w:numFmt w:val="decimal"/>
      <w:pStyle w:val="ItemEdital"/>
      <w:lvlText w:val="%1"/>
      <w:lvlJc w:val="left"/>
    </w:lvl>
    <w:lvl w:ilvl="1">
      <w:start w:val="1"/>
      <w:numFmt w:val="decimal"/>
      <w:pStyle w:val="subitemn2"/>
      <w:lvlText w:val="%1.%2"/>
      <w:lvlJc w:val="left"/>
      <w:rPr>
        <w:rFonts w:ascii="Verdana" w:hAnsi="Verdana"/>
        <w:b/>
        <w:sz w:val="24"/>
        <w:szCs w:val="24"/>
      </w:rPr>
    </w:lvl>
    <w:lvl w:ilvl="2">
      <w:start w:val="1"/>
      <w:numFmt w:val="decimal"/>
      <w:pStyle w:val="subitemn3"/>
      <w:lvlText w:val="%1.%2.%3"/>
      <w:lvlJc w:val="left"/>
      <w:rPr>
        <w:rFonts w:ascii="Verdana" w:hAnsi="Verdana"/>
        <w:b/>
        <w:sz w:val="21"/>
        <w:shd w:val="clear" w:color="auto" w:fill="auto"/>
      </w:rPr>
    </w:lvl>
    <w:lvl w:ilvl="3">
      <w:start w:val="1"/>
      <w:numFmt w:val="decimal"/>
      <w:pStyle w:val="subitemn4"/>
      <w:lvlText w:val="%1.%2.%3.%4"/>
      <w:lvlJc w:val="left"/>
      <w:rPr>
        <w:rFonts w:ascii="Verdana, sans-serif" w:hAnsi="Verdana, sans-serif"/>
        <w:b/>
        <w:sz w:val="20"/>
        <w:shd w:val="clear" w:color="auto" w:fill="auto"/>
      </w:rPr>
    </w:lvl>
    <w:lvl w:ilvl="4">
      <w:start w:val="1"/>
      <w:numFmt w:val="lowerLetter"/>
      <w:pStyle w:val="subitemn5"/>
      <w:lvlText w:val="%5."/>
      <w:lvlJc w:val="left"/>
      <w:rPr>
        <w:rFonts w:ascii="Verdana, sans-serif" w:hAnsi="Verdana, sans-serif"/>
        <w:b/>
        <w:sz w:val="20"/>
        <w:shd w:val="clear" w:color="auto" w:fill="auto"/>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661337C5"/>
    <w:multiLevelType w:val="multilevel"/>
    <w:tmpl w:val="9BFC904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684D28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4355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8D30B87"/>
    <w:multiLevelType w:val="multilevel"/>
    <w:tmpl w:val="DE3AF45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0"/>
  </w:num>
  <w:num w:numId="4">
    <w:abstractNumId w:val="0"/>
    <w:lvlOverride w:ilvl="0">
      <w:startOverride w:val="1"/>
    </w:lvlOverride>
    <w:lvlOverride w:ilvl="1">
      <w:startOverride w:val="1"/>
    </w:lvlOverride>
  </w:num>
  <w:num w:numId="5">
    <w:abstractNumId w:val="3"/>
  </w:num>
  <w:num w:numId="6">
    <w:abstractNumId w:val="8"/>
  </w:num>
  <w:num w:numId="7">
    <w:abstractNumId w:val="11"/>
  </w:num>
  <w:num w:numId="8">
    <w:abstractNumId w:val="1"/>
  </w:num>
  <w:num w:numId="9">
    <w:abstractNumId w:val="7"/>
    <w:lvlOverride w:ilvl="2">
      <w:lvl w:ilvl="2">
        <w:start w:val="1"/>
        <w:numFmt w:val="decimal"/>
        <w:pStyle w:val="subitemn3"/>
        <w:lvlText w:val="%1.%2.%3"/>
        <w:lvlJc w:val="left"/>
        <w:rPr>
          <w:rFonts w:ascii="Verdana" w:hAnsi="Verdana"/>
          <w:b/>
          <w:sz w:val="24"/>
          <w:szCs w:val="24"/>
          <w:shd w:val="clear" w:color="auto" w:fill="auto"/>
        </w:rPr>
      </w:lvl>
    </w:lvlOverride>
    <w:lvlOverride w:ilvl="3">
      <w:lvl w:ilvl="3">
        <w:start w:val="1"/>
        <w:numFmt w:val="decimal"/>
        <w:pStyle w:val="subitemn4"/>
        <w:lvlText w:val="%1.%2.%3.%4"/>
        <w:lvlJc w:val="left"/>
        <w:rPr>
          <w:rFonts w:ascii="Verdana" w:hAnsi="Verdana" w:hint="default"/>
          <w:b/>
          <w:sz w:val="24"/>
          <w:szCs w:val="24"/>
          <w:shd w:val="clear" w:color="auto" w:fill="auto"/>
        </w:rPr>
      </w:lvl>
    </w:lvlOverride>
  </w:num>
  <w:num w:numId="10">
    <w:abstractNumId w:val="7"/>
  </w:num>
  <w:num w:numId="11">
    <w:abstractNumId w:val="6"/>
  </w:num>
  <w:num w:numId="12">
    <w:abstractNumId w:val="10"/>
  </w:num>
  <w:num w:numId="13">
    <w:abstractNumId w:val="9"/>
  </w:num>
  <w:num w:numId="14">
    <w:abstractNumId w:val="0"/>
  </w:num>
  <w:num w:numId="15">
    <w:abstractNumId w:val="0"/>
  </w:num>
  <w:num w:numId="16">
    <w:abstractNumId w:val="2"/>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804"/>
    <w:rsid w:val="000009A4"/>
    <w:rsid w:val="00017967"/>
    <w:rsid w:val="00024FAC"/>
    <w:rsid w:val="000279D4"/>
    <w:rsid w:val="00027F4F"/>
    <w:rsid w:val="00040A47"/>
    <w:rsid w:val="00040D79"/>
    <w:rsid w:val="0004140D"/>
    <w:rsid w:val="0004292B"/>
    <w:rsid w:val="000442E9"/>
    <w:rsid w:val="0004477F"/>
    <w:rsid w:val="0004524F"/>
    <w:rsid w:val="00050F29"/>
    <w:rsid w:val="0005156D"/>
    <w:rsid w:val="000548A9"/>
    <w:rsid w:val="00064095"/>
    <w:rsid w:val="00066459"/>
    <w:rsid w:val="000671C7"/>
    <w:rsid w:val="0007346E"/>
    <w:rsid w:val="00074163"/>
    <w:rsid w:val="00074807"/>
    <w:rsid w:val="00081275"/>
    <w:rsid w:val="000857C2"/>
    <w:rsid w:val="00087335"/>
    <w:rsid w:val="00087661"/>
    <w:rsid w:val="00091FFB"/>
    <w:rsid w:val="00093984"/>
    <w:rsid w:val="00093B72"/>
    <w:rsid w:val="000A2601"/>
    <w:rsid w:val="000A5236"/>
    <w:rsid w:val="000B4551"/>
    <w:rsid w:val="000B659C"/>
    <w:rsid w:val="000C08B8"/>
    <w:rsid w:val="000C1150"/>
    <w:rsid w:val="000C7A2E"/>
    <w:rsid w:val="000C7EEA"/>
    <w:rsid w:val="000E08B3"/>
    <w:rsid w:val="000E12A4"/>
    <w:rsid w:val="000E2527"/>
    <w:rsid w:val="000E2542"/>
    <w:rsid w:val="000E3D8F"/>
    <w:rsid w:val="000F406F"/>
    <w:rsid w:val="000F4654"/>
    <w:rsid w:val="00102CC7"/>
    <w:rsid w:val="001032BD"/>
    <w:rsid w:val="00103E83"/>
    <w:rsid w:val="00106982"/>
    <w:rsid w:val="00107060"/>
    <w:rsid w:val="0011009D"/>
    <w:rsid w:val="00111F15"/>
    <w:rsid w:val="001151D6"/>
    <w:rsid w:val="001170EA"/>
    <w:rsid w:val="00122A9C"/>
    <w:rsid w:val="0012470C"/>
    <w:rsid w:val="0012511C"/>
    <w:rsid w:val="00133611"/>
    <w:rsid w:val="00140911"/>
    <w:rsid w:val="0014521B"/>
    <w:rsid w:val="0015076C"/>
    <w:rsid w:val="001627F4"/>
    <w:rsid w:val="0016784B"/>
    <w:rsid w:val="00167B5E"/>
    <w:rsid w:val="00171462"/>
    <w:rsid w:val="0017310B"/>
    <w:rsid w:val="00173383"/>
    <w:rsid w:val="001744C9"/>
    <w:rsid w:val="0017558D"/>
    <w:rsid w:val="00175D1A"/>
    <w:rsid w:val="00184685"/>
    <w:rsid w:val="00192BED"/>
    <w:rsid w:val="00194AEC"/>
    <w:rsid w:val="001972D1"/>
    <w:rsid w:val="001A7C41"/>
    <w:rsid w:val="001B3685"/>
    <w:rsid w:val="001B6B8F"/>
    <w:rsid w:val="001C123F"/>
    <w:rsid w:val="001C2720"/>
    <w:rsid w:val="001C4594"/>
    <w:rsid w:val="001C46BF"/>
    <w:rsid w:val="001D134E"/>
    <w:rsid w:val="001D3637"/>
    <w:rsid w:val="001D4FFF"/>
    <w:rsid w:val="001D5531"/>
    <w:rsid w:val="001D73FB"/>
    <w:rsid w:val="001E7A3D"/>
    <w:rsid w:val="001F09DC"/>
    <w:rsid w:val="001F0A80"/>
    <w:rsid w:val="001F2BE5"/>
    <w:rsid w:val="001F3BA4"/>
    <w:rsid w:val="001F77E6"/>
    <w:rsid w:val="00206866"/>
    <w:rsid w:val="0021200B"/>
    <w:rsid w:val="0021330C"/>
    <w:rsid w:val="00216CD1"/>
    <w:rsid w:val="0022236D"/>
    <w:rsid w:val="00224686"/>
    <w:rsid w:val="00230D3C"/>
    <w:rsid w:val="00231278"/>
    <w:rsid w:val="002313AB"/>
    <w:rsid w:val="00231E6A"/>
    <w:rsid w:val="002330FC"/>
    <w:rsid w:val="0023555C"/>
    <w:rsid w:val="00243FEB"/>
    <w:rsid w:val="00247515"/>
    <w:rsid w:val="00261921"/>
    <w:rsid w:val="0027094A"/>
    <w:rsid w:val="0027493C"/>
    <w:rsid w:val="00275CFD"/>
    <w:rsid w:val="00283C74"/>
    <w:rsid w:val="00287DB7"/>
    <w:rsid w:val="002934A1"/>
    <w:rsid w:val="00295B17"/>
    <w:rsid w:val="002962A8"/>
    <w:rsid w:val="002A0250"/>
    <w:rsid w:val="002A0CA0"/>
    <w:rsid w:val="002A2AE9"/>
    <w:rsid w:val="002A6B4E"/>
    <w:rsid w:val="002B2B0E"/>
    <w:rsid w:val="002B2D71"/>
    <w:rsid w:val="002B5D5C"/>
    <w:rsid w:val="002C28B1"/>
    <w:rsid w:val="002C4FFD"/>
    <w:rsid w:val="002C5513"/>
    <w:rsid w:val="002D11E4"/>
    <w:rsid w:val="002D37F6"/>
    <w:rsid w:val="002D4499"/>
    <w:rsid w:val="002E17A9"/>
    <w:rsid w:val="002E2656"/>
    <w:rsid w:val="002E36F7"/>
    <w:rsid w:val="002E501D"/>
    <w:rsid w:val="002E70B5"/>
    <w:rsid w:val="002F0147"/>
    <w:rsid w:val="002F0447"/>
    <w:rsid w:val="002F122D"/>
    <w:rsid w:val="002F135B"/>
    <w:rsid w:val="002F2A58"/>
    <w:rsid w:val="002F2D22"/>
    <w:rsid w:val="002F31DA"/>
    <w:rsid w:val="00302D47"/>
    <w:rsid w:val="00303B97"/>
    <w:rsid w:val="00304DA5"/>
    <w:rsid w:val="003115F8"/>
    <w:rsid w:val="00315B53"/>
    <w:rsid w:val="00320E90"/>
    <w:rsid w:val="003210E0"/>
    <w:rsid w:val="0032419A"/>
    <w:rsid w:val="003255CE"/>
    <w:rsid w:val="00331AA1"/>
    <w:rsid w:val="00331B18"/>
    <w:rsid w:val="0033248C"/>
    <w:rsid w:val="00332538"/>
    <w:rsid w:val="00332FD3"/>
    <w:rsid w:val="0033556A"/>
    <w:rsid w:val="003365ED"/>
    <w:rsid w:val="0034046C"/>
    <w:rsid w:val="00340474"/>
    <w:rsid w:val="0034593C"/>
    <w:rsid w:val="00352E9F"/>
    <w:rsid w:val="00357B5F"/>
    <w:rsid w:val="0036516F"/>
    <w:rsid w:val="003656F4"/>
    <w:rsid w:val="00366792"/>
    <w:rsid w:val="00367618"/>
    <w:rsid w:val="00367761"/>
    <w:rsid w:val="0037711C"/>
    <w:rsid w:val="003800AE"/>
    <w:rsid w:val="00390108"/>
    <w:rsid w:val="003A61D1"/>
    <w:rsid w:val="003A7BB9"/>
    <w:rsid w:val="003B44E3"/>
    <w:rsid w:val="003B52BF"/>
    <w:rsid w:val="003B537D"/>
    <w:rsid w:val="003C3D15"/>
    <w:rsid w:val="003D1A84"/>
    <w:rsid w:val="003D2AD6"/>
    <w:rsid w:val="003E5DDF"/>
    <w:rsid w:val="003E6FF3"/>
    <w:rsid w:val="003F2CD5"/>
    <w:rsid w:val="00400EF8"/>
    <w:rsid w:val="00403BE2"/>
    <w:rsid w:val="00405629"/>
    <w:rsid w:val="004075C2"/>
    <w:rsid w:val="00417BA0"/>
    <w:rsid w:val="00423DB3"/>
    <w:rsid w:val="00425582"/>
    <w:rsid w:val="00426C38"/>
    <w:rsid w:val="00430451"/>
    <w:rsid w:val="00437EA1"/>
    <w:rsid w:val="004431CA"/>
    <w:rsid w:val="004440C8"/>
    <w:rsid w:val="00457AC2"/>
    <w:rsid w:val="0046038E"/>
    <w:rsid w:val="00461ED9"/>
    <w:rsid w:val="00464BA5"/>
    <w:rsid w:val="00480CCA"/>
    <w:rsid w:val="004849D4"/>
    <w:rsid w:val="00492BBB"/>
    <w:rsid w:val="00493639"/>
    <w:rsid w:val="004A11F3"/>
    <w:rsid w:val="004A4625"/>
    <w:rsid w:val="004A53FD"/>
    <w:rsid w:val="004A5DC1"/>
    <w:rsid w:val="004A60F5"/>
    <w:rsid w:val="004A7EB0"/>
    <w:rsid w:val="004B1CCB"/>
    <w:rsid w:val="004B6081"/>
    <w:rsid w:val="004C0B25"/>
    <w:rsid w:val="004C50A1"/>
    <w:rsid w:val="004D04E1"/>
    <w:rsid w:val="004D6DD8"/>
    <w:rsid w:val="004E1BF6"/>
    <w:rsid w:val="004E370A"/>
    <w:rsid w:val="004E7C47"/>
    <w:rsid w:val="004F18EB"/>
    <w:rsid w:val="0050070B"/>
    <w:rsid w:val="00504356"/>
    <w:rsid w:val="00513C58"/>
    <w:rsid w:val="00516E88"/>
    <w:rsid w:val="00521D1F"/>
    <w:rsid w:val="00527397"/>
    <w:rsid w:val="00530BA7"/>
    <w:rsid w:val="005334D8"/>
    <w:rsid w:val="0054580A"/>
    <w:rsid w:val="00552CE8"/>
    <w:rsid w:val="00555F21"/>
    <w:rsid w:val="00561130"/>
    <w:rsid w:val="00562D36"/>
    <w:rsid w:val="00563A6F"/>
    <w:rsid w:val="00564D7B"/>
    <w:rsid w:val="0057019B"/>
    <w:rsid w:val="0057024E"/>
    <w:rsid w:val="00572DF3"/>
    <w:rsid w:val="0057365C"/>
    <w:rsid w:val="00576919"/>
    <w:rsid w:val="00584B18"/>
    <w:rsid w:val="005912F2"/>
    <w:rsid w:val="005923F5"/>
    <w:rsid w:val="00593ADE"/>
    <w:rsid w:val="005945DF"/>
    <w:rsid w:val="005A317C"/>
    <w:rsid w:val="005A5700"/>
    <w:rsid w:val="005B06E8"/>
    <w:rsid w:val="005B0F41"/>
    <w:rsid w:val="005B1839"/>
    <w:rsid w:val="005B31A6"/>
    <w:rsid w:val="005B709B"/>
    <w:rsid w:val="005C4640"/>
    <w:rsid w:val="005D2621"/>
    <w:rsid w:val="005E0726"/>
    <w:rsid w:val="005E3D02"/>
    <w:rsid w:val="005E4A44"/>
    <w:rsid w:val="005E4EB6"/>
    <w:rsid w:val="005E5D7C"/>
    <w:rsid w:val="005E7A88"/>
    <w:rsid w:val="005F0E26"/>
    <w:rsid w:val="005F15AF"/>
    <w:rsid w:val="005F5271"/>
    <w:rsid w:val="005F5C1A"/>
    <w:rsid w:val="005F6AEC"/>
    <w:rsid w:val="005F6B63"/>
    <w:rsid w:val="00603D73"/>
    <w:rsid w:val="00605DE7"/>
    <w:rsid w:val="00606B8B"/>
    <w:rsid w:val="00612703"/>
    <w:rsid w:val="00617A24"/>
    <w:rsid w:val="00620EB6"/>
    <w:rsid w:val="0062329E"/>
    <w:rsid w:val="00627B19"/>
    <w:rsid w:val="006301BA"/>
    <w:rsid w:val="0063632C"/>
    <w:rsid w:val="0064173C"/>
    <w:rsid w:val="0065125F"/>
    <w:rsid w:val="0065492A"/>
    <w:rsid w:val="0066072E"/>
    <w:rsid w:val="00667C88"/>
    <w:rsid w:val="00673C16"/>
    <w:rsid w:val="00683954"/>
    <w:rsid w:val="00693A30"/>
    <w:rsid w:val="0069730D"/>
    <w:rsid w:val="006A0058"/>
    <w:rsid w:val="006A27C8"/>
    <w:rsid w:val="006A499F"/>
    <w:rsid w:val="006A76FC"/>
    <w:rsid w:val="006B0FC1"/>
    <w:rsid w:val="006B250D"/>
    <w:rsid w:val="006B306D"/>
    <w:rsid w:val="006B3543"/>
    <w:rsid w:val="006B5FA6"/>
    <w:rsid w:val="006B6E2F"/>
    <w:rsid w:val="006B6F6C"/>
    <w:rsid w:val="006B7091"/>
    <w:rsid w:val="006C135E"/>
    <w:rsid w:val="006C54DA"/>
    <w:rsid w:val="006C61BB"/>
    <w:rsid w:val="006D025B"/>
    <w:rsid w:val="006D0FFE"/>
    <w:rsid w:val="006D259D"/>
    <w:rsid w:val="006D3B77"/>
    <w:rsid w:val="006D4D46"/>
    <w:rsid w:val="006F02D7"/>
    <w:rsid w:val="006F1C84"/>
    <w:rsid w:val="007135DD"/>
    <w:rsid w:val="0072098D"/>
    <w:rsid w:val="00720E08"/>
    <w:rsid w:val="007217F7"/>
    <w:rsid w:val="0072475F"/>
    <w:rsid w:val="00725B18"/>
    <w:rsid w:val="0073308E"/>
    <w:rsid w:val="007337D9"/>
    <w:rsid w:val="00736519"/>
    <w:rsid w:val="0074185A"/>
    <w:rsid w:val="00745A0D"/>
    <w:rsid w:val="00747DE5"/>
    <w:rsid w:val="007516EE"/>
    <w:rsid w:val="00757FC8"/>
    <w:rsid w:val="00760B3E"/>
    <w:rsid w:val="00761650"/>
    <w:rsid w:val="00762B28"/>
    <w:rsid w:val="00767BC1"/>
    <w:rsid w:val="00771BF9"/>
    <w:rsid w:val="00774B0F"/>
    <w:rsid w:val="00774CEC"/>
    <w:rsid w:val="00782C55"/>
    <w:rsid w:val="0078414D"/>
    <w:rsid w:val="007907E5"/>
    <w:rsid w:val="00792EC6"/>
    <w:rsid w:val="00794194"/>
    <w:rsid w:val="00794804"/>
    <w:rsid w:val="007974BB"/>
    <w:rsid w:val="007A699D"/>
    <w:rsid w:val="007A6C82"/>
    <w:rsid w:val="007B4AAB"/>
    <w:rsid w:val="007B4AC8"/>
    <w:rsid w:val="007B6B4C"/>
    <w:rsid w:val="007B7DA6"/>
    <w:rsid w:val="007C170A"/>
    <w:rsid w:val="007C31B8"/>
    <w:rsid w:val="007C5548"/>
    <w:rsid w:val="007D6F1E"/>
    <w:rsid w:val="007D7AAE"/>
    <w:rsid w:val="007F289B"/>
    <w:rsid w:val="007F4B96"/>
    <w:rsid w:val="007F63EE"/>
    <w:rsid w:val="007F67CE"/>
    <w:rsid w:val="00801B38"/>
    <w:rsid w:val="008021F2"/>
    <w:rsid w:val="00807C5F"/>
    <w:rsid w:val="0081080F"/>
    <w:rsid w:val="00811AE7"/>
    <w:rsid w:val="00815CEA"/>
    <w:rsid w:val="008212CF"/>
    <w:rsid w:val="00822A9F"/>
    <w:rsid w:val="008316C1"/>
    <w:rsid w:val="00834901"/>
    <w:rsid w:val="00843C7A"/>
    <w:rsid w:val="008518EE"/>
    <w:rsid w:val="008519C8"/>
    <w:rsid w:val="00856360"/>
    <w:rsid w:val="00857C59"/>
    <w:rsid w:val="00862E80"/>
    <w:rsid w:val="008643A2"/>
    <w:rsid w:val="00872E9B"/>
    <w:rsid w:val="00873682"/>
    <w:rsid w:val="00873C8A"/>
    <w:rsid w:val="00887D70"/>
    <w:rsid w:val="00890D58"/>
    <w:rsid w:val="00892E10"/>
    <w:rsid w:val="00894BA2"/>
    <w:rsid w:val="0089521A"/>
    <w:rsid w:val="008A012E"/>
    <w:rsid w:val="008A1033"/>
    <w:rsid w:val="008A32F5"/>
    <w:rsid w:val="008A4096"/>
    <w:rsid w:val="008A4906"/>
    <w:rsid w:val="008B184C"/>
    <w:rsid w:val="008B2281"/>
    <w:rsid w:val="008B38EC"/>
    <w:rsid w:val="008B5B0E"/>
    <w:rsid w:val="008B6B0C"/>
    <w:rsid w:val="008B7BCD"/>
    <w:rsid w:val="008D7464"/>
    <w:rsid w:val="008E0A23"/>
    <w:rsid w:val="008E4C2B"/>
    <w:rsid w:val="008E6900"/>
    <w:rsid w:val="008E753F"/>
    <w:rsid w:val="008E7D4C"/>
    <w:rsid w:val="008F75EF"/>
    <w:rsid w:val="0090292A"/>
    <w:rsid w:val="00904C7F"/>
    <w:rsid w:val="0090741C"/>
    <w:rsid w:val="00910B18"/>
    <w:rsid w:val="00913CF7"/>
    <w:rsid w:val="009167A4"/>
    <w:rsid w:val="0091764A"/>
    <w:rsid w:val="00927BCE"/>
    <w:rsid w:val="009302E3"/>
    <w:rsid w:val="00931EB8"/>
    <w:rsid w:val="00937948"/>
    <w:rsid w:val="00940A01"/>
    <w:rsid w:val="00943B58"/>
    <w:rsid w:val="00945F59"/>
    <w:rsid w:val="009522B2"/>
    <w:rsid w:val="009576BD"/>
    <w:rsid w:val="009628DA"/>
    <w:rsid w:val="00964A62"/>
    <w:rsid w:val="009659FE"/>
    <w:rsid w:val="009768A2"/>
    <w:rsid w:val="00976B2F"/>
    <w:rsid w:val="00976EAA"/>
    <w:rsid w:val="00983691"/>
    <w:rsid w:val="009851C8"/>
    <w:rsid w:val="009851F3"/>
    <w:rsid w:val="00986321"/>
    <w:rsid w:val="0099106F"/>
    <w:rsid w:val="00991A90"/>
    <w:rsid w:val="00991D05"/>
    <w:rsid w:val="009A1600"/>
    <w:rsid w:val="009A25D6"/>
    <w:rsid w:val="009A53F6"/>
    <w:rsid w:val="009A7141"/>
    <w:rsid w:val="009B399E"/>
    <w:rsid w:val="009B708D"/>
    <w:rsid w:val="009B7AD4"/>
    <w:rsid w:val="009B7B81"/>
    <w:rsid w:val="009C2294"/>
    <w:rsid w:val="009C65C6"/>
    <w:rsid w:val="009C67A5"/>
    <w:rsid w:val="009D0625"/>
    <w:rsid w:val="009E6A23"/>
    <w:rsid w:val="009F17FC"/>
    <w:rsid w:val="009F3E48"/>
    <w:rsid w:val="009F4804"/>
    <w:rsid w:val="009F4E70"/>
    <w:rsid w:val="009F551F"/>
    <w:rsid w:val="009F593D"/>
    <w:rsid w:val="009F6A11"/>
    <w:rsid w:val="00A02E07"/>
    <w:rsid w:val="00A05EE4"/>
    <w:rsid w:val="00A077A2"/>
    <w:rsid w:val="00A11B85"/>
    <w:rsid w:val="00A27244"/>
    <w:rsid w:val="00A27702"/>
    <w:rsid w:val="00A30636"/>
    <w:rsid w:val="00A31404"/>
    <w:rsid w:val="00A402E8"/>
    <w:rsid w:val="00A404A7"/>
    <w:rsid w:val="00A41213"/>
    <w:rsid w:val="00A461ED"/>
    <w:rsid w:val="00A46B1B"/>
    <w:rsid w:val="00A5291F"/>
    <w:rsid w:val="00A57C73"/>
    <w:rsid w:val="00A6527C"/>
    <w:rsid w:val="00A66402"/>
    <w:rsid w:val="00A671F8"/>
    <w:rsid w:val="00A70D71"/>
    <w:rsid w:val="00A75381"/>
    <w:rsid w:val="00A777E6"/>
    <w:rsid w:val="00A80A25"/>
    <w:rsid w:val="00A80E5B"/>
    <w:rsid w:val="00A8317D"/>
    <w:rsid w:val="00A84625"/>
    <w:rsid w:val="00A84ECB"/>
    <w:rsid w:val="00A85DAB"/>
    <w:rsid w:val="00A86641"/>
    <w:rsid w:val="00A87BC1"/>
    <w:rsid w:val="00A96E90"/>
    <w:rsid w:val="00AA13BB"/>
    <w:rsid w:val="00AA2832"/>
    <w:rsid w:val="00AB0F66"/>
    <w:rsid w:val="00AB108A"/>
    <w:rsid w:val="00AB1CFB"/>
    <w:rsid w:val="00AC076D"/>
    <w:rsid w:val="00AC341D"/>
    <w:rsid w:val="00AD0497"/>
    <w:rsid w:val="00AD104B"/>
    <w:rsid w:val="00AD1EBA"/>
    <w:rsid w:val="00AD23B8"/>
    <w:rsid w:val="00AD3159"/>
    <w:rsid w:val="00AD774D"/>
    <w:rsid w:val="00AE24F3"/>
    <w:rsid w:val="00AE457A"/>
    <w:rsid w:val="00AE5691"/>
    <w:rsid w:val="00AE61E3"/>
    <w:rsid w:val="00AE6EF6"/>
    <w:rsid w:val="00AE75E4"/>
    <w:rsid w:val="00AF2E7F"/>
    <w:rsid w:val="00AF4226"/>
    <w:rsid w:val="00AF5383"/>
    <w:rsid w:val="00AF5849"/>
    <w:rsid w:val="00AF595E"/>
    <w:rsid w:val="00AF78F5"/>
    <w:rsid w:val="00B00869"/>
    <w:rsid w:val="00B00F1C"/>
    <w:rsid w:val="00B02441"/>
    <w:rsid w:val="00B046FF"/>
    <w:rsid w:val="00B04F82"/>
    <w:rsid w:val="00B106A6"/>
    <w:rsid w:val="00B11B40"/>
    <w:rsid w:val="00B2001C"/>
    <w:rsid w:val="00B209FD"/>
    <w:rsid w:val="00B25EE6"/>
    <w:rsid w:val="00B34D08"/>
    <w:rsid w:val="00B36825"/>
    <w:rsid w:val="00B36E6E"/>
    <w:rsid w:val="00B37322"/>
    <w:rsid w:val="00B37662"/>
    <w:rsid w:val="00B4262D"/>
    <w:rsid w:val="00B45645"/>
    <w:rsid w:val="00B4678C"/>
    <w:rsid w:val="00B510DD"/>
    <w:rsid w:val="00B51CA3"/>
    <w:rsid w:val="00B551A8"/>
    <w:rsid w:val="00B555A8"/>
    <w:rsid w:val="00B63117"/>
    <w:rsid w:val="00B64432"/>
    <w:rsid w:val="00B65531"/>
    <w:rsid w:val="00B66FD8"/>
    <w:rsid w:val="00B824D3"/>
    <w:rsid w:val="00B82A04"/>
    <w:rsid w:val="00B93988"/>
    <w:rsid w:val="00B97F71"/>
    <w:rsid w:val="00BA058A"/>
    <w:rsid w:val="00BA18D5"/>
    <w:rsid w:val="00BA3024"/>
    <w:rsid w:val="00BA4CF2"/>
    <w:rsid w:val="00BA4D15"/>
    <w:rsid w:val="00BA7CFF"/>
    <w:rsid w:val="00BB0034"/>
    <w:rsid w:val="00BC6D4F"/>
    <w:rsid w:val="00BD1655"/>
    <w:rsid w:val="00BD5457"/>
    <w:rsid w:val="00BD6F48"/>
    <w:rsid w:val="00BE3D37"/>
    <w:rsid w:val="00BE4E05"/>
    <w:rsid w:val="00BF3E9D"/>
    <w:rsid w:val="00BF483D"/>
    <w:rsid w:val="00C100C7"/>
    <w:rsid w:val="00C13A4C"/>
    <w:rsid w:val="00C22919"/>
    <w:rsid w:val="00C23C04"/>
    <w:rsid w:val="00C24BF5"/>
    <w:rsid w:val="00C257E5"/>
    <w:rsid w:val="00C36B1D"/>
    <w:rsid w:val="00C37F41"/>
    <w:rsid w:val="00C41CEF"/>
    <w:rsid w:val="00C45C86"/>
    <w:rsid w:val="00C46398"/>
    <w:rsid w:val="00C53E63"/>
    <w:rsid w:val="00C55721"/>
    <w:rsid w:val="00C56B55"/>
    <w:rsid w:val="00C573A0"/>
    <w:rsid w:val="00C61667"/>
    <w:rsid w:val="00C66375"/>
    <w:rsid w:val="00C66E25"/>
    <w:rsid w:val="00C70878"/>
    <w:rsid w:val="00C73D7D"/>
    <w:rsid w:val="00C740B0"/>
    <w:rsid w:val="00C741D1"/>
    <w:rsid w:val="00C76C03"/>
    <w:rsid w:val="00C817A5"/>
    <w:rsid w:val="00C818DA"/>
    <w:rsid w:val="00C822E1"/>
    <w:rsid w:val="00C83D11"/>
    <w:rsid w:val="00C847B0"/>
    <w:rsid w:val="00C94344"/>
    <w:rsid w:val="00CA4B28"/>
    <w:rsid w:val="00CB3CBC"/>
    <w:rsid w:val="00CC1245"/>
    <w:rsid w:val="00CC537F"/>
    <w:rsid w:val="00CD1443"/>
    <w:rsid w:val="00CD276C"/>
    <w:rsid w:val="00CD4497"/>
    <w:rsid w:val="00CD4A67"/>
    <w:rsid w:val="00CE1236"/>
    <w:rsid w:val="00CE6968"/>
    <w:rsid w:val="00CF2E12"/>
    <w:rsid w:val="00D05538"/>
    <w:rsid w:val="00D1057B"/>
    <w:rsid w:val="00D11D9A"/>
    <w:rsid w:val="00D14131"/>
    <w:rsid w:val="00D14707"/>
    <w:rsid w:val="00D171C4"/>
    <w:rsid w:val="00D2061C"/>
    <w:rsid w:val="00D30A94"/>
    <w:rsid w:val="00D32847"/>
    <w:rsid w:val="00D34124"/>
    <w:rsid w:val="00D35512"/>
    <w:rsid w:val="00D3692F"/>
    <w:rsid w:val="00D41120"/>
    <w:rsid w:val="00D44A3C"/>
    <w:rsid w:val="00D503A8"/>
    <w:rsid w:val="00D52922"/>
    <w:rsid w:val="00D576DD"/>
    <w:rsid w:val="00D60EB4"/>
    <w:rsid w:val="00D610E3"/>
    <w:rsid w:val="00D66F2A"/>
    <w:rsid w:val="00D7208D"/>
    <w:rsid w:val="00D846DD"/>
    <w:rsid w:val="00D85F5D"/>
    <w:rsid w:val="00D8632A"/>
    <w:rsid w:val="00D90B79"/>
    <w:rsid w:val="00D930DD"/>
    <w:rsid w:val="00D949DC"/>
    <w:rsid w:val="00D96192"/>
    <w:rsid w:val="00D964DF"/>
    <w:rsid w:val="00D96555"/>
    <w:rsid w:val="00DA23EA"/>
    <w:rsid w:val="00DA5D45"/>
    <w:rsid w:val="00DB6A84"/>
    <w:rsid w:val="00DD3B7D"/>
    <w:rsid w:val="00DD4029"/>
    <w:rsid w:val="00DD5B03"/>
    <w:rsid w:val="00DE0D5B"/>
    <w:rsid w:val="00DE0EC4"/>
    <w:rsid w:val="00DE1344"/>
    <w:rsid w:val="00DE2031"/>
    <w:rsid w:val="00DE221B"/>
    <w:rsid w:val="00DE3DC4"/>
    <w:rsid w:val="00DE4C61"/>
    <w:rsid w:val="00DE54D9"/>
    <w:rsid w:val="00DE58E9"/>
    <w:rsid w:val="00DF146D"/>
    <w:rsid w:val="00DF30D8"/>
    <w:rsid w:val="00DF590A"/>
    <w:rsid w:val="00DF5E68"/>
    <w:rsid w:val="00DF603C"/>
    <w:rsid w:val="00DF71D7"/>
    <w:rsid w:val="00E0146F"/>
    <w:rsid w:val="00E11904"/>
    <w:rsid w:val="00E151AA"/>
    <w:rsid w:val="00E1635D"/>
    <w:rsid w:val="00E22A63"/>
    <w:rsid w:val="00E26944"/>
    <w:rsid w:val="00E27DB6"/>
    <w:rsid w:val="00E27F5B"/>
    <w:rsid w:val="00E32584"/>
    <w:rsid w:val="00E36B02"/>
    <w:rsid w:val="00E43C2D"/>
    <w:rsid w:val="00E44B93"/>
    <w:rsid w:val="00E46230"/>
    <w:rsid w:val="00E50441"/>
    <w:rsid w:val="00E523B0"/>
    <w:rsid w:val="00E54318"/>
    <w:rsid w:val="00E566A2"/>
    <w:rsid w:val="00E71FED"/>
    <w:rsid w:val="00E772F5"/>
    <w:rsid w:val="00E810FE"/>
    <w:rsid w:val="00E81910"/>
    <w:rsid w:val="00E82A4A"/>
    <w:rsid w:val="00E979F0"/>
    <w:rsid w:val="00EA0133"/>
    <w:rsid w:val="00EA1DD4"/>
    <w:rsid w:val="00EA2860"/>
    <w:rsid w:val="00EA41C0"/>
    <w:rsid w:val="00EA4B83"/>
    <w:rsid w:val="00EA7945"/>
    <w:rsid w:val="00EB1E3D"/>
    <w:rsid w:val="00EB59E9"/>
    <w:rsid w:val="00EC7A71"/>
    <w:rsid w:val="00EE1B85"/>
    <w:rsid w:val="00EE35E5"/>
    <w:rsid w:val="00EE3942"/>
    <w:rsid w:val="00EE39DA"/>
    <w:rsid w:val="00EE56AD"/>
    <w:rsid w:val="00EE604A"/>
    <w:rsid w:val="00EF3851"/>
    <w:rsid w:val="00EF7B04"/>
    <w:rsid w:val="00F0023E"/>
    <w:rsid w:val="00F01B4B"/>
    <w:rsid w:val="00F032A6"/>
    <w:rsid w:val="00F040EC"/>
    <w:rsid w:val="00F05640"/>
    <w:rsid w:val="00F056DA"/>
    <w:rsid w:val="00F05DD3"/>
    <w:rsid w:val="00F1051C"/>
    <w:rsid w:val="00F140FB"/>
    <w:rsid w:val="00F15B22"/>
    <w:rsid w:val="00F225B4"/>
    <w:rsid w:val="00F228AC"/>
    <w:rsid w:val="00F31D74"/>
    <w:rsid w:val="00F31F9A"/>
    <w:rsid w:val="00F4151E"/>
    <w:rsid w:val="00F475C1"/>
    <w:rsid w:val="00F47AED"/>
    <w:rsid w:val="00F573D0"/>
    <w:rsid w:val="00F602DC"/>
    <w:rsid w:val="00F652B4"/>
    <w:rsid w:val="00F67C4D"/>
    <w:rsid w:val="00F77C18"/>
    <w:rsid w:val="00F81679"/>
    <w:rsid w:val="00F82596"/>
    <w:rsid w:val="00F831CF"/>
    <w:rsid w:val="00F86372"/>
    <w:rsid w:val="00F91B7F"/>
    <w:rsid w:val="00F92609"/>
    <w:rsid w:val="00F92DCC"/>
    <w:rsid w:val="00F94797"/>
    <w:rsid w:val="00F95576"/>
    <w:rsid w:val="00F97D2B"/>
    <w:rsid w:val="00FA1BD6"/>
    <w:rsid w:val="00FA49AA"/>
    <w:rsid w:val="00FA56C6"/>
    <w:rsid w:val="00FA6A50"/>
    <w:rsid w:val="00FB385B"/>
    <w:rsid w:val="00FB7A7B"/>
    <w:rsid w:val="00FC1478"/>
    <w:rsid w:val="00FD45CD"/>
    <w:rsid w:val="00FD512C"/>
    <w:rsid w:val="00FD6232"/>
    <w:rsid w:val="00FE2DC5"/>
    <w:rsid w:val="00FE325D"/>
    <w:rsid w:val="00FE5CEC"/>
    <w:rsid w:val="00FE653A"/>
    <w:rsid w:val="00FF0329"/>
    <w:rsid w:val="00FF2E65"/>
    <w:rsid w:val="00FF6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108A"/>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70A"/>
  </w:style>
  <w:style w:type="paragraph" w:styleId="Rodap">
    <w:name w:val="footer"/>
    <w:basedOn w:val="Normal"/>
    <w:link w:val="RodapChar"/>
    <w:uiPriority w:val="99"/>
    <w:unhideWhenUsed/>
    <w:rsid w:val="004E370A"/>
    <w:pPr>
      <w:tabs>
        <w:tab w:val="center" w:pos="4252"/>
        <w:tab w:val="right" w:pos="8504"/>
      </w:tabs>
      <w:spacing w:after="0" w:line="240" w:lineRule="auto"/>
    </w:pPr>
  </w:style>
  <w:style w:type="character" w:customStyle="1" w:styleId="RodapChar">
    <w:name w:val="Rodapé Char"/>
    <w:basedOn w:val="Fontepargpadro"/>
    <w:link w:val="Rodap"/>
    <w:uiPriority w:val="99"/>
    <w:rsid w:val="004E370A"/>
  </w:style>
  <w:style w:type="paragraph" w:customStyle="1" w:styleId="logo">
    <w:name w:val="logo"/>
    <w:basedOn w:val="Normal"/>
    <w:rsid w:val="004E370A"/>
    <w:pPr>
      <w:spacing w:after="0" w:line="240" w:lineRule="auto"/>
    </w:pPr>
    <w:rPr>
      <w:rFonts w:ascii="Arial Narrow" w:eastAsia="Calibri" w:hAnsi="Arial Narrow" w:cs="Times New Roman"/>
      <w:sz w:val="20"/>
      <w:szCs w:val="20"/>
      <w:lang w:eastAsia="pt-BR"/>
    </w:rPr>
  </w:style>
  <w:style w:type="paragraph" w:customStyle="1" w:styleId="Standard">
    <w:name w:val="Standard"/>
    <w:rsid w:val="004E370A"/>
    <w:pPr>
      <w:suppressAutoHyphens/>
      <w:autoSpaceDN w:val="0"/>
      <w:spacing w:after="0" w:line="100" w:lineRule="atLeast"/>
      <w:textAlignment w:val="baseline"/>
    </w:pPr>
    <w:rPr>
      <w:rFonts w:ascii="Arial, sans-serif" w:eastAsia="Times New Roman" w:hAnsi="Arial, sans-serif" w:cs="Times New Roman"/>
      <w:kern w:val="3"/>
      <w:sz w:val="24"/>
      <w:szCs w:val="24"/>
      <w:lang w:eastAsia="zh-CN"/>
    </w:rPr>
  </w:style>
  <w:style w:type="character" w:customStyle="1" w:styleId="Fontepargpadro8">
    <w:name w:val="Fonte parág. padrão8"/>
    <w:rsid w:val="004E370A"/>
    <w:rPr>
      <w:rFonts w:ascii="Arial, sans-serif" w:hAnsi="Arial, sans-serif"/>
      <w:b/>
      <w:sz w:val="21"/>
      <w:shd w:val="clear" w:color="auto" w:fill="auto"/>
    </w:rPr>
  </w:style>
  <w:style w:type="character" w:customStyle="1" w:styleId="TXTOGERAL">
    <w:name w:val="TXTO GERAL"/>
    <w:rsid w:val="004E370A"/>
    <w:rPr>
      <w:rFonts w:ascii="Arial, sans-serif" w:eastAsia="Arial" w:hAnsi="Arial, sans-serif" w:cs="Arial"/>
      <w:b w:val="0"/>
      <w:bCs w:val="0"/>
      <w:color w:val="000000"/>
      <w:kern w:val="3"/>
      <w:sz w:val="24"/>
      <w:szCs w:val="20"/>
      <w:lang w:val="pt-BR" w:eastAsia="zh-CN" w:bidi="ar-SA"/>
    </w:rPr>
  </w:style>
  <w:style w:type="character" w:styleId="Hyperlink">
    <w:name w:val="Hyperlink"/>
    <w:basedOn w:val="Fontepargpadro"/>
    <w:uiPriority w:val="99"/>
    <w:unhideWhenUsed/>
    <w:rsid w:val="004E370A"/>
    <w:rPr>
      <w:color w:val="0000FF" w:themeColor="hyperlink"/>
      <w:u w:val="single"/>
    </w:rPr>
  </w:style>
  <w:style w:type="paragraph" w:customStyle="1" w:styleId="Textbody">
    <w:name w:val="Text body"/>
    <w:rsid w:val="00EF3851"/>
    <w:pPr>
      <w:suppressAutoHyphens/>
      <w:autoSpaceDN w:val="0"/>
      <w:spacing w:before="113" w:after="57" w:line="312" w:lineRule="exact"/>
      <w:jc w:val="both"/>
      <w:textAlignment w:val="baseline"/>
    </w:pPr>
    <w:rPr>
      <w:rFonts w:ascii="Arial, sans-serif" w:eastAsia="Arial" w:hAnsi="Arial, sans-serif" w:cs="CG Times"/>
      <w:color w:val="000000"/>
      <w:kern w:val="3"/>
      <w:sz w:val="24"/>
      <w:szCs w:val="20"/>
      <w:lang w:eastAsia="zh-CN"/>
    </w:rPr>
  </w:style>
  <w:style w:type="paragraph" w:styleId="SemEspaamento">
    <w:name w:val="No Spacing"/>
    <w:uiPriority w:val="1"/>
    <w:qFormat/>
    <w:rsid w:val="00AB108A"/>
    <w:pPr>
      <w:spacing w:after="0" w:line="240" w:lineRule="auto"/>
    </w:pPr>
  </w:style>
  <w:style w:type="character" w:customStyle="1" w:styleId="Ttulo1Char">
    <w:name w:val="Título 1 Char"/>
    <w:basedOn w:val="Fontepargpadro"/>
    <w:link w:val="Ttulo1"/>
    <w:uiPriority w:val="9"/>
    <w:rsid w:val="00AB108A"/>
    <w:rPr>
      <w:rFonts w:ascii="Times New Roman" w:eastAsiaTheme="majorEastAsia" w:hAnsi="Times New Roman" w:cstheme="majorBidi"/>
      <w:b/>
      <w:bCs/>
      <w:sz w:val="24"/>
      <w:szCs w:val="28"/>
    </w:rPr>
  </w:style>
  <w:style w:type="paragraph" w:styleId="PargrafodaLista">
    <w:name w:val="List Paragraph"/>
    <w:basedOn w:val="Normal"/>
    <w:uiPriority w:val="34"/>
    <w:qFormat/>
    <w:rsid w:val="00BD6F48"/>
    <w:pPr>
      <w:ind w:left="720"/>
      <w:contextualSpacing/>
    </w:pPr>
  </w:style>
  <w:style w:type="paragraph" w:customStyle="1" w:styleId="NIVEL02">
    <w:name w:val="NIVEL 02"/>
    <w:basedOn w:val="Normal"/>
    <w:rsid w:val="009851F3"/>
    <w:pPr>
      <w:widowControl w:val="0"/>
      <w:numPr>
        <w:numId w:val="3"/>
      </w:numPr>
      <w:autoSpaceDN w:val="0"/>
      <w:spacing w:before="255" w:after="227" w:line="255" w:lineRule="exact"/>
      <w:jc w:val="both"/>
    </w:pPr>
    <w:rPr>
      <w:rFonts w:ascii="Arial" w:eastAsia="Times New Roman" w:hAnsi="Arial" w:cs="Arial"/>
      <w:kern w:val="3"/>
      <w:sz w:val="20"/>
      <w:szCs w:val="20"/>
      <w:lang w:eastAsia="zh-CN"/>
    </w:rPr>
  </w:style>
  <w:style w:type="numbering" w:customStyle="1" w:styleId="NUMERACAO">
    <w:name w:val="NUMERACAO"/>
    <w:basedOn w:val="Semlista"/>
    <w:rsid w:val="009851F3"/>
    <w:pPr>
      <w:numPr>
        <w:numId w:val="3"/>
      </w:numPr>
    </w:pPr>
  </w:style>
  <w:style w:type="table" w:styleId="Tabelacomgrade">
    <w:name w:val="Table Grid"/>
    <w:basedOn w:val="Tabelanormal"/>
    <w:uiPriority w:val="59"/>
    <w:rsid w:val="0098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3">
    <w:name w:val="NIVEL 03"/>
    <w:basedOn w:val="NIVEL02"/>
    <w:rsid w:val="000A5236"/>
    <w:pPr>
      <w:numPr>
        <w:numId w:val="0"/>
      </w:numPr>
      <w:tabs>
        <w:tab w:val="num" w:pos="360"/>
      </w:tabs>
      <w:spacing w:before="120" w:after="120"/>
    </w:pPr>
  </w:style>
  <w:style w:type="paragraph" w:customStyle="1" w:styleId="NIVEL04">
    <w:name w:val="NIVEL 04"/>
    <w:basedOn w:val="NIVEL03"/>
    <w:rsid w:val="00D35512"/>
    <w:pPr>
      <w:spacing w:before="60" w:after="60"/>
    </w:pPr>
    <w:rPr>
      <w:bCs/>
    </w:rPr>
  </w:style>
  <w:style w:type="paragraph" w:styleId="Textodebalo">
    <w:name w:val="Balloon Text"/>
    <w:basedOn w:val="Normal"/>
    <w:link w:val="TextodebaloChar"/>
    <w:uiPriority w:val="99"/>
    <w:semiHidden/>
    <w:unhideWhenUsed/>
    <w:rsid w:val="00D35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512"/>
    <w:rPr>
      <w:rFonts w:ascii="Tahoma" w:hAnsi="Tahoma" w:cs="Tahoma"/>
      <w:sz w:val="16"/>
      <w:szCs w:val="16"/>
    </w:rPr>
  </w:style>
  <w:style w:type="character" w:styleId="TextodoEspaoReservado">
    <w:name w:val="Placeholder Text"/>
    <w:basedOn w:val="Fontepargpadro"/>
    <w:uiPriority w:val="99"/>
    <w:semiHidden/>
    <w:rsid w:val="00D35512"/>
    <w:rPr>
      <w:color w:val="808080"/>
    </w:rPr>
  </w:style>
  <w:style w:type="paragraph" w:customStyle="1" w:styleId="Textbodyindent">
    <w:name w:val="Text body indent"/>
    <w:basedOn w:val="Standard"/>
    <w:rsid w:val="00747DE5"/>
    <w:pPr>
      <w:widowControl w:val="0"/>
      <w:ind w:firstLine="1701"/>
      <w:jc w:val="both"/>
    </w:pPr>
  </w:style>
  <w:style w:type="paragraph" w:customStyle="1" w:styleId="TableContents">
    <w:name w:val="Table Contents"/>
    <w:basedOn w:val="Standard"/>
    <w:rsid w:val="00747DE5"/>
    <w:pPr>
      <w:suppressLineNumbers/>
    </w:pPr>
  </w:style>
  <w:style w:type="paragraph" w:customStyle="1" w:styleId="Texto1">
    <w:name w:val="Texto 1"/>
    <w:basedOn w:val="Standard"/>
    <w:rsid w:val="00747DE5"/>
    <w:pPr>
      <w:spacing w:before="120" w:after="120" w:line="360" w:lineRule="auto"/>
      <w:ind w:firstLine="709"/>
      <w:jc w:val="both"/>
    </w:pPr>
    <w:rPr>
      <w:rFonts w:ascii="Arial" w:hAnsi="Arial" w:cs="Arial"/>
      <w:sz w:val="20"/>
      <w:szCs w:val="20"/>
    </w:rPr>
  </w:style>
  <w:style w:type="paragraph" w:customStyle="1" w:styleId="CLAUSULA-NIVEL01">
    <w:name w:val="CLAUSULA-NIVEL01"/>
    <w:basedOn w:val="PargrafodaLista"/>
    <w:rsid w:val="00747DE5"/>
    <w:pPr>
      <w:autoSpaceDN w:val="0"/>
      <w:spacing w:before="240" w:after="120" w:line="260" w:lineRule="exact"/>
      <w:ind w:left="708" w:right="17"/>
      <w:contextualSpacing w:val="0"/>
      <w:jc w:val="both"/>
      <w:textAlignment w:val="baseline"/>
    </w:pPr>
    <w:rPr>
      <w:rFonts w:ascii="Arial" w:eastAsia="Times New Roman" w:hAnsi="Arial" w:cs="Arial"/>
      <w:kern w:val="3"/>
      <w:sz w:val="20"/>
      <w:szCs w:val="20"/>
      <w:lang w:eastAsia="zh-CN"/>
    </w:rPr>
  </w:style>
  <w:style w:type="character" w:styleId="Nmerodepgina">
    <w:name w:val="page number"/>
    <w:basedOn w:val="Fontepargpadro"/>
    <w:uiPriority w:val="99"/>
    <w:unhideWhenUsed/>
    <w:rsid w:val="00760B3E"/>
  </w:style>
  <w:style w:type="paragraph" w:customStyle="1" w:styleId="western">
    <w:name w:val="western"/>
    <w:basedOn w:val="Standard"/>
    <w:rsid w:val="0034046C"/>
    <w:pPr>
      <w:suppressAutoHyphens w:val="0"/>
      <w:spacing w:before="100" w:after="119" w:line="240" w:lineRule="auto"/>
      <w:textAlignment w:val="auto"/>
    </w:pPr>
  </w:style>
  <w:style w:type="character" w:customStyle="1" w:styleId="Refdecomentrio3">
    <w:name w:val="Ref. de comentário3"/>
    <w:rsid w:val="000B4551"/>
    <w:rPr>
      <w:sz w:val="16"/>
      <w:szCs w:val="16"/>
    </w:rPr>
  </w:style>
  <w:style w:type="paragraph" w:customStyle="1" w:styleId="Normal1">
    <w:name w:val="Normal1"/>
    <w:rsid w:val="008E753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zh-CN"/>
    </w:rPr>
  </w:style>
  <w:style w:type="numbering" w:customStyle="1" w:styleId="WWOutlineListStyle26">
    <w:name w:val="WW_OutlineListStyle_26"/>
    <w:basedOn w:val="Semlista"/>
    <w:rsid w:val="00BE3D37"/>
    <w:pPr>
      <w:numPr>
        <w:numId w:val="10"/>
      </w:numPr>
    </w:pPr>
  </w:style>
  <w:style w:type="paragraph" w:customStyle="1" w:styleId="ItemEdital">
    <w:name w:val="Item Edital"/>
    <w:basedOn w:val="Standard"/>
    <w:rsid w:val="00BE3D37"/>
    <w:pPr>
      <w:widowControl w:val="0"/>
      <w:numPr>
        <w:numId w:val="9"/>
      </w:numPr>
      <w:spacing w:before="283" w:after="283" w:line="240" w:lineRule="auto"/>
      <w:jc w:val="both"/>
      <w:outlineLvl w:val="0"/>
    </w:pPr>
    <w:rPr>
      <w:rFonts w:ascii="Verdana" w:eastAsia="Lucida Sans Unicode" w:hAnsi="Verdana" w:cs="Mangal"/>
      <w:b/>
      <w:sz w:val="28"/>
      <w:lang w:bidi="hi-IN"/>
    </w:rPr>
  </w:style>
  <w:style w:type="paragraph" w:customStyle="1" w:styleId="subitemn2">
    <w:name w:val="subitem n2"/>
    <w:basedOn w:val="ItemEdital"/>
    <w:next w:val="Contents1"/>
    <w:rsid w:val="00BE3D37"/>
    <w:pPr>
      <w:numPr>
        <w:ilvl w:val="1"/>
      </w:numPr>
      <w:spacing w:before="0" w:after="113" w:line="340" w:lineRule="exact"/>
      <w:outlineLvl w:val="1"/>
    </w:pPr>
    <w:rPr>
      <w:b w:val="0"/>
      <w:sz w:val="24"/>
    </w:rPr>
  </w:style>
  <w:style w:type="paragraph" w:customStyle="1" w:styleId="subitemn3">
    <w:name w:val="subitem n3"/>
    <w:basedOn w:val="subitemn2"/>
    <w:rsid w:val="00BE3D37"/>
    <w:pPr>
      <w:numPr>
        <w:ilvl w:val="2"/>
      </w:numPr>
      <w:tabs>
        <w:tab w:val="left" w:pos="3402"/>
      </w:tabs>
      <w:outlineLvl w:val="2"/>
    </w:pPr>
  </w:style>
  <w:style w:type="paragraph" w:customStyle="1" w:styleId="subitemn4">
    <w:name w:val="subitem n4"/>
    <w:basedOn w:val="subitemn2"/>
    <w:rsid w:val="00BE3D37"/>
    <w:pPr>
      <w:numPr>
        <w:ilvl w:val="3"/>
      </w:numPr>
      <w:outlineLvl w:val="3"/>
    </w:pPr>
  </w:style>
  <w:style w:type="paragraph" w:customStyle="1" w:styleId="subitemn5">
    <w:name w:val="subitem n5"/>
    <w:basedOn w:val="subitemn2"/>
    <w:rsid w:val="00BE3D37"/>
    <w:pPr>
      <w:numPr>
        <w:ilvl w:val="4"/>
      </w:numPr>
      <w:outlineLvl w:val="4"/>
    </w:pPr>
    <w:rPr>
      <w:sz w:val="22"/>
    </w:rPr>
  </w:style>
  <w:style w:type="paragraph" w:customStyle="1" w:styleId="Contents1">
    <w:name w:val="Contents 1"/>
    <w:basedOn w:val="Normal"/>
    <w:rsid w:val="00BE3D37"/>
    <w:pPr>
      <w:widowControl w:val="0"/>
      <w:suppressLineNumbers/>
      <w:tabs>
        <w:tab w:val="right" w:leader="dot" w:pos="9638"/>
      </w:tab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WW-Corpodetexto2">
    <w:name w:val="WW-Corpo de texto 2"/>
    <w:basedOn w:val="Standard"/>
    <w:rsid w:val="008316C1"/>
    <w:pPr>
      <w:widowControl w:val="0"/>
      <w:spacing w:line="240" w:lineRule="atLeast"/>
      <w:jc w:val="both"/>
    </w:pPr>
    <w:rPr>
      <w:rFonts w:ascii="Century Gothic" w:eastAsia="Calibri" w:hAnsi="Century Gothic"/>
      <w:sz w:val="22"/>
      <w:szCs w:val="20"/>
      <w:lang w:bidi="hi-IN"/>
    </w:rPr>
  </w:style>
  <w:style w:type="numbering" w:customStyle="1" w:styleId="WWOutlineListStyle18">
    <w:name w:val="WW_OutlineListStyle_18"/>
    <w:basedOn w:val="Semlista"/>
    <w:rsid w:val="008316C1"/>
    <w:pPr>
      <w:numPr>
        <w:numId w:val="11"/>
      </w:numPr>
    </w:pPr>
  </w:style>
  <w:style w:type="paragraph" w:customStyle="1" w:styleId="ContentsHeading">
    <w:name w:val="Contents Heading"/>
    <w:basedOn w:val="Ttulo"/>
    <w:rsid w:val="00D846DD"/>
    <w:pPr>
      <w:keepNext/>
      <w:suppressLineNumbers/>
      <w:pBdr>
        <w:bottom w:val="none" w:sz="0" w:space="0" w:color="auto"/>
      </w:pBdr>
      <w:suppressAutoHyphens/>
      <w:autoSpaceDN w:val="0"/>
      <w:spacing w:after="0" w:line="100" w:lineRule="atLeast"/>
      <w:contextualSpacing w:val="0"/>
      <w:jc w:val="center"/>
      <w:textAlignment w:val="baseline"/>
    </w:pPr>
    <w:rPr>
      <w:rFonts w:ascii="Arial" w:eastAsia="Microsoft YaHei" w:hAnsi="Arial" w:cs="Mangal"/>
      <w:b/>
      <w:bCs/>
      <w:color w:val="auto"/>
      <w:spacing w:val="0"/>
      <w:kern w:val="3"/>
      <w:sz w:val="32"/>
      <w:szCs w:val="32"/>
      <w:lang w:eastAsia="zh-CN"/>
    </w:rPr>
  </w:style>
  <w:style w:type="paragraph" w:styleId="Ttulo">
    <w:name w:val="Title"/>
    <w:basedOn w:val="Normal"/>
    <w:next w:val="Normal"/>
    <w:link w:val="TtuloChar"/>
    <w:uiPriority w:val="10"/>
    <w:qFormat/>
    <w:rsid w:val="00D8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846DD"/>
    <w:rPr>
      <w:rFonts w:asciiTheme="majorHAnsi" w:eastAsiaTheme="majorEastAsia" w:hAnsiTheme="majorHAnsi" w:cstheme="majorBidi"/>
      <w:color w:val="17365D" w:themeColor="text2" w:themeShade="BF"/>
      <w:spacing w:val="5"/>
      <w:kern w:val="28"/>
      <w:sz w:val="52"/>
      <w:szCs w:val="52"/>
    </w:rPr>
  </w:style>
  <w:style w:type="paragraph" w:customStyle="1" w:styleId="Citao1">
    <w:name w:val="Citação1"/>
    <w:basedOn w:val="Normal"/>
    <w:next w:val="Normal"/>
    <w:rsid w:val="009A1600"/>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108A"/>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37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370A"/>
  </w:style>
  <w:style w:type="paragraph" w:styleId="Rodap">
    <w:name w:val="footer"/>
    <w:basedOn w:val="Normal"/>
    <w:link w:val="RodapChar"/>
    <w:uiPriority w:val="99"/>
    <w:unhideWhenUsed/>
    <w:rsid w:val="004E370A"/>
    <w:pPr>
      <w:tabs>
        <w:tab w:val="center" w:pos="4252"/>
        <w:tab w:val="right" w:pos="8504"/>
      </w:tabs>
      <w:spacing w:after="0" w:line="240" w:lineRule="auto"/>
    </w:pPr>
  </w:style>
  <w:style w:type="character" w:customStyle="1" w:styleId="RodapChar">
    <w:name w:val="Rodapé Char"/>
    <w:basedOn w:val="Fontepargpadro"/>
    <w:link w:val="Rodap"/>
    <w:uiPriority w:val="99"/>
    <w:rsid w:val="004E370A"/>
  </w:style>
  <w:style w:type="paragraph" w:customStyle="1" w:styleId="logo">
    <w:name w:val="logo"/>
    <w:basedOn w:val="Normal"/>
    <w:rsid w:val="004E370A"/>
    <w:pPr>
      <w:spacing w:after="0" w:line="240" w:lineRule="auto"/>
    </w:pPr>
    <w:rPr>
      <w:rFonts w:ascii="Arial Narrow" w:eastAsia="Calibri" w:hAnsi="Arial Narrow" w:cs="Times New Roman"/>
      <w:sz w:val="20"/>
      <w:szCs w:val="20"/>
      <w:lang w:eastAsia="pt-BR"/>
    </w:rPr>
  </w:style>
  <w:style w:type="paragraph" w:customStyle="1" w:styleId="Standard">
    <w:name w:val="Standard"/>
    <w:rsid w:val="004E370A"/>
    <w:pPr>
      <w:suppressAutoHyphens/>
      <w:autoSpaceDN w:val="0"/>
      <w:spacing w:after="0" w:line="100" w:lineRule="atLeast"/>
      <w:textAlignment w:val="baseline"/>
    </w:pPr>
    <w:rPr>
      <w:rFonts w:ascii="Arial, sans-serif" w:eastAsia="Times New Roman" w:hAnsi="Arial, sans-serif" w:cs="Times New Roman"/>
      <w:kern w:val="3"/>
      <w:sz w:val="24"/>
      <w:szCs w:val="24"/>
      <w:lang w:eastAsia="zh-CN"/>
    </w:rPr>
  </w:style>
  <w:style w:type="character" w:customStyle="1" w:styleId="Fontepargpadro8">
    <w:name w:val="Fonte parág. padrão8"/>
    <w:rsid w:val="004E370A"/>
    <w:rPr>
      <w:rFonts w:ascii="Arial, sans-serif" w:hAnsi="Arial, sans-serif"/>
      <w:b/>
      <w:sz w:val="21"/>
      <w:shd w:val="clear" w:color="auto" w:fill="auto"/>
    </w:rPr>
  </w:style>
  <w:style w:type="character" w:customStyle="1" w:styleId="TXTOGERAL">
    <w:name w:val="TXTO GERAL"/>
    <w:rsid w:val="004E370A"/>
    <w:rPr>
      <w:rFonts w:ascii="Arial, sans-serif" w:eastAsia="Arial" w:hAnsi="Arial, sans-serif" w:cs="Arial"/>
      <w:b w:val="0"/>
      <w:bCs w:val="0"/>
      <w:color w:val="000000"/>
      <w:kern w:val="3"/>
      <w:sz w:val="24"/>
      <w:szCs w:val="20"/>
      <w:lang w:val="pt-BR" w:eastAsia="zh-CN" w:bidi="ar-SA"/>
    </w:rPr>
  </w:style>
  <w:style w:type="character" w:styleId="Hyperlink">
    <w:name w:val="Hyperlink"/>
    <w:basedOn w:val="Fontepargpadro"/>
    <w:uiPriority w:val="99"/>
    <w:unhideWhenUsed/>
    <w:rsid w:val="004E370A"/>
    <w:rPr>
      <w:color w:val="0000FF" w:themeColor="hyperlink"/>
      <w:u w:val="single"/>
    </w:rPr>
  </w:style>
  <w:style w:type="paragraph" w:customStyle="1" w:styleId="Textbody">
    <w:name w:val="Text body"/>
    <w:rsid w:val="00EF3851"/>
    <w:pPr>
      <w:suppressAutoHyphens/>
      <w:autoSpaceDN w:val="0"/>
      <w:spacing w:before="113" w:after="57" w:line="312" w:lineRule="exact"/>
      <w:jc w:val="both"/>
      <w:textAlignment w:val="baseline"/>
    </w:pPr>
    <w:rPr>
      <w:rFonts w:ascii="Arial, sans-serif" w:eastAsia="Arial" w:hAnsi="Arial, sans-serif" w:cs="CG Times"/>
      <w:color w:val="000000"/>
      <w:kern w:val="3"/>
      <w:sz w:val="24"/>
      <w:szCs w:val="20"/>
      <w:lang w:eastAsia="zh-CN"/>
    </w:rPr>
  </w:style>
  <w:style w:type="paragraph" w:styleId="SemEspaamento">
    <w:name w:val="No Spacing"/>
    <w:uiPriority w:val="1"/>
    <w:qFormat/>
    <w:rsid w:val="00AB108A"/>
    <w:pPr>
      <w:spacing w:after="0" w:line="240" w:lineRule="auto"/>
    </w:pPr>
  </w:style>
  <w:style w:type="character" w:customStyle="1" w:styleId="Ttulo1Char">
    <w:name w:val="Título 1 Char"/>
    <w:basedOn w:val="Fontepargpadro"/>
    <w:link w:val="Ttulo1"/>
    <w:uiPriority w:val="9"/>
    <w:rsid w:val="00AB108A"/>
    <w:rPr>
      <w:rFonts w:ascii="Times New Roman" w:eastAsiaTheme="majorEastAsia" w:hAnsi="Times New Roman" w:cstheme="majorBidi"/>
      <w:b/>
      <w:bCs/>
      <w:sz w:val="24"/>
      <w:szCs w:val="28"/>
    </w:rPr>
  </w:style>
  <w:style w:type="paragraph" w:styleId="PargrafodaLista">
    <w:name w:val="List Paragraph"/>
    <w:basedOn w:val="Normal"/>
    <w:uiPriority w:val="34"/>
    <w:qFormat/>
    <w:rsid w:val="00BD6F48"/>
    <w:pPr>
      <w:ind w:left="720"/>
      <w:contextualSpacing/>
    </w:pPr>
  </w:style>
  <w:style w:type="paragraph" w:customStyle="1" w:styleId="NIVEL02">
    <w:name w:val="NIVEL 02"/>
    <w:basedOn w:val="Normal"/>
    <w:rsid w:val="009851F3"/>
    <w:pPr>
      <w:widowControl w:val="0"/>
      <w:numPr>
        <w:numId w:val="3"/>
      </w:numPr>
      <w:autoSpaceDN w:val="0"/>
      <w:spacing w:before="255" w:after="227" w:line="255" w:lineRule="exact"/>
      <w:jc w:val="both"/>
    </w:pPr>
    <w:rPr>
      <w:rFonts w:ascii="Arial" w:eastAsia="Times New Roman" w:hAnsi="Arial" w:cs="Arial"/>
      <w:kern w:val="3"/>
      <w:sz w:val="20"/>
      <w:szCs w:val="20"/>
      <w:lang w:eastAsia="zh-CN"/>
    </w:rPr>
  </w:style>
  <w:style w:type="numbering" w:customStyle="1" w:styleId="NUMERACAO">
    <w:name w:val="NUMERACAO"/>
    <w:basedOn w:val="Semlista"/>
    <w:rsid w:val="009851F3"/>
    <w:pPr>
      <w:numPr>
        <w:numId w:val="3"/>
      </w:numPr>
    </w:pPr>
  </w:style>
  <w:style w:type="table" w:styleId="Tabelacomgrade">
    <w:name w:val="Table Grid"/>
    <w:basedOn w:val="Tabelanormal"/>
    <w:uiPriority w:val="59"/>
    <w:rsid w:val="00985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3">
    <w:name w:val="NIVEL 03"/>
    <w:basedOn w:val="NIVEL02"/>
    <w:rsid w:val="000A5236"/>
    <w:pPr>
      <w:numPr>
        <w:numId w:val="0"/>
      </w:numPr>
      <w:tabs>
        <w:tab w:val="num" w:pos="360"/>
      </w:tabs>
      <w:spacing w:before="120" w:after="120"/>
    </w:pPr>
  </w:style>
  <w:style w:type="paragraph" w:customStyle="1" w:styleId="NIVEL04">
    <w:name w:val="NIVEL 04"/>
    <w:basedOn w:val="NIVEL03"/>
    <w:rsid w:val="00D35512"/>
    <w:pPr>
      <w:spacing w:before="60" w:after="60"/>
    </w:pPr>
    <w:rPr>
      <w:bCs/>
    </w:rPr>
  </w:style>
  <w:style w:type="paragraph" w:styleId="Textodebalo">
    <w:name w:val="Balloon Text"/>
    <w:basedOn w:val="Normal"/>
    <w:link w:val="TextodebaloChar"/>
    <w:uiPriority w:val="99"/>
    <w:semiHidden/>
    <w:unhideWhenUsed/>
    <w:rsid w:val="00D355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5512"/>
    <w:rPr>
      <w:rFonts w:ascii="Tahoma" w:hAnsi="Tahoma" w:cs="Tahoma"/>
      <w:sz w:val="16"/>
      <w:szCs w:val="16"/>
    </w:rPr>
  </w:style>
  <w:style w:type="character" w:styleId="TextodoEspaoReservado">
    <w:name w:val="Placeholder Text"/>
    <w:basedOn w:val="Fontepargpadro"/>
    <w:uiPriority w:val="99"/>
    <w:semiHidden/>
    <w:rsid w:val="00D35512"/>
    <w:rPr>
      <w:color w:val="808080"/>
    </w:rPr>
  </w:style>
  <w:style w:type="paragraph" w:customStyle="1" w:styleId="Textbodyindent">
    <w:name w:val="Text body indent"/>
    <w:basedOn w:val="Standard"/>
    <w:rsid w:val="00747DE5"/>
    <w:pPr>
      <w:widowControl w:val="0"/>
      <w:ind w:firstLine="1701"/>
      <w:jc w:val="both"/>
    </w:pPr>
  </w:style>
  <w:style w:type="paragraph" w:customStyle="1" w:styleId="TableContents">
    <w:name w:val="Table Contents"/>
    <w:basedOn w:val="Standard"/>
    <w:rsid w:val="00747DE5"/>
    <w:pPr>
      <w:suppressLineNumbers/>
    </w:pPr>
  </w:style>
  <w:style w:type="paragraph" w:customStyle="1" w:styleId="Texto1">
    <w:name w:val="Texto 1"/>
    <w:basedOn w:val="Standard"/>
    <w:rsid w:val="00747DE5"/>
    <w:pPr>
      <w:spacing w:before="120" w:after="120" w:line="360" w:lineRule="auto"/>
      <w:ind w:firstLine="709"/>
      <w:jc w:val="both"/>
    </w:pPr>
    <w:rPr>
      <w:rFonts w:ascii="Arial" w:hAnsi="Arial" w:cs="Arial"/>
      <w:sz w:val="20"/>
      <w:szCs w:val="20"/>
    </w:rPr>
  </w:style>
  <w:style w:type="paragraph" w:customStyle="1" w:styleId="CLAUSULA-NIVEL01">
    <w:name w:val="CLAUSULA-NIVEL01"/>
    <w:basedOn w:val="PargrafodaLista"/>
    <w:rsid w:val="00747DE5"/>
    <w:pPr>
      <w:autoSpaceDN w:val="0"/>
      <w:spacing w:before="240" w:after="120" w:line="260" w:lineRule="exact"/>
      <w:ind w:left="708" w:right="17"/>
      <w:contextualSpacing w:val="0"/>
      <w:jc w:val="both"/>
      <w:textAlignment w:val="baseline"/>
    </w:pPr>
    <w:rPr>
      <w:rFonts w:ascii="Arial" w:eastAsia="Times New Roman" w:hAnsi="Arial" w:cs="Arial"/>
      <w:kern w:val="3"/>
      <w:sz w:val="20"/>
      <w:szCs w:val="20"/>
      <w:lang w:eastAsia="zh-CN"/>
    </w:rPr>
  </w:style>
  <w:style w:type="character" w:styleId="Nmerodepgina">
    <w:name w:val="page number"/>
    <w:basedOn w:val="Fontepargpadro"/>
    <w:uiPriority w:val="99"/>
    <w:unhideWhenUsed/>
    <w:rsid w:val="00760B3E"/>
  </w:style>
  <w:style w:type="paragraph" w:customStyle="1" w:styleId="western">
    <w:name w:val="western"/>
    <w:basedOn w:val="Standard"/>
    <w:rsid w:val="0034046C"/>
    <w:pPr>
      <w:suppressAutoHyphens w:val="0"/>
      <w:spacing w:before="100" w:after="119" w:line="240" w:lineRule="auto"/>
      <w:textAlignment w:val="auto"/>
    </w:pPr>
  </w:style>
  <w:style w:type="character" w:customStyle="1" w:styleId="Refdecomentrio3">
    <w:name w:val="Ref. de comentário3"/>
    <w:rsid w:val="000B4551"/>
    <w:rPr>
      <w:sz w:val="16"/>
      <w:szCs w:val="16"/>
    </w:rPr>
  </w:style>
  <w:style w:type="paragraph" w:customStyle="1" w:styleId="Normal1">
    <w:name w:val="Normal1"/>
    <w:rsid w:val="008E753F"/>
    <w:pPr>
      <w:widowControl w:val="0"/>
      <w:suppressAutoHyphens/>
      <w:autoSpaceDN w:val="0"/>
      <w:spacing w:after="0" w:line="100" w:lineRule="atLeast"/>
      <w:textAlignment w:val="baseline"/>
    </w:pPr>
    <w:rPr>
      <w:rFonts w:ascii="Times New Roman" w:eastAsia="Lucida Sans Unicode" w:hAnsi="Times New Roman" w:cs="Tahoma"/>
      <w:kern w:val="3"/>
      <w:sz w:val="24"/>
      <w:szCs w:val="24"/>
      <w:lang w:eastAsia="zh-CN"/>
    </w:rPr>
  </w:style>
  <w:style w:type="numbering" w:customStyle="1" w:styleId="WWOutlineListStyle26">
    <w:name w:val="WW_OutlineListStyle_26"/>
    <w:basedOn w:val="Semlista"/>
    <w:rsid w:val="00BE3D37"/>
    <w:pPr>
      <w:numPr>
        <w:numId w:val="10"/>
      </w:numPr>
    </w:pPr>
  </w:style>
  <w:style w:type="paragraph" w:customStyle="1" w:styleId="ItemEdital">
    <w:name w:val="Item Edital"/>
    <w:basedOn w:val="Standard"/>
    <w:rsid w:val="00BE3D37"/>
    <w:pPr>
      <w:widowControl w:val="0"/>
      <w:numPr>
        <w:numId w:val="9"/>
      </w:numPr>
      <w:spacing w:before="283" w:after="283" w:line="240" w:lineRule="auto"/>
      <w:jc w:val="both"/>
      <w:outlineLvl w:val="0"/>
    </w:pPr>
    <w:rPr>
      <w:rFonts w:ascii="Verdana" w:eastAsia="Lucida Sans Unicode" w:hAnsi="Verdana" w:cs="Mangal"/>
      <w:b/>
      <w:sz w:val="28"/>
      <w:lang w:bidi="hi-IN"/>
    </w:rPr>
  </w:style>
  <w:style w:type="paragraph" w:customStyle="1" w:styleId="subitemn2">
    <w:name w:val="subitem n2"/>
    <w:basedOn w:val="ItemEdital"/>
    <w:next w:val="Contents1"/>
    <w:rsid w:val="00BE3D37"/>
    <w:pPr>
      <w:numPr>
        <w:ilvl w:val="1"/>
      </w:numPr>
      <w:spacing w:before="0" w:after="113" w:line="340" w:lineRule="exact"/>
      <w:outlineLvl w:val="1"/>
    </w:pPr>
    <w:rPr>
      <w:b w:val="0"/>
      <w:sz w:val="24"/>
    </w:rPr>
  </w:style>
  <w:style w:type="paragraph" w:customStyle="1" w:styleId="subitemn3">
    <w:name w:val="subitem n3"/>
    <w:basedOn w:val="subitemn2"/>
    <w:rsid w:val="00BE3D37"/>
    <w:pPr>
      <w:numPr>
        <w:ilvl w:val="2"/>
      </w:numPr>
      <w:tabs>
        <w:tab w:val="left" w:pos="3402"/>
      </w:tabs>
      <w:outlineLvl w:val="2"/>
    </w:pPr>
  </w:style>
  <w:style w:type="paragraph" w:customStyle="1" w:styleId="subitemn4">
    <w:name w:val="subitem n4"/>
    <w:basedOn w:val="subitemn2"/>
    <w:rsid w:val="00BE3D37"/>
    <w:pPr>
      <w:numPr>
        <w:ilvl w:val="3"/>
      </w:numPr>
      <w:outlineLvl w:val="3"/>
    </w:pPr>
  </w:style>
  <w:style w:type="paragraph" w:customStyle="1" w:styleId="subitemn5">
    <w:name w:val="subitem n5"/>
    <w:basedOn w:val="subitemn2"/>
    <w:rsid w:val="00BE3D37"/>
    <w:pPr>
      <w:numPr>
        <w:ilvl w:val="4"/>
      </w:numPr>
      <w:outlineLvl w:val="4"/>
    </w:pPr>
    <w:rPr>
      <w:sz w:val="22"/>
    </w:rPr>
  </w:style>
  <w:style w:type="paragraph" w:customStyle="1" w:styleId="Contents1">
    <w:name w:val="Contents 1"/>
    <w:basedOn w:val="Normal"/>
    <w:rsid w:val="00BE3D37"/>
    <w:pPr>
      <w:widowControl w:val="0"/>
      <w:suppressLineNumbers/>
      <w:tabs>
        <w:tab w:val="right" w:leader="dot" w:pos="9638"/>
      </w:tab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WW-Corpodetexto2">
    <w:name w:val="WW-Corpo de texto 2"/>
    <w:basedOn w:val="Standard"/>
    <w:rsid w:val="008316C1"/>
    <w:pPr>
      <w:widowControl w:val="0"/>
      <w:spacing w:line="240" w:lineRule="atLeast"/>
      <w:jc w:val="both"/>
    </w:pPr>
    <w:rPr>
      <w:rFonts w:ascii="Century Gothic" w:eastAsia="Calibri" w:hAnsi="Century Gothic"/>
      <w:sz w:val="22"/>
      <w:szCs w:val="20"/>
      <w:lang w:bidi="hi-IN"/>
    </w:rPr>
  </w:style>
  <w:style w:type="numbering" w:customStyle="1" w:styleId="WWOutlineListStyle18">
    <w:name w:val="WW_OutlineListStyle_18"/>
    <w:basedOn w:val="Semlista"/>
    <w:rsid w:val="008316C1"/>
    <w:pPr>
      <w:numPr>
        <w:numId w:val="11"/>
      </w:numPr>
    </w:pPr>
  </w:style>
  <w:style w:type="paragraph" w:customStyle="1" w:styleId="ContentsHeading">
    <w:name w:val="Contents Heading"/>
    <w:basedOn w:val="Ttulo"/>
    <w:rsid w:val="00D846DD"/>
    <w:pPr>
      <w:keepNext/>
      <w:suppressLineNumbers/>
      <w:pBdr>
        <w:bottom w:val="none" w:sz="0" w:space="0" w:color="auto"/>
      </w:pBdr>
      <w:suppressAutoHyphens/>
      <w:autoSpaceDN w:val="0"/>
      <w:spacing w:after="0" w:line="100" w:lineRule="atLeast"/>
      <w:contextualSpacing w:val="0"/>
      <w:jc w:val="center"/>
      <w:textAlignment w:val="baseline"/>
    </w:pPr>
    <w:rPr>
      <w:rFonts w:ascii="Arial" w:eastAsia="Microsoft YaHei" w:hAnsi="Arial" w:cs="Mangal"/>
      <w:b/>
      <w:bCs/>
      <w:color w:val="auto"/>
      <w:spacing w:val="0"/>
      <w:kern w:val="3"/>
      <w:sz w:val="32"/>
      <w:szCs w:val="32"/>
      <w:lang w:eastAsia="zh-CN"/>
    </w:rPr>
  </w:style>
  <w:style w:type="paragraph" w:styleId="Ttulo">
    <w:name w:val="Title"/>
    <w:basedOn w:val="Normal"/>
    <w:next w:val="Normal"/>
    <w:link w:val="TtuloChar"/>
    <w:uiPriority w:val="10"/>
    <w:qFormat/>
    <w:rsid w:val="00D846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846DD"/>
    <w:rPr>
      <w:rFonts w:asciiTheme="majorHAnsi" w:eastAsiaTheme="majorEastAsia" w:hAnsiTheme="majorHAnsi" w:cstheme="majorBidi"/>
      <w:color w:val="17365D" w:themeColor="text2" w:themeShade="BF"/>
      <w:spacing w:val="5"/>
      <w:kern w:val="28"/>
      <w:sz w:val="52"/>
      <w:szCs w:val="52"/>
    </w:rPr>
  </w:style>
  <w:style w:type="paragraph" w:customStyle="1" w:styleId="Citao1">
    <w:name w:val="Citação1"/>
    <w:basedOn w:val="Normal"/>
    <w:next w:val="Normal"/>
    <w:rsid w:val="009A1600"/>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imes New Roman"/>
      <w:i/>
      <w:iCs/>
      <w:color w:val="000000"/>
      <w:sz w:val="20"/>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1463">
      <w:bodyDiv w:val="1"/>
      <w:marLeft w:val="0"/>
      <w:marRight w:val="0"/>
      <w:marTop w:val="0"/>
      <w:marBottom w:val="0"/>
      <w:divBdr>
        <w:top w:val="none" w:sz="0" w:space="0" w:color="auto"/>
        <w:left w:val="none" w:sz="0" w:space="0" w:color="auto"/>
        <w:bottom w:val="none" w:sz="0" w:space="0" w:color="auto"/>
        <w:right w:val="none" w:sz="0" w:space="0" w:color="auto"/>
      </w:divBdr>
    </w:div>
    <w:div w:id="112287082">
      <w:bodyDiv w:val="1"/>
      <w:marLeft w:val="0"/>
      <w:marRight w:val="0"/>
      <w:marTop w:val="0"/>
      <w:marBottom w:val="0"/>
      <w:divBdr>
        <w:top w:val="none" w:sz="0" w:space="0" w:color="auto"/>
        <w:left w:val="none" w:sz="0" w:space="0" w:color="auto"/>
        <w:bottom w:val="none" w:sz="0" w:space="0" w:color="auto"/>
        <w:right w:val="none" w:sz="0" w:space="0" w:color="auto"/>
      </w:divBdr>
    </w:div>
    <w:div w:id="126749009">
      <w:bodyDiv w:val="1"/>
      <w:marLeft w:val="0"/>
      <w:marRight w:val="0"/>
      <w:marTop w:val="0"/>
      <w:marBottom w:val="0"/>
      <w:divBdr>
        <w:top w:val="none" w:sz="0" w:space="0" w:color="auto"/>
        <w:left w:val="none" w:sz="0" w:space="0" w:color="auto"/>
        <w:bottom w:val="none" w:sz="0" w:space="0" w:color="auto"/>
        <w:right w:val="none" w:sz="0" w:space="0" w:color="auto"/>
      </w:divBdr>
    </w:div>
    <w:div w:id="158934765">
      <w:bodyDiv w:val="1"/>
      <w:marLeft w:val="0"/>
      <w:marRight w:val="0"/>
      <w:marTop w:val="0"/>
      <w:marBottom w:val="0"/>
      <w:divBdr>
        <w:top w:val="none" w:sz="0" w:space="0" w:color="auto"/>
        <w:left w:val="none" w:sz="0" w:space="0" w:color="auto"/>
        <w:bottom w:val="none" w:sz="0" w:space="0" w:color="auto"/>
        <w:right w:val="none" w:sz="0" w:space="0" w:color="auto"/>
      </w:divBdr>
    </w:div>
    <w:div w:id="177044470">
      <w:bodyDiv w:val="1"/>
      <w:marLeft w:val="0"/>
      <w:marRight w:val="0"/>
      <w:marTop w:val="0"/>
      <w:marBottom w:val="0"/>
      <w:divBdr>
        <w:top w:val="none" w:sz="0" w:space="0" w:color="auto"/>
        <w:left w:val="none" w:sz="0" w:space="0" w:color="auto"/>
        <w:bottom w:val="none" w:sz="0" w:space="0" w:color="auto"/>
        <w:right w:val="none" w:sz="0" w:space="0" w:color="auto"/>
      </w:divBdr>
    </w:div>
    <w:div w:id="204564256">
      <w:bodyDiv w:val="1"/>
      <w:marLeft w:val="0"/>
      <w:marRight w:val="0"/>
      <w:marTop w:val="0"/>
      <w:marBottom w:val="0"/>
      <w:divBdr>
        <w:top w:val="none" w:sz="0" w:space="0" w:color="auto"/>
        <w:left w:val="none" w:sz="0" w:space="0" w:color="auto"/>
        <w:bottom w:val="none" w:sz="0" w:space="0" w:color="auto"/>
        <w:right w:val="none" w:sz="0" w:space="0" w:color="auto"/>
      </w:divBdr>
    </w:div>
    <w:div w:id="207882595">
      <w:bodyDiv w:val="1"/>
      <w:marLeft w:val="0"/>
      <w:marRight w:val="0"/>
      <w:marTop w:val="0"/>
      <w:marBottom w:val="0"/>
      <w:divBdr>
        <w:top w:val="none" w:sz="0" w:space="0" w:color="auto"/>
        <w:left w:val="none" w:sz="0" w:space="0" w:color="auto"/>
        <w:bottom w:val="none" w:sz="0" w:space="0" w:color="auto"/>
        <w:right w:val="none" w:sz="0" w:space="0" w:color="auto"/>
      </w:divBdr>
    </w:div>
    <w:div w:id="245921899">
      <w:bodyDiv w:val="1"/>
      <w:marLeft w:val="0"/>
      <w:marRight w:val="0"/>
      <w:marTop w:val="0"/>
      <w:marBottom w:val="0"/>
      <w:divBdr>
        <w:top w:val="none" w:sz="0" w:space="0" w:color="auto"/>
        <w:left w:val="none" w:sz="0" w:space="0" w:color="auto"/>
        <w:bottom w:val="none" w:sz="0" w:space="0" w:color="auto"/>
        <w:right w:val="none" w:sz="0" w:space="0" w:color="auto"/>
      </w:divBdr>
    </w:div>
    <w:div w:id="255292263">
      <w:bodyDiv w:val="1"/>
      <w:marLeft w:val="0"/>
      <w:marRight w:val="0"/>
      <w:marTop w:val="0"/>
      <w:marBottom w:val="0"/>
      <w:divBdr>
        <w:top w:val="none" w:sz="0" w:space="0" w:color="auto"/>
        <w:left w:val="none" w:sz="0" w:space="0" w:color="auto"/>
        <w:bottom w:val="none" w:sz="0" w:space="0" w:color="auto"/>
        <w:right w:val="none" w:sz="0" w:space="0" w:color="auto"/>
      </w:divBdr>
    </w:div>
    <w:div w:id="405537438">
      <w:bodyDiv w:val="1"/>
      <w:marLeft w:val="0"/>
      <w:marRight w:val="0"/>
      <w:marTop w:val="0"/>
      <w:marBottom w:val="0"/>
      <w:divBdr>
        <w:top w:val="none" w:sz="0" w:space="0" w:color="auto"/>
        <w:left w:val="none" w:sz="0" w:space="0" w:color="auto"/>
        <w:bottom w:val="none" w:sz="0" w:space="0" w:color="auto"/>
        <w:right w:val="none" w:sz="0" w:space="0" w:color="auto"/>
      </w:divBdr>
    </w:div>
    <w:div w:id="407654865">
      <w:bodyDiv w:val="1"/>
      <w:marLeft w:val="0"/>
      <w:marRight w:val="0"/>
      <w:marTop w:val="0"/>
      <w:marBottom w:val="0"/>
      <w:divBdr>
        <w:top w:val="none" w:sz="0" w:space="0" w:color="auto"/>
        <w:left w:val="none" w:sz="0" w:space="0" w:color="auto"/>
        <w:bottom w:val="none" w:sz="0" w:space="0" w:color="auto"/>
        <w:right w:val="none" w:sz="0" w:space="0" w:color="auto"/>
      </w:divBdr>
    </w:div>
    <w:div w:id="421688216">
      <w:bodyDiv w:val="1"/>
      <w:marLeft w:val="0"/>
      <w:marRight w:val="0"/>
      <w:marTop w:val="0"/>
      <w:marBottom w:val="0"/>
      <w:divBdr>
        <w:top w:val="none" w:sz="0" w:space="0" w:color="auto"/>
        <w:left w:val="none" w:sz="0" w:space="0" w:color="auto"/>
        <w:bottom w:val="none" w:sz="0" w:space="0" w:color="auto"/>
        <w:right w:val="none" w:sz="0" w:space="0" w:color="auto"/>
      </w:divBdr>
    </w:div>
    <w:div w:id="422651147">
      <w:bodyDiv w:val="1"/>
      <w:marLeft w:val="0"/>
      <w:marRight w:val="0"/>
      <w:marTop w:val="0"/>
      <w:marBottom w:val="0"/>
      <w:divBdr>
        <w:top w:val="none" w:sz="0" w:space="0" w:color="auto"/>
        <w:left w:val="none" w:sz="0" w:space="0" w:color="auto"/>
        <w:bottom w:val="none" w:sz="0" w:space="0" w:color="auto"/>
        <w:right w:val="none" w:sz="0" w:space="0" w:color="auto"/>
      </w:divBdr>
    </w:div>
    <w:div w:id="545996662">
      <w:bodyDiv w:val="1"/>
      <w:marLeft w:val="0"/>
      <w:marRight w:val="0"/>
      <w:marTop w:val="0"/>
      <w:marBottom w:val="0"/>
      <w:divBdr>
        <w:top w:val="none" w:sz="0" w:space="0" w:color="auto"/>
        <w:left w:val="none" w:sz="0" w:space="0" w:color="auto"/>
        <w:bottom w:val="none" w:sz="0" w:space="0" w:color="auto"/>
        <w:right w:val="none" w:sz="0" w:space="0" w:color="auto"/>
      </w:divBdr>
    </w:div>
    <w:div w:id="559942331">
      <w:bodyDiv w:val="1"/>
      <w:marLeft w:val="0"/>
      <w:marRight w:val="0"/>
      <w:marTop w:val="0"/>
      <w:marBottom w:val="0"/>
      <w:divBdr>
        <w:top w:val="none" w:sz="0" w:space="0" w:color="auto"/>
        <w:left w:val="none" w:sz="0" w:space="0" w:color="auto"/>
        <w:bottom w:val="none" w:sz="0" w:space="0" w:color="auto"/>
        <w:right w:val="none" w:sz="0" w:space="0" w:color="auto"/>
      </w:divBdr>
    </w:div>
    <w:div w:id="643892802">
      <w:bodyDiv w:val="1"/>
      <w:marLeft w:val="0"/>
      <w:marRight w:val="0"/>
      <w:marTop w:val="0"/>
      <w:marBottom w:val="0"/>
      <w:divBdr>
        <w:top w:val="none" w:sz="0" w:space="0" w:color="auto"/>
        <w:left w:val="none" w:sz="0" w:space="0" w:color="auto"/>
        <w:bottom w:val="none" w:sz="0" w:space="0" w:color="auto"/>
        <w:right w:val="none" w:sz="0" w:space="0" w:color="auto"/>
      </w:divBdr>
    </w:div>
    <w:div w:id="864246801">
      <w:bodyDiv w:val="1"/>
      <w:marLeft w:val="0"/>
      <w:marRight w:val="0"/>
      <w:marTop w:val="0"/>
      <w:marBottom w:val="0"/>
      <w:divBdr>
        <w:top w:val="none" w:sz="0" w:space="0" w:color="auto"/>
        <w:left w:val="none" w:sz="0" w:space="0" w:color="auto"/>
        <w:bottom w:val="none" w:sz="0" w:space="0" w:color="auto"/>
        <w:right w:val="none" w:sz="0" w:space="0" w:color="auto"/>
      </w:divBdr>
    </w:div>
    <w:div w:id="963392207">
      <w:bodyDiv w:val="1"/>
      <w:marLeft w:val="0"/>
      <w:marRight w:val="0"/>
      <w:marTop w:val="0"/>
      <w:marBottom w:val="0"/>
      <w:divBdr>
        <w:top w:val="none" w:sz="0" w:space="0" w:color="auto"/>
        <w:left w:val="none" w:sz="0" w:space="0" w:color="auto"/>
        <w:bottom w:val="none" w:sz="0" w:space="0" w:color="auto"/>
        <w:right w:val="none" w:sz="0" w:space="0" w:color="auto"/>
      </w:divBdr>
    </w:div>
    <w:div w:id="976253662">
      <w:bodyDiv w:val="1"/>
      <w:marLeft w:val="0"/>
      <w:marRight w:val="0"/>
      <w:marTop w:val="0"/>
      <w:marBottom w:val="0"/>
      <w:divBdr>
        <w:top w:val="none" w:sz="0" w:space="0" w:color="auto"/>
        <w:left w:val="none" w:sz="0" w:space="0" w:color="auto"/>
        <w:bottom w:val="none" w:sz="0" w:space="0" w:color="auto"/>
        <w:right w:val="none" w:sz="0" w:space="0" w:color="auto"/>
      </w:divBdr>
    </w:div>
    <w:div w:id="1018507218">
      <w:bodyDiv w:val="1"/>
      <w:marLeft w:val="0"/>
      <w:marRight w:val="0"/>
      <w:marTop w:val="0"/>
      <w:marBottom w:val="0"/>
      <w:divBdr>
        <w:top w:val="none" w:sz="0" w:space="0" w:color="auto"/>
        <w:left w:val="none" w:sz="0" w:space="0" w:color="auto"/>
        <w:bottom w:val="none" w:sz="0" w:space="0" w:color="auto"/>
        <w:right w:val="none" w:sz="0" w:space="0" w:color="auto"/>
      </w:divBdr>
    </w:div>
    <w:div w:id="1025904701">
      <w:bodyDiv w:val="1"/>
      <w:marLeft w:val="0"/>
      <w:marRight w:val="0"/>
      <w:marTop w:val="0"/>
      <w:marBottom w:val="0"/>
      <w:divBdr>
        <w:top w:val="none" w:sz="0" w:space="0" w:color="auto"/>
        <w:left w:val="none" w:sz="0" w:space="0" w:color="auto"/>
        <w:bottom w:val="none" w:sz="0" w:space="0" w:color="auto"/>
        <w:right w:val="none" w:sz="0" w:space="0" w:color="auto"/>
      </w:divBdr>
    </w:div>
    <w:div w:id="1038822713">
      <w:bodyDiv w:val="1"/>
      <w:marLeft w:val="0"/>
      <w:marRight w:val="0"/>
      <w:marTop w:val="0"/>
      <w:marBottom w:val="0"/>
      <w:divBdr>
        <w:top w:val="none" w:sz="0" w:space="0" w:color="auto"/>
        <w:left w:val="none" w:sz="0" w:space="0" w:color="auto"/>
        <w:bottom w:val="none" w:sz="0" w:space="0" w:color="auto"/>
        <w:right w:val="none" w:sz="0" w:space="0" w:color="auto"/>
      </w:divBdr>
    </w:div>
    <w:div w:id="1042560650">
      <w:bodyDiv w:val="1"/>
      <w:marLeft w:val="0"/>
      <w:marRight w:val="0"/>
      <w:marTop w:val="0"/>
      <w:marBottom w:val="0"/>
      <w:divBdr>
        <w:top w:val="none" w:sz="0" w:space="0" w:color="auto"/>
        <w:left w:val="none" w:sz="0" w:space="0" w:color="auto"/>
        <w:bottom w:val="none" w:sz="0" w:space="0" w:color="auto"/>
        <w:right w:val="none" w:sz="0" w:space="0" w:color="auto"/>
      </w:divBdr>
    </w:div>
    <w:div w:id="1064526535">
      <w:bodyDiv w:val="1"/>
      <w:marLeft w:val="0"/>
      <w:marRight w:val="0"/>
      <w:marTop w:val="0"/>
      <w:marBottom w:val="0"/>
      <w:divBdr>
        <w:top w:val="none" w:sz="0" w:space="0" w:color="auto"/>
        <w:left w:val="none" w:sz="0" w:space="0" w:color="auto"/>
        <w:bottom w:val="none" w:sz="0" w:space="0" w:color="auto"/>
        <w:right w:val="none" w:sz="0" w:space="0" w:color="auto"/>
      </w:divBdr>
    </w:div>
    <w:div w:id="1124884721">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52868334">
      <w:bodyDiv w:val="1"/>
      <w:marLeft w:val="0"/>
      <w:marRight w:val="0"/>
      <w:marTop w:val="0"/>
      <w:marBottom w:val="0"/>
      <w:divBdr>
        <w:top w:val="none" w:sz="0" w:space="0" w:color="auto"/>
        <w:left w:val="none" w:sz="0" w:space="0" w:color="auto"/>
        <w:bottom w:val="none" w:sz="0" w:space="0" w:color="auto"/>
        <w:right w:val="none" w:sz="0" w:space="0" w:color="auto"/>
      </w:divBdr>
    </w:div>
    <w:div w:id="1156218332">
      <w:bodyDiv w:val="1"/>
      <w:marLeft w:val="0"/>
      <w:marRight w:val="0"/>
      <w:marTop w:val="0"/>
      <w:marBottom w:val="0"/>
      <w:divBdr>
        <w:top w:val="none" w:sz="0" w:space="0" w:color="auto"/>
        <w:left w:val="none" w:sz="0" w:space="0" w:color="auto"/>
        <w:bottom w:val="none" w:sz="0" w:space="0" w:color="auto"/>
        <w:right w:val="none" w:sz="0" w:space="0" w:color="auto"/>
      </w:divBdr>
    </w:div>
    <w:div w:id="1241604053">
      <w:bodyDiv w:val="1"/>
      <w:marLeft w:val="0"/>
      <w:marRight w:val="0"/>
      <w:marTop w:val="0"/>
      <w:marBottom w:val="0"/>
      <w:divBdr>
        <w:top w:val="none" w:sz="0" w:space="0" w:color="auto"/>
        <w:left w:val="none" w:sz="0" w:space="0" w:color="auto"/>
        <w:bottom w:val="none" w:sz="0" w:space="0" w:color="auto"/>
        <w:right w:val="none" w:sz="0" w:space="0" w:color="auto"/>
      </w:divBdr>
    </w:div>
    <w:div w:id="1256018102">
      <w:bodyDiv w:val="1"/>
      <w:marLeft w:val="0"/>
      <w:marRight w:val="0"/>
      <w:marTop w:val="0"/>
      <w:marBottom w:val="0"/>
      <w:divBdr>
        <w:top w:val="none" w:sz="0" w:space="0" w:color="auto"/>
        <w:left w:val="none" w:sz="0" w:space="0" w:color="auto"/>
        <w:bottom w:val="none" w:sz="0" w:space="0" w:color="auto"/>
        <w:right w:val="none" w:sz="0" w:space="0" w:color="auto"/>
      </w:divBdr>
    </w:div>
    <w:div w:id="1317805093">
      <w:bodyDiv w:val="1"/>
      <w:marLeft w:val="0"/>
      <w:marRight w:val="0"/>
      <w:marTop w:val="0"/>
      <w:marBottom w:val="0"/>
      <w:divBdr>
        <w:top w:val="none" w:sz="0" w:space="0" w:color="auto"/>
        <w:left w:val="none" w:sz="0" w:space="0" w:color="auto"/>
        <w:bottom w:val="none" w:sz="0" w:space="0" w:color="auto"/>
        <w:right w:val="none" w:sz="0" w:space="0" w:color="auto"/>
      </w:divBdr>
    </w:div>
    <w:div w:id="1571235770">
      <w:bodyDiv w:val="1"/>
      <w:marLeft w:val="0"/>
      <w:marRight w:val="0"/>
      <w:marTop w:val="0"/>
      <w:marBottom w:val="0"/>
      <w:divBdr>
        <w:top w:val="none" w:sz="0" w:space="0" w:color="auto"/>
        <w:left w:val="none" w:sz="0" w:space="0" w:color="auto"/>
        <w:bottom w:val="none" w:sz="0" w:space="0" w:color="auto"/>
        <w:right w:val="none" w:sz="0" w:space="0" w:color="auto"/>
      </w:divBdr>
    </w:div>
    <w:div w:id="1653557920">
      <w:bodyDiv w:val="1"/>
      <w:marLeft w:val="0"/>
      <w:marRight w:val="0"/>
      <w:marTop w:val="0"/>
      <w:marBottom w:val="0"/>
      <w:divBdr>
        <w:top w:val="none" w:sz="0" w:space="0" w:color="auto"/>
        <w:left w:val="none" w:sz="0" w:space="0" w:color="auto"/>
        <w:bottom w:val="none" w:sz="0" w:space="0" w:color="auto"/>
        <w:right w:val="none" w:sz="0" w:space="0" w:color="auto"/>
      </w:divBdr>
    </w:div>
    <w:div w:id="1660697343">
      <w:bodyDiv w:val="1"/>
      <w:marLeft w:val="0"/>
      <w:marRight w:val="0"/>
      <w:marTop w:val="0"/>
      <w:marBottom w:val="0"/>
      <w:divBdr>
        <w:top w:val="none" w:sz="0" w:space="0" w:color="auto"/>
        <w:left w:val="none" w:sz="0" w:space="0" w:color="auto"/>
        <w:bottom w:val="none" w:sz="0" w:space="0" w:color="auto"/>
        <w:right w:val="none" w:sz="0" w:space="0" w:color="auto"/>
      </w:divBdr>
    </w:div>
    <w:div w:id="1663310928">
      <w:bodyDiv w:val="1"/>
      <w:marLeft w:val="0"/>
      <w:marRight w:val="0"/>
      <w:marTop w:val="0"/>
      <w:marBottom w:val="0"/>
      <w:divBdr>
        <w:top w:val="none" w:sz="0" w:space="0" w:color="auto"/>
        <w:left w:val="none" w:sz="0" w:space="0" w:color="auto"/>
        <w:bottom w:val="none" w:sz="0" w:space="0" w:color="auto"/>
        <w:right w:val="none" w:sz="0" w:space="0" w:color="auto"/>
      </w:divBdr>
    </w:div>
    <w:div w:id="1684699661">
      <w:bodyDiv w:val="1"/>
      <w:marLeft w:val="0"/>
      <w:marRight w:val="0"/>
      <w:marTop w:val="0"/>
      <w:marBottom w:val="0"/>
      <w:divBdr>
        <w:top w:val="none" w:sz="0" w:space="0" w:color="auto"/>
        <w:left w:val="none" w:sz="0" w:space="0" w:color="auto"/>
        <w:bottom w:val="none" w:sz="0" w:space="0" w:color="auto"/>
        <w:right w:val="none" w:sz="0" w:space="0" w:color="auto"/>
      </w:divBdr>
    </w:div>
    <w:div w:id="1823230734">
      <w:bodyDiv w:val="1"/>
      <w:marLeft w:val="0"/>
      <w:marRight w:val="0"/>
      <w:marTop w:val="0"/>
      <w:marBottom w:val="0"/>
      <w:divBdr>
        <w:top w:val="none" w:sz="0" w:space="0" w:color="auto"/>
        <w:left w:val="none" w:sz="0" w:space="0" w:color="auto"/>
        <w:bottom w:val="none" w:sz="0" w:space="0" w:color="auto"/>
        <w:right w:val="none" w:sz="0" w:space="0" w:color="auto"/>
      </w:divBdr>
    </w:div>
    <w:div w:id="1886260647">
      <w:bodyDiv w:val="1"/>
      <w:marLeft w:val="0"/>
      <w:marRight w:val="0"/>
      <w:marTop w:val="0"/>
      <w:marBottom w:val="0"/>
      <w:divBdr>
        <w:top w:val="none" w:sz="0" w:space="0" w:color="auto"/>
        <w:left w:val="none" w:sz="0" w:space="0" w:color="auto"/>
        <w:bottom w:val="none" w:sz="0" w:space="0" w:color="auto"/>
        <w:right w:val="none" w:sz="0" w:space="0" w:color="auto"/>
      </w:divBdr>
    </w:div>
    <w:div w:id="2039159696">
      <w:bodyDiv w:val="1"/>
      <w:marLeft w:val="0"/>
      <w:marRight w:val="0"/>
      <w:marTop w:val="0"/>
      <w:marBottom w:val="0"/>
      <w:divBdr>
        <w:top w:val="none" w:sz="0" w:space="0" w:color="auto"/>
        <w:left w:val="none" w:sz="0" w:space="0" w:color="auto"/>
        <w:bottom w:val="none" w:sz="0" w:space="0" w:color="auto"/>
        <w:right w:val="none" w:sz="0" w:space="0" w:color="auto"/>
      </w:divBdr>
    </w:div>
    <w:div w:id="2108688818">
      <w:bodyDiv w:val="1"/>
      <w:marLeft w:val="0"/>
      <w:marRight w:val="0"/>
      <w:marTop w:val="0"/>
      <w:marBottom w:val="0"/>
      <w:divBdr>
        <w:top w:val="none" w:sz="0" w:space="0" w:color="auto"/>
        <w:left w:val="none" w:sz="0" w:space="0" w:color="auto"/>
        <w:bottom w:val="none" w:sz="0" w:space="0" w:color="auto"/>
        <w:right w:val="none" w:sz="0" w:space="0" w:color="auto"/>
      </w:divBdr>
    </w:div>
    <w:div w:id="21110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hyperlink" Target="http://www.ifg.edu.br/proad/index.php/regime-diferenciado-de-contrataco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656BA-B3FE-4AA8-B402-61D58982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89</Pages>
  <Words>33013</Words>
  <Characters>178275</Characters>
  <Application>Microsoft Office Word</Application>
  <DocSecurity>0</DocSecurity>
  <Lines>1485</Lines>
  <Paragraphs>421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Silva Xavier</dc:creator>
  <cp:lastModifiedBy>Fernando Francisco de Souza</cp:lastModifiedBy>
  <cp:revision>71</cp:revision>
  <cp:lastPrinted>2016-07-28T19:38:00Z</cp:lastPrinted>
  <dcterms:created xsi:type="dcterms:W3CDTF">2016-08-17T17:03:00Z</dcterms:created>
  <dcterms:modified xsi:type="dcterms:W3CDTF">2016-09-28T18:21:00Z</dcterms:modified>
</cp:coreProperties>
</file>