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68D5" w14:textId="77777777" w:rsidR="00167A2A" w:rsidRDefault="00167A2A" w:rsidP="00BA65AC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28B4EFB" w14:textId="2AD3A183" w:rsidR="00167A2A" w:rsidRPr="00BA65AC" w:rsidRDefault="00BA65AC" w:rsidP="004E3706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TÍTULO DO </w:t>
      </w:r>
      <w:r w:rsidR="007A7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T</w:t>
      </w: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RABALHO</w:t>
      </w:r>
    </w:p>
    <w:p w14:paraId="40EA8DC4" w14:textId="524CDE0B" w:rsidR="00BA65AC" w:rsidRPr="004E3706" w:rsidRDefault="00167A2A" w:rsidP="00167A2A">
      <w:pPr>
        <w:spacing w:after="16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E370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Nome completo do/a autor/a (a)</w:t>
      </w:r>
    </w:p>
    <w:p w14:paraId="3F69069C" w14:textId="4E8DAC2B" w:rsidR="00167A2A" w:rsidRPr="004E3706" w:rsidRDefault="00167A2A" w:rsidP="00167A2A">
      <w:pPr>
        <w:spacing w:after="16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E370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Nome completo do/a autor/a (b)</w:t>
      </w:r>
    </w:p>
    <w:p w14:paraId="4E2FD98E" w14:textId="1CBA0710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7927635" w14:textId="06A39289" w:rsidR="00BA65AC" w:rsidRPr="004B2C6D" w:rsidRDefault="004E3706" w:rsidP="00BA65A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Começar o texto aqui, neste formato. 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>Apresentar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,</w:t>
      </w:r>
      <w:r w:rsidR="00BA65AC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em parágrafos consecutivos, a discussão,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definição</w:t>
      </w:r>
      <w:r w:rsidR="00BA65AC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do objeto, problematizações, fundamentação teórica, abordagens metodológicas, dentre outros elementos que forem necessários.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Se for o caso, dividir o capítulo de livro em seções.</w:t>
      </w:r>
    </w:p>
    <w:p w14:paraId="2428D494" w14:textId="40364AEA" w:rsidR="00BA65AC" w:rsidRDefault="00BA65AC" w:rsidP="00BA65A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Todo o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arquivo de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texto, incluindo notas de fim</w:t>
      </w:r>
      <w:r w:rsidR="004B2C6D"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1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referências, deverá conter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>,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>no máximo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>,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15 páginas</w:t>
      </w:r>
      <w:r w:rsidR="004B2C6D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. O texto deve seguir as normas da Associação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Brasileira</w:t>
      </w:r>
      <w:r w:rsidR="004B2C6D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 Normas Técnicas – ABNT. 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Usar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citações 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>in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diretas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de 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até 3 linha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s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no corpo do parágrafo,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todas com a devida referência de autoria e ano.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>As c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itações diretas 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>devem ter mais de 3 linhas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desmembradas do parágrafo, 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>no formato que segue:</w:t>
      </w:r>
    </w:p>
    <w:p w14:paraId="2A6D1EF8" w14:textId="27191A4D" w:rsidR="00167A2A" w:rsidRDefault="00167A2A" w:rsidP="004E3706">
      <w:pPr>
        <w:spacing w:after="160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</w:pPr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Exemplo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proofErr w:type="gram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proofErr w:type="gram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</w:t>
      </w:r>
      <w:proofErr w:type="spellStart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>exemplo</w:t>
      </w:r>
      <w:proofErr w:type="spellEnd"/>
      <w:r w:rsidRPr="004E370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  <w:t xml:space="preserve"> (Autor, data, página).</w:t>
      </w:r>
    </w:p>
    <w:p w14:paraId="5366AE61" w14:textId="77777777" w:rsidR="004E3706" w:rsidRPr="004E3706" w:rsidRDefault="004E3706" w:rsidP="004E3706">
      <w:pPr>
        <w:spacing w:after="160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t-BR"/>
        </w:rPr>
      </w:pPr>
    </w:p>
    <w:p w14:paraId="48ACDE29" w14:textId="02428FF9" w:rsidR="004E3706" w:rsidRDefault="004B2C6D" w:rsidP="004E370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No 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>corpo do texto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se for o caso, 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>inserir o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>s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elementos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não textuais: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figuras, tabelas, quadros ou gráficos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>. Os elementos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não textuais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devem ser citados no corpo do texto, como 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>n</w:t>
      </w:r>
      <w:r w:rsidR="00556D81">
        <w:rPr>
          <w:rFonts w:ascii="Times New Roman" w:eastAsia="Times New Roman" w:hAnsi="Times New Roman" w:cs="Times New Roman"/>
          <w:color w:val="000000" w:themeColor="text1"/>
          <w:lang w:eastAsia="pt-BR"/>
        </w:rPr>
        <w:t>este</w:t>
      </w:r>
      <w:r w:rsidR="00167A2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exemplo </w:t>
      </w:r>
      <w:r w:rsidR="004E3706">
        <w:rPr>
          <w:rFonts w:ascii="Times New Roman" w:eastAsia="Times New Roman" w:hAnsi="Times New Roman" w:cs="Times New Roman"/>
          <w:color w:val="000000" w:themeColor="text1"/>
          <w:lang w:eastAsia="pt-BR"/>
        </w:rPr>
        <w:t>(Fig. 1).</w:t>
      </w:r>
    </w:p>
    <w:p w14:paraId="1D9E9499" w14:textId="6E9ACD64" w:rsidR="004E3706" w:rsidRPr="004E3706" w:rsidRDefault="004E3706" w:rsidP="004E3706">
      <w:pPr>
        <w:spacing w:after="16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4E37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Fig. 1: ilustração de cadeira.</w:t>
      </w:r>
    </w:p>
    <w:p w14:paraId="7A28414E" w14:textId="3AC39C0F" w:rsidR="004E3706" w:rsidRDefault="004E3706" w:rsidP="004E3706">
      <w:pPr>
        <w:spacing w:after="16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pt-BR"/>
        </w:rPr>
        <w:drawing>
          <wp:inline distT="0" distB="0" distL="0" distR="0" wp14:anchorId="7D46ADE8" wp14:editId="1F1721F9">
            <wp:extent cx="1282700" cy="1275286"/>
            <wp:effectExtent l="0" t="0" r="0" b="0"/>
            <wp:docPr id="844295822" name="Imagem 2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95822" name="Imagem 2" descr="Ícone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92" cy="128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B0517" w14:textId="6C261F57" w:rsidR="004E3706" w:rsidRPr="004E3706" w:rsidRDefault="004E3706" w:rsidP="004E3706">
      <w:pPr>
        <w:spacing w:after="16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4E37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Fonte: ace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r</w:t>
      </w:r>
      <w:r w:rsidRPr="004E37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vo da autora.</w:t>
      </w:r>
    </w:p>
    <w:p w14:paraId="173687F3" w14:textId="77777777" w:rsidR="004E3706" w:rsidRPr="004E3706" w:rsidRDefault="004E3706" w:rsidP="004E3706">
      <w:pPr>
        <w:spacing w:after="160"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46D13B8" w14:textId="77777777" w:rsidR="004E3706" w:rsidRDefault="004E3706" w:rsidP="004E370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6E7DF588" w14:textId="54ADA3AD" w:rsidR="00EA51BA" w:rsidRDefault="004E3706" w:rsidP="004E370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Não alterar a formatação deste modelo, para não inviabilizar a aprovação do seu trabalho, incluindo o formato, margens, tipografia (fonte, tamanho etc.), dentre outros elementos. </w:t>
      </w:r>
    </w:p>
    <w:p w14:paraId="566C4992" w14:textId="77777777" w:rsidR="004E3706" w:rsidRDefault="004E3706" w:rsidP="004E370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602EF71" w14:textId="37D7D45D" w:rsidR="004E3706" w:rsidRPr="004E3706" w:rsidRDefault="004E3706" w:rsidP="004E370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E370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Exemplo de seção</w:t>
      </w:r>
    </w:p>
    <w:p w14:paraId="69D238A5" w14:textId="55A7BD54" w:rsidR="004E3706" w:rsidRDefault="004E3706" w:rsidP="004E370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Para a divisão de seções do capítulo de livro, </w:t>
      </w:r>
      <w:r w:rsidR="00556D81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se for o caso,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utilizar esta formatação, sendo o título da seção negritado e em fonte 12, como no exemplo acima.</w:t>
      </w:r>
      <w:r w:rsidR="00556D81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O texto deverá ter um fechamento, sem necessariamente ser nomeado de “conclusão” ou “considerações finais”, ficando a critério do estilo de escrita do/a autor/a. </w:t>
      </w:r>
    </w:p>
    <w:p w14:paraId="46A447D8" w14:textId="40D3FB37" w:rsidR="004E3706" w:rsidRDefault="004E3706" w:rsidP="004E3706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0EC5569" w14:textId="77777777" w:rsidR="004E3706" w:rsidRDefault="004E3706" w:rsidP="004E370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1D05A5A" w14:textId="11C49B00" w:rsidR="004B2C6D" w:rsidRPr="004B2C6D" w:rsidRDefault="004B2C6D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Referências</w:t>
      </w:r>
    </w:p>
    <w:p w14:paraId="3E7B0B05" w14:textId="1595E76A" w:rsidR="004B2C6D" w:rsidRPr="004B2C6D" w:rsidRDefault="004B2C6D" w:rsidP="00BA65AC">
      <w:pPr>
        <w:spacing w:after="160" w:line="360" w:lineRule="auto"/>
        <w:jc w:val="both"/>
        <w:rPr>
          <w:rFonts w:ascii="Cambria" w:eastAsia="Times New Roman" w:hAnsi="Cambria" w:cs="Times New Roman"/>
          <w:color w:val="00000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NOME, do Autor. </w:t>
      </w: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Título da obra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 Cidade: Editora, 2015</w:t>
      </w:r>
      <w:r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2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14:paraId="74C16260" w14:textId="77777777" w:rsidR="00315BF5" w:rsidRDefault="00315BF5" w:rsidP="00F31396">
      <w:pPr>
        <w:spacing w:after="160" w:line="360" w:lineRule="auto"/>
        <w:jc w:val="right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p w14:paraId="193BC365" w14:textId="3B6CC598" w:rsidR="00315BF5" w:rsidRPr="00F31396" w:rsidRDefault="00315BF5" w:rsidP="00315BF5">
      <w:pPr>
        <w:spacing w:after="160" w:line="36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sectPr w:rsidR="00315BF5" w:rsidRPr="00F31396" w:rsidSect="004E3706">
      <w:headerReference w:type="default" r:id="rId9"/>
      <w:footerReference w:type="default" r:id="rId10"/>
      <w:pgSz w:w="11906" w:h="16838"/>
      <w:pgMar w:top="1507" w:right="1418" w:bottom="1418" w:left="1701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F567" w14:textId="77777777" w:rsidR="00521AAF" w:rsidRDefault="00521AAF" w:rsidP="00F31396">
      <w:r>
        <w:separator/>
      </w:r>
    </w:p>
  </w:endnote>
  <w:endnote w:type="continuationSeparator" w:id="0">
    <w:p w14:paraId="1CF7DA2B" w14:textId="77777777" w:rsidR="00521AAF" w:rsidRDefault="00521AAF" w:rsidP="00F31396">
      <w:r>
        <w:continuationSeparator/>
      </w:r>
    </w:p>
  </w:endnote>
  <w:endnote w:id="1">
    <w:p w14:paraId="09F33582" w14:textId="6F4E8B60" w:rsidR="004B2C6D" w:rsidRDefault="004B2C6D">
      <w:pPr>
        <w:pStyle w:val="Textodenotadefim"/>
      </w:pPr>
      <w:r>
        <w:rPr>
          <w:rStyle w:val="Refdenotadefim"/>
        </w:rPr>
        <w:endnoteRef/>
      </w:r>
      <w:r>
        <w:t xml:space="preserve"> Inserir notas de fim, se houver.</w:t>
      </w:r>
    </w:p>
  </w:endnote>
  <w:endnote w:id="2">
    <w:p w14:paraId="32DB8D7F" w14:textId="0ACED277" w:rsidR="004B2C6D" w:rsidRDefault="004B2C6D">
      <w:pPr>
        <w:pStyle w:val="Textodenotadefim"/>
      </w:pPr>
      <w:r>
        <w:rPr>
          <w:rStyle w:val="Refdenotadefim"/>
        </w:rPr>
        <w:endnoteRef/>
      </w:r>
      <w:r>
        <w:t xml:space="preserve"> Seguir as normas contidas na Chamada de Trabalhos (ABNT) para as modalidades de citações das referências.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05F3" w14:textId="77777777" w:rsidR="00F31396" w:rsidRDefault="00F31396">
    <w:pPr>
      <w:pStyle w:val="Rodap"/>
    </w:pPr>
  </w:p>
  <w:p w14:paraId="13A38C3C" w14:textId="24BAD9C5" w:rsidR="00F31396" w:rsidRPr="00F31396" w:rsidRDefault="00D70963" w:rsidP="00D70963">
    <w:pPr>
      <w:pStyle w:val="Rodap"/>
      <w:ind w:left="-567" w:right="-852"/>
      <w:jc w:val="right"/>
      <w:rPr>
        <w:rFonts w:ascii="Abadi MT Condensed Light" w:hAnsi="Abadi MT Condensed Light" w:cs="Open Sans"/>
        <w:color w:val="9B1A31"/>
        <w:sz w:val="20"/>
        <w:szCs w:val="20"/>
      </w:rPr>
    </w:pPr>
    <w:r>
      <w:rPr>
        <w:rFonts w:ascii="Abadi MT Condensed Light" w:hAnsi="Abadi MT Condensed Light" w:cs="Open Sans"/>
        <w:noProof/>
        <w:color w:val="9B1A31"/>
        <w:sz w:val="20"/>
        <w:szCs w:val="20"/>
      </w:rPr>
      <w:drawing>
        <wp:inline distT="0" distB="0" distL="0" distR="0" wp14:anchorId="2F412FD6" wp14:editId="7234EC9A">
          <wp:extent cx="5579745" cy="717550"/>
          <wp:effectExtent l="0" t="0" r="0" b="6350"/>
          <wp:docPr id="591059356" name="Imagem 2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59356" name="Imagem 2" descr="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2660" w14:textId="77777777" w:rsidR="00521AAF" w:rsidRDefault="00521AAF" w:rsidP="00F31396">
      <w:r>
        <w:separator/>
      </w:r>
    </w:p>
  </w:footnote>
  <w:footnote w:type="continuationSeparator" w:id="0">
    <w:p w14:paraId="2C4C8A3E" w14:textId="77777777" w:rsidR="00521AAF" w:rsidRDefault="00521AAF" w:rsidP="00F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040D" w14:textId="0FA36038" w:rsidR="00D42829" w:rsidRDefault="00D42829" w:rsidP="00D42829">
    <w:pPr>
      <w:pStyle w:val="Cabealho"/>
      <w:tabs>
        <w:tab w:val="clear" w:pos="8504"/>
        <w:tab w:val="right" w:pos="9781"/>
      </w:tabs>
      <w:ind w:left="-1701" w:right="-1278"/>
      <w:rPr>
        <w:noProof/>
        <w:lang w:eastAsia="pt-BR"/>
      </w:rPr>
    </w:pPr>
  </w:p>
  <w:p w14:paraId="09AEEE02" w14:textId="223D1824" w:rsidR="00616E53" w:rsidRDefault="00616E53" w:rsidP="00D42829">
    <w:pPr>
      <w:pStyle w:val="Cabealho"/>
      <w:tabs>
        <w:tab w:val="clear" w:pos="8504"/>
        <w:tab w:val="right" w:pos="9781"/>
      </w:tabs>
      <w:ind w:left="-1701" w:right="-1278"/>
      <w:rPr>
        <w:noProof/>
        <w:lang w:eastAsia="pt-BR"/>
      </w:rPr>
    </w:pPr>
  </w:p>
  <w:p w14:paraId="3A9401C7" w14:textId="0240F71D" w:rsidR="00F31396" w:rsidRDefault="004E3706" w:rsidP="004E3706">
    <w:pPr>
      <w:pStyle w:val="Cabealho"/>
      <w:tabs>
        <w:tab w:val="clear" w:pos="8504"/>
      </w:tabs>
      <w:ind w:left="-1418"/>
      <w:jc w:val="center"/>
    </w:pPr>
    <w:r>
      <w:rPr>
        <w:noProof/>
      </w:rPr>
      <w:drawing>
        <wp:inline distT="0" distB="0" distL="0" distR="0" wp14:anchorId="1154D2DA" wp14:editId="36FCF73B">
          <wp:extent cx="7159850" cy="920750"/>
          <wp:effectExtent l="0" t="0" r="3175" b="0"/>
          <wp:docPr id="117869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9623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1328" cy="926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303"/>
    <w:multiLevelType w:val="multilevel"/>
    <w:tmpl w:val="13F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7A71"/>
    <w:multiLevelType w:val="multilevel"/>
    <w:tmpl w:val="4D32C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0499"/>
    <w:multiLevelType w:val="multilevel"/>
    <w:tmpl w:val="07689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35B67"/>
    <w:multiLevelType w:val="multilevel"/>
    <w:tmpl w:val="8A0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4F70"/>
    <w:multiLevelType w:val="multilevel"/>
    <w:tmpl w:val="9C6A0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F223E"/>
    <w:multiLevelType w:val="multilevel"/>
    <w:tmpl w:val="C8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5221C"/>
    <w:multiLevelType w:val="multilevel"/>
    <w:tmpl w:val="9DD4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31A"/>
    <w:multiLevelType w:val="multilevel"/>
    <w:tmpl w:val="11D8E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805074">
    <w:abstractNumId w:val="3"/>
  </w:num>
  <w:num w:numId="2" w16cid:durableId="768475248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708682607">
    <w:abstractNumId w:val="2"/>
    <w:lvlOverride w:ilvl="0">
      <w:lvl w:ilvl="0">
        <w:numFmt w:val="decimal"/>
        <w:lvlText w:val="%1."/>
        <w:lvlJc w:val="left"/>
      </w:lvl>
    </w:lvlOverride>
  </w:num>
  <w:num w:numId="4" w16cid:durableId="258879849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01152404">
    <w:abstractNumId w:val="5"/>
  </w:num>
  <w:num w:numId="6" w16cid:durableId="1837843612">
    <w:abstractNumId w:val="0"/>
  </w:num>
  <w:num w:numId="7" w16cid:durableId="1193761640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934387903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A6"/>
    <w:rsid w:val="00044CB9"/>
    <w:rsid w:val="000B3FB9"/>
    <w:rsid w:val="000D6F10"/>
    <w:rsid w:val="00167A2A"/>
    <w:rsid w:val="001C502D"/>
    <w:rsid w:val="00204672"/>
    <w:rsid w:val="00292CA6"/>
    <w:rsid w:val="00315BF5"/>
    <w:rsid w:val="0037577F"/>
    <w:rsid w:val="003B2DE9"/>
    <w:rsid w:val="003B6F1E"/>
    <w:rsid w:val="004B2C6D"/>
    <w:rsid w:val="004E3706"/>
    <w:rsid w:val="00516B8F"/>
    <w:rsid w:val="00521AAF"/>
    <w:rsid w:val="00527B21"/>
    <w:rsid w:val="00556D81"/>
    <w:rsid w:val="005A028E"/>
    <w:rsid w:val="005D5F94"/>
    <w:rsid w:val="00616E53"/>
    <w:rsid w:val="007052B5"/>
    <w:rsid w:val="007722B5"/>
    <w:rsid w:val="00776704"/>
    <w:rsid w:val="007957DC"/>
    <w:rsid w:val="007A749E"/>
    <w:rsid w:val="007E0562"/>
    <w:rsid w:val="00800135"/>
    <w:rsid w:val="008C25A4"/>
    <w:rsid w:val="0090583D"/>
    <w:rsid w:val="00924932"/>
    <w:rsid w:val="00AF7594"/>
    <w:rsid w:val="00BA65AC"/>
    <w:rsid w:val="00CA734D"/>
    <w:rsid w:val="00CD4028"/>
    <w:rsid w:val="00D42829"/>
    <w:rsid w:val="00D70963"/>
    <w:rsid w:val="00DA24E9"/>
    <w:rsid w:val="00DC5BD3"/>
    <w:rsid w:val="00E10135"/>
    <w:rsid w:val="00E142BF"/>
    <w:rsid w:val="00E672D3"/>
    <w:rsid w:val="00EA51BA"/>
    <w:rsid w:val="00EC4EE3"/>
    <w:rsid w:val="00F31396"/>
    <w:rsid w:val="00F34916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F25"/>
  <w15:chartTrackingRefBased/>
  <w15:docId w15:val="{3171C164-5009-7E4D-8BDA-F5807DD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2CA6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396"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39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2C6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2C6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2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8ECE1A-3196-4571-A60F-3893BB55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271</Words>
  <Characters>1593</Characters>
  <Application>Microsoft Office Word</Application>
  <DocSecurity>0</DocSecurity>
  <Lines>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5</cp:revision>
  <dcterms:created xsi:type="dcterms:W3CDTF">2025-09-30T23:04:00Z</dcterms:created>
  <dcterms:modified xsi:type="dcterms:W3CDTF">2026-01-21T00:33:00Z</dcterms:modified>
</cp:coreProperties>
</file>