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91C3" w14:textId="77777777" w:rsidR="00CB1074" w:rsidRDefault="00CB1074" w:rsidP="00CB1074">
      <w:pPr>
        <w:tabs>
          <w:tab w:val="left" w:pos="4009"/>
        </w:tabs>
        <w:spacing w:after="0"/>
        <w:ind w:firstLine="0"/>
        <w:jc w:val="center"/>
        <w:rPr>
          <w:rFonts w:asciiTheme="minorHAnsi" w:hAnsiTheme="minorHAnsi" w:cstheme="minorHAnsi"/>
          <w:b/>
          <w:bCs/>
          <w:sz w:val="20"/>
          <w:szCs w:val="20"/>
          <w:lang w:eastAsia="pt-BR"/>
        </w:rPr>
      </w:pPr>
      <w:r w:rsidRPr="008B19F7">
        <w:rPr>
          <w:rFonts w:asciiTheme="minorHAnsi" w:hAnsiTheme="minorHAnsi" w:cstheme="minorHAnsi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849F4C" wp14:editId="36E0162E">
                <wp:simplePos x="0" y="0"/>
                <wp:positionH relativeFrom="column">
                  <wp:posOffset>-1030287</wp:posOffset>
                </wp:positionH>
                <wp:positionV relativeFrom="paragraph">
                  <wp:posOffset>-14288</wp:posOffset>
                </wp:positionV>
                <wp:extent cx="1986282" cy="635952"/>
                <wp:effectExtent l="8572" t="0" r="3493" b="3492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86282" cy="635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BC55B" w14:textId="77777777" w:rsidR="00CB1074" w:rsidRDefault="00CB1074" w:rsidP="00CB10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49F4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81.1pt;margin-top:-1.15pt;width:156.4pt;height:50.05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" stroked="f">
                <v:textbox>
                  <w:txbxContent>
                    <w:p w14:paraId="397BC55B" w14:textId="77777777" w:rsidR="00CB1074" w:rsidRDefault="00CB1074" w:rsidP="00CB1074"/>
                  </w:txbxContent>
                </v:textbox>
              </v:shape>
            </w:pict>
          </mc:Fallback>
        </mc:AlternateContent>
      </w:r>
      <w:r w:rsidRPr="005B5E64">
        <w:rPr>
          <w:b/>
        </w:rPr>
        <w:t xml:space="preserve">ANEXO </w:t>
      </w:r>
      <w:r>
        <w:rPr>
          <w:b/>
        </w:rPr>
        <w:t xml:space="preserve">III - </w:t>
      </w:r>
      <w:r w:rsidRPr="00641B8C">
        <w:rPr>
          <w:rFonts w:asciiTheme="minorHAnsi" w:hAnsiTheme="minorHAnsi" w:cstheme="minorHAnsi"/>
          <w:b/>
          <w:bCs/>
          <w:sz w:val="20"/>
          <w:szCs w:val="20"/>
          <w:lang w:eastAsia="pt-BR"/>
        </w:rPr>
        <w:t>FORMULÁRIO DE PONTUAÇÃO PARA SELEÇÃO DE CANDIDATOS AO PIQS</w:t>
      </w:r>
    </w:p>
    <w:p w14:paraId="4948C346" w14:textId="77777777" w:rsidR="00CB1074" w:rsidRPr="00641B8C" w:rsidRDefault="00CB1074" w:rsidP="00CB1074">
      <w:pPr>
        <w:pStyle w:val="Ttulo"/>
        <w:rPr>
          <w:rFonts w:asciiTheme="minorHAnsi" w:hAnsiTheme="minorHAnsi" w:cstheme="minorHAnsi"/>
          <w:bCs/>
          <w:sz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DBFA805" wp14:editId="4C9DA254">
            <wp:simplePos x="0" y="0"/>
            <wp:positionH relativeFrom="column">
              <wp:posOffset>-827087</wp:posOffset>
            </wp:positionH>
            <wp:positionV relativeFrom="paragraph">
              <wp:posOffset>188912</wp:posOffset>
            </wp:positionV>
            <wp:extent cx="1447800" cy="545465"/>
            <wp:effectExtent l="0" t="6033" r="0" b="0"/>
            <wp:wrapNone/>
            <wp:docPr id="4" name="Imagem 4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baixa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47800" cy="54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1B8C">
        <w:rPr>
          <w:rFonts w:asciiTheme="minorHAnsi" w:hAnsiTheme="minorHAnsi" w:cstheme="minorHAnsi"/>
          <w:bCs/>
          <w:sz w:val="20"/>
        </w:rPr>
        <w:t>Programa Institucional de Bolsas de Qualificação de Servidores do IFG - PIQS</w:t>
      </w:r>
    </w:p>
    <w:p w14:paraId="077841AE" w14:textId="77777777" w:rsidR="00CB1074" w:rsidRPr="00641B8C" w:rsidRDefault="00CB1074" w:rsidP="00CB1074">
      <w:pPr>
        <w:tabs>
          <w:tab w:val="left" w:pos="4009"/>
          <w:tab w:val="left" w:pos="6790"/>
        </w:tabs>
        <w:spacing w:after="120"/>
        <w:ind w:firstLine="0"/>
        <w:rPr>
          <w:rFonts w:asciiTheme="minorHAnsi" w:hAnsiTheme="minorHAnsi" w:cstheme="minorHAnsi"/>
          <w:b/>
          <w:bCs/>
          <w:sz w:val="20"/>
          <w:szCs w:val="20"/>
          <w:lang w:eastAsia="pt-BR"/>
        </w:rPr>
      </w:pPr>
      <w:r w:rsidRPr="003A62FE">
        <w:rPr>
          <w:rFonts w:asciiTheme="minorHAnsi" w:hAnsiTheme="minorHAnsi" w:cstheme="minorHAnsi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6695A8A" wp14:editId="22C33ACC">
                <wp:simplePos x="0" y="0"/>
                <wp:positionH relativeFrom="margin">
                  <wp:posOffset>-1447165</wp:posOffset>
                </wp:positionH>
                <wp:positionV relativeFrom="paragraph">
                  <wp:posOffset>2621915</wp:posOffset>
                </wp:positionV>
                <wp:extent cx="3549650" cy="1404620"/>
                <wp:effectExtent l="0" t="3810" r="8890" b="889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4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A9675" w14:textId="77777777" w:rsidR="00CB1074" w:rsidRPr="00502738" w:rsidRDefault="00CB1074" w:rsidP="00CB1074">
                            <w:pPr>
                              <w:pStyle w:val="logo"/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 w:rsidRPr="00502738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MINISTÉRIO DA EDUCAÇÃO</w:t>
                            </w:r>
                          </w:p>
                          <w:p w14:paraId="3CCAE883" w14:textId="77777777" w:rsidR="00CB1074" w:rsidRPr="00502738" w:rsidRDefault="00CB1074" w:rsidP="00CB1074">
                            <w:pPr>
                              <w:pStyle w:val="logo"/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 w:rsidRPr="00502738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SECRETARIA DE EDUCAÇÃO PROFISSIONAL E TECNOLÓGICA</w:t>
                            </w:r>
                          </w:p>
                          <w:p w14:paraId="4F46B38B" w14:textId="77777777" w:rsidR="00CB1074" w:rsidRPr="00502738" w:rsidRDefault="00CB1074" w:rsidP="00CB1074">
                            <w:pPr>
                              <w:pStyle w:val="logo"/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 w:rsidRPr="00502738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INSTITUTO FEDERAL DE EDUCAÇÃO, CIÊNCIA E TECNOLOGIA DE GOIÁS</w:t>
                            </w:r>
                          </w:p>
                          <w:p w14:paraId="6662C00C" w14:textId="77777777" w:rsidR="00CB1074" w:rsidRDefault="00CB1074" w:rsidP="00CB1074">
                            <w:pPr>
                              <w:ind w:firstLine="0"/>
                            </w:pPr>
                            <w:r w:rsidRPr="00502738">
                              <w:rPr>
                                <w:b/>
                                <w:sz w:val="14"/>
                                <w:szCs w:val="14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95A8A" id="_x0000_s1027" type="#_x0000_t202" style="position:absolute;left:0;text-align:left;margin-left:-113.95pt;margin-top:206.45pt;width:279.5pt;height:110.6pt;rotation:-90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" stroked="f">
                <v:textbox style="mso-fit-shape-to-text:t">
                  <w:txbxContent>
                    <w:p w14:paraId="60DA9675" w14:textId="77777777" w:rsidR="00CB1074" w:rsidRPr="00502738" w:rsidRDefault="00CB1074" w:rsidP="00CB1074">
                      <w:pPr>
                        <w:pStyle w:val="logo"/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 w:rsidRPr="00502738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MINISTÉRIO DA EDUCAÇÃO</w:t>
                      </w:r>
                    </w:p>
                    <w:p w14:paraId="3CCAE883" w14:textId="77777777" w:rsidR="00CB1074" w:rsidRPr="00502738" w:rsidRDefault="00CB1074" w:rsidP="00CB1074">
                      <w:pPr>
                        <w:pStyle w:val="logo"/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 w:rsidRPr="00502738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SECRETARIA DE EDUCAÇÃO PROFISSIONAL E TECNOLÓGICA</w:t>
                      </w:r>
                    </w:p>
                    <w:p w14:paraId="4F46B38B" w14:textId="77777777" w:rsidR="00CB1074" w:rsidRPr="00502738" w:rsidRDefault="00CB1074" w:rsidP="00CB1074">
                      <w:pPr>
                        <w:pStyle w:val="logo"/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 w:rsidRPr="00502738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INSTITUTO FEDERAL DE EDUCAÇÃO, CIÊNCIA E TECNOLOGIA DE GOIÁS</w:t>
                      </w:r>
                    </w:p>
                    <w:p w14:paraId="6662C00C" w14:textId="77777777" w:rsidR="00CB1074" w:rsidRDefault="00CB1074" w:rsidP="00CB1074">
                      <w:pPr>
                        <w:ind w:firstLine="0"/>
                      </w:pPr>
                      <w:r w:rsidRPr="00502738">
                        <w:rPr>
                          <w:b/>
                          <w:sz w:val="14"/>
                          <w:szCs w:val="14"/>
                        </w:rPr>
                        <w:t>PRÓ-REITORIA DE PESQUISA E PÓS-GRADUAÇÃO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0"/>
          <w:szCs w:val="20"/>
          <w:lang w:eastAsia="pt-BR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lang w:eastAsia="pt-BR"/>
        </w:rPr>
        <w:tab/>
      </w:r>
    </w:p>
    <w:tbl>
      <w:tblPr>
        <w:tblW w:w="13820" w:type="dxa"/>
        <w:tblInd w:w="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699"/>
        <w:gridCol w:w="4253"/>
        <w:gridCol w:w="1088"/>
        <w:gridCol w:w="3164"/>
        <w:gridCol w:w="993"/>
        <w:gridCol w:w="1134"/>
        <w:gridCol w:w="1134"/>
        <w:gridCol w:w="850"/>
      </w:tblGrid>
      <w:tr w:rsidR="00CB1074" w:rsidRPr="00641B8C" w14:paraId="045CC381" w14:textId="77777777" w:rsidTr="00B9511D">
        <w:trPr>
          <w:trHeight w:val="430"/>
        </w:trPr>
        <w:tc>
          <w:tcPr>
            <w:tcW w:w="6545" w:type="dxa"/>
            <w:gridSpan w:val="4"/>
            <w:shd w:val="clear" w:color="E6E6FF" w:fill="E6E6E6"/>
            <w:vAlign w:val="center"/>
          </w:tcPr>
          <w:p w14:paraId="2B7C5D3F" w14:textId="77777777" w:rsidR="00CB1074" w:rsidRPr="00641B8C" w:rsidRDefault="00CB1074" w:rsidP="00B9511D">
            <w:pPr>
              <w:suppressAutoHyphens w:val="0"/>
              <w:spacing w:after="0"/>
              <w:ind w:right="113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  <w:t>NOME DO SERVIDOR:</w:t>
            </w:r>
          </w:p>
          <w:p w14:paraId="5D11F3BB" w14:textId="77777777" w:rsidR="00CB1074" w:rsidRPr="00641B8C" w:rsidRDefault="00CB1074" w:rsidP="00B9511D">
            <w:pPr>
              <w:suppressAutoHyphens w:val="0"/>
              <w:spacing w:after="0"/>
              <w:ind w:right="-57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</w:pPr>
          </w:p>
        </w:tc>
        <w:tc>
          <w:tcPr>
            <w:tcW w:w="3164" w:type="dxa"/>
            <w:shd w:val="clear" w:color="E6E6FF" w:fill="E6E6E6"/>
            <w:vAlign w:val="center"/>
          </w:tcPr>
          <w:p w14:paraId="14C02F78" w14:textId="77777777" w:rsidR="00CB1074" w:rsidRPr="00641B8C" w:rsidRDefault="00CB1074" w:rsidP="00B9511D">
            <w:pPr>
              <w:suppressAutoHyphens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  <w:t xml:space="preserve">FUNÇÃO: </w:t>
            </w:r>
          </w:p>
          <w:p w14:paraId="2BE9BC9A" w14:textId="77777777" w:rsidR="00CB1074" w:rsidRPr="00641B8C" w:rsidRDefault="00CB1074" w:rsidP="00B9511D">
            <w:pPr>
              <w:suppressAutoHyphens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</w:pPr>
          </w:p>
        </w:tc>
        <w:tc>
          <w:tcPr>
            <w:tcW w:w="2127" w:type="dxa"/>
            <w:gridSpan w:val="2"/>
            <w:shd w:val="clear" w:color="E6E6FF" w:fill="E6E6E6"/>
            <w:vAlign w:val="center"/>
          </w:tcPr>
          <w:p w14:paraId="40F527A7" w14:textId="77777777" w:rsidR="00CB1074" w:rsidRPr="00641B8C" w:rsidRDefault="00CB1074" w:rsidP="00B9511D">
            <w:pPr>
              <w:suppressAutoHyphens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  <w:t>CÂMPUS:</w:t>
            </w:r>
          </w:p>
          <w:p w14:paraId="17FF04FE" w14:textId="77777777" w:rsidR="00CB1074" w:rsidRPr="00641B8C" w:rsidRDefault="00CB1074" w:rsidP="00B9511D">
            <w:pPr>
              <w:suppressAutoHyphens w:val="0"/>
              <w:spacing w:after="0"/>
              <w:ind w:right="-57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</w:pPr>
          </w:p>
        </w:tc>
        <w:tc>
          <w:tcPr>
            <w:tcW w:w="1984" w:type="dxa"/>
            <w:gridSpan w:val="2"/>
            <w:shd w:val="clear" w:color="E6E6FF" w:fill="E6E6E6"/>
            <w:vAlign w:val="center"/>
          </w:tcPr>
          <w:p w14:paraId="2D6F3727" w14:textId="77777777" w:rsidR="00CB1074" w:rsidRPr="00641B8C" w:rsidRDefault="00CB1074" w:rsidP="00B9511D">
            <w:pPr>
              <w:suppressAutoHyphens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  <w:t>SIAPE:</w:t>
            </w:r>
          </w:p>
          <w:p w14:paraId="1EA39375" w14:textId="77777777" w:rsidR="00CB1074" w:rsidRPr="00641B8C" w:rsidRDefault="00CB1074" w:rsidP="00B9511D">
            <w:pPr>
              <w:suppressAutoHyphens w:val="0"/>
              <w:spacing w:after="0"/>
              <w:ind w:right="-57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</w:pPr>
          </w:p>
        </w:tc>
      </w:tr>
      <w:tr w:rsidR="00CB1074" w:rsidRPr="00641B8C" w14:paraId="431F0675" w14:textId="77777777" w:rsidTr="00B9511D">
        <w:trPr>
          <w:trHeight w:val="554"/>
        </w:trPr>
        <w:tc>
          <w:tcPr>
            <w:tcW w:w="505" w:type="dxa"/>
            <w:shd w:val="clear" w:color="E6E6FF" w:fill="E6E6E6"/>
            <w:vAlign w:val="center"/>
            <w:hideMark/>
          </w:tcPr>
          <w:p w14:paraId="75C4D0BA" w14:textId="77777777" w:rsidR="00CB1074" w:rsidRPr="00641B8C" w:rsidRDefault="00CB1074" w:rsidP="00B9511D">
            <w:pPr>
              <w:suppressAutoHyphens w:val="0"/>
              <w:spacing w:after="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  <w:t>ITEM</w:t>
            </w:r>
          </w:p>
        </w:tc>
        <w:tc>
          <w:tcPr>
            <w:tcW w:w="4952" w:type="dxa"/>
            <w:gridSpan w:val="2"/>
            <w:shd w:val="clear" w:color="E6E6FF" w:fill="E6E6E6"/>
            <w:noWrap/>
            <w:vAlign w:val="center"/>
            <w:hideMark/>
          </w:tcPr>
          <w:p w14:paraId="1A885780" w14:textId="77777777" w:rsidR="00CB1074" w:rsidRPr="00641B8C" w:rsidRDefault="00CB1074" w:rsidP="00B9511D">
            <w:pPr>
              <w:suppressAutoHyphens w:val="0"/>
              <w:spacing w:after="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  <w:t>ATIVIDADE</w:t>
            </w:r>
          </w:p>
        </w:tc>
        <w:tc>
          <w:tcPr>
            <w:tcW w:w="4252" w:type="dxa"/>
            <w:gridSpan w:val="2"/>
            <w:shd w:val="clear" w:color="E6E6FF" w:fill="E6E6E6"/>
          </w:tcPr>
          <w:p w14:paraId="7B917A93" w14:textId="77777777" w:rsidR="00CB1074" w:rsidRPr="00641B8C" w:rsidRDefault="00CB1074" w:rsidP="00B9511D">
            <w:pPr>
              <w:suppressAutoHyphens w:val="0"/>
              <w:spacing w:after="0"/>
              <w:ind w:left="-57" w:right="-57" w:firstLine="0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</w:pPr>
          </w:p>
          <w:p w14:paraId="171858A2" w14:textId="77777777" w:rsidR="00CB1074" w:rsidRPr="00641B8C" w:rsidRDefault="00CB1074" w:rsidP="00B9511D">
            <w:pPr>
              <w:suppressAutoHyphens w:val="0"/>
              <w:spacing w:after="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  <w:t>DOCUMENTOS COMPROBATÓRIOS</w:t>
            </w:r>
          </w:p>
        </w:tc>
        <w:tc>
          <w:tcPr>
            <w:tcW w:w="993" w:type="dxa"/>
            <w:shd w:val="clear" w:color="E6E6FF" w:fill="E6E6E6"/>
            <w:vAlign w:val="center"/>
          </w:tcPr>
          <w:p w14:paraId="1C0D02D0" w14:textId="77777777" w:rsidR="00CB1074" w:rsidRPr="00641B8C" w:rsidRDefault="00CB1074" w:rsidP="00B9511D">
            <w:pPr>
              <w:suppressAutoHyphens w:val="0"/>
              <w:spacing w:after="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  <w:t>PONTUAÇÃO MÁXIMA</w:t>
            </w:r>
          </w:p>
        </w:tc>
        <w:tc>
          <w:tcPr>
            <w:tcW w:w="1134" w:type="dxa"/>
            <w:shd w:val="clear" w:color="E6E6FF" w:fill="E6E6E6"/>
            <w:noWrap/>
            <w:vAlign w:val="center"/>
            <w:hideMark/>
          </w:tcPr>
          <w:p w14:paraId="3A31B5BD" w14:textId="77777777" w:rsidR="00CB1074" w:rsidRPr="00641B8C" w:rsidRDefault="00CB1074" w:rsidP="00B9511D">
            <w:pPr>
              <w:suppressAutoHyphens w:val="0"/>
              <w:spacing w:after="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  <w:t>QUANT.</w:t>
            </w:r>
          </w:p>
        </w:tc>
        <w:tc>
          <w:tcPr>
            <w:tcW w:w="1134" w:type="dxa"/>
            <w:shd w:val="clear" w:color="E6E6FF" w:fill="E6E6E6"/>
            <w:vAlign w:val="center"/>
          </w:tcPr>
          <w:p w14:paraId="2015D4C6" w14:textId="77777777" w:rsidR="00CB1074" w:rsidRPr="00641B8C" w:rsidRDefault="00CB1074" w:rsidP="00B9511D">
            <w:pPr>
              <w:suppressAutoHyphens w:val="0"/>
              <w:spacing w:after="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  <w:t>PONTUAÇÃO POR ATIVIDADE</w:t>
            </w:r>
          </w:p>
        </w:tc>
        <w:tc>
          <w:tcPr>
            <w:tcW w:w="850" w:type="dxa"/>
            <w:shd w:val="clear" w:color="E6E6FF" w:fill="E6E6E6"/>
            <w:vAlign w:val="center"/>
          </w:tcPr>
          <w:p w14:paraId="009083DB" w14:textId="77777777" w:rsidR="00CB1074" w:rsidRPr="00641B8C" w:rsidRDefault="00CB1074" w:rsidP="00B9511D">
            <w:pPr>
              <w:suppressAutoHyphens w:val="0"/>
              <w:spacing w:after="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</w:pPr>
            <w:r w:rsidRPr="00641B8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eastAsia="pt-BR"/>
              </w:rPr>
              <w:t>TOTAL DE PONTOS</w:t>
            </w:r>
          </w:p>
        </w:tc>
      </w:tr>
      <w:tr w:rsidR="00CB1074" w:rsidRPr="00502738" w14:paraId="61484FF1" w14:textId="77777777" w:rsidTr="00B9511D">
        <w:trPr>
          <w:trHeight w:val="885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18477C31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09741FE6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Curso realizado em IES localizada em cidade fora da cidade/região metropolitana distinta daquela do câmpus de lotação do docente. Considerar como sendo de uma mesma região metropolitana: a) Região Metropolitana de Goiânia – Anápolis, Aparecida de Goiânia, Goiânia, Inhumas e Senador Canedo; e b) Entorno de Brasília – Águas Lindas, Formosa, Luziânia, Novo Gama e Valparaíso (30 pontos)</w:t>
            </w:r>
          </w:p>
        </w:tc>
        <w:tc>
          <w:tcPr>
            <w:tcW w:w="4252" w:type="dxa"/>
            <w:gridSpan w:val="2"/>
          </w:tcPr>
          <w:p w14:paraId="46F86198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declaração de matrícula no programa de pós-graduação, conforme solicitado na letra “e” do item 3 deste Edital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4D00C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E2F4E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19A019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FB3FA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5081DFE7" w14:textId="77777777" w:rsidTr="00B9511D">
        <w:trPr>
          <w:trHeight w:val="403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2E2FAD63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2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761B8AD3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Conceito CAPES do curso – utilizar a seguinte relação: conceito 3 – 3 pontos; conceito 4 – </w:t>
            </w:r>
            <w:proofErr w:type="gramStart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6 ponto</w:t>
            </w:r>
            <w:proofErr w:type="gramEnd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; conceito 5 – 10 pontos; conceito 6 – 15 pontos; e conceito 7 – 20 pontos</w:t>
            </w:r>
          </w:p>
        </w:tc>
        <w:tc>
          <w:tcPr>
            <w:tcW w:w="4252" w:type="dxa"/>
            <w:gridSpan w:val="2"/>
          </w:tcPr>
          <w:p w14:paraId="19A9B505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avalição da CAPES disponível em: </w:t>
            </w:r>
            <w:hyperlink r:id="rId7" w:history="1">
              <w:r w:rsidRPr="00502738">
                <w:rPr>
                  <w:rStyle w:val="Hyperlink"/>
                  <w:rFonts w:asciiTheme="minorHAnsi" w:hAnsiTheme="minorHAnsi" w:cstheme="minorHAnsi"/>
                  <w:spacing w:val="-4"/>
                  <w:sz w:val="18"/>
                  <w:szCs w:val="18"/>
                  <w:vertAlign w:val="subscript"/>
                  <w:lang w:eastAsia="pt-BR"/>
                </w:rPr>
                <w:t>http://www.capes.gov.br/avaliacao/dados-do-snpg/cursos-recomendados-reconhecidos</w:t>
              </w:r>
            </w:hyperlink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237BE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12CF7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D701BC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6A4264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34BC27C0" w14:textId="77777777" w:rsidTr="00B9511D">
        <w:trPr>
          <w:trHeight w:val="239"/>
        </w:trPr>
        <w:tc>
          <w:tcPr>
            <w:tcW w:w="505" w:type="dxa"/>
            <w:shd w:val="clear" w:color="auto" w:fill="auto"/>
            <w:noWrap/>
            <w:vAlign w:val="center"/>
          </w:tcPr>
          <w:p w14:paraId="21777823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3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7F489AAC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Categoria da Instituição: IES pública – 5 pontos; IES privada – 10 pontos</w:t>
            </w:r>
          </w:p>
        </w:tc>
        <w:tc>
          <w:tcPr>
            <w:tcW w:w="4252" w:type="dxa"/>
            <w:gridSpan w:val="2"/>
          </w:tcPr>
          <w:p w14:paraId="1F62AF06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declaração de matrícula solicitada no item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13A72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BE2E9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8CC0AA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C80031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7068BF1F" w14:textId="77777777" w:rsidTr="00B9511D">
        <w:trPr>
          <w:trHeight w:val="285"/>
        </w:trPr>
        <w:tc>
          <w:tcPr>
            <w:tcW w:w="505" w:type="dxa"/>
            <w:shd w:val="clear" w:color="auto" w:fill="auto"/>
            <w:noWrap/>
            <w:vAlign w:val="center"/>
          </w:tcPr>
          <w:p w14:paraId="314DC352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4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0F4B0113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Regime de Trabalho: docentes 40h – 4 pontos; docentes DE e TAE – 9 pontos</w:t>
            </w:r>
          </w:p>
        </w:tc>
        <w:tc>
          <w:tcPr>
            <w:tcW w:w="4252" w:type="dxa"/>
            <w:gridSpan w:val="2"/>
          </w:tcPr>
          <w:p w14:paraId="4B74F90A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documento da Coordenação de Recursos Humanos solicitado na letra “f” do item 3 deste Edital,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2C4E1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7DA2E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0A0CE0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9CB216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25ED0787" w14:textId="77777777" w:rsidTr="00B9511D">
        <w:trPr>
          <w:trHeight w:val="263"/>
        </w:trPr>
        <w:tc>
          <w:tcPr>
            <w:tcW w:w="505" w:type="dxa"/>
            <w:shd w:val="clear" w:color="auto" w:fill="auto"/>
            <w:noWrap/>
            <w:vAlign w:val="center"/>
          </w:tcPr>
          <w:p w14:paraId="7D78ECE3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5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2324BE92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Tempo de serviço prestado no IFG (0,5 pontos/ano)</w:t>
            </w:r>
          </w:p>
        </w:tc>
        <w:tc>
          <w:tcPr>
            <w:tcW w:w="4252" w:type="dxa"/>
            <w:gridSpan w:val="2"/>
          </w:tcPr>
          <w:p w14:paraId="53AFB57D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idem item 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25D12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93B28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6F292C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0,50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B6D4D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39A87E39" w14:textId="77777777" w:rsidTr="00CB1074">
        <w:trPr>
          <w:trHeight w:val="295"/>
        </w:trPr>
        <w:tc>
          <w:tcPr>
            <w:tcW w:w="505" w:type="dxa"/>
            <w:shd w:val="clear" w:color="auto" w:fill="auto"/>
            <w:noWrap/>
            <w:vAlign w:val="center"/>
          </w:tcPr>
          <w:p w14:paraId="114696BE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6</w:t>
            </w:r>
          </w:p>
        </w:tc>
        <w:tc>
          <w:tcPr>
            <w:tcW w:w="699" w:type="dxa"/>
            <w:vMerge w:val="restart"/>
            <w:shd w:val="clear" w:color="auto" w:fill="auto"/>
            <w:textDirection w:val="btLr"/>
          </w:tcPr>
          <w:p w14:paraId="5C11C28D" w14:textId="77777777" w:rsidR="00CB1074" w:rsidRPr="00502738" w:rsidRDefault="00CB1074" w:rsidP="00B9511D">
            <w:pPr>
              <w:suppressAutoHyphens w:val="0"/>
              <w:spacing w:after="0"/>
              <w:ind w:left="113" w:right="113" w:firstLine="0"/>
              <w:jc w:val="right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Pontuar apenas as atividades realizadas </w:t>
            </w:r>
            <w:r w:rsidRPr="00502738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  <w:lang w:eastAsia="pt-BR"/>
              </w:rPr>
              <w:t>nos últimos 5 anos</w:t>
            </w:r>
          </w:p>
        </w:tc>
        <w:tc>
          <w:tcPr>
            <w:tcW w:w="4253" w:type="dxa"/>
            <w:vAlign w:val="center"/>
          </w:tcPr>
          <w:p w14:paraId="306178A9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Autoria e/ou </w:t>
            </w:r>
            <w:proofErr w:type="spellStart"/>
            <w:proofErr w:type="gramStart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co-autoria</w:t>
            </w:r>
            <w:proofErr w:type="spellEnd"/>
            <w:proofErr w:type="gramEnd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 de livros (1,0 ponto/livro)</w:t>
            </w:r>
          </w:p>
        </w:tc>
        <w:tc>
          <w:tcPr>
            <w:tcW w:w="4252" w:type="dxa"/>
            <w:gridSpan w:val="2"/>
          </w:tcPr>
          <w:p w14:paraId="265EB247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proofErr w:type="spellStart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copia</w:t>
            </w:r>
            <w:proofErr w:type="spellEnd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 da página do livro que identifica a </w:t>
            </w:r>
            <w:proofErr w:type="spellStart"/>
            <w:proofErr w:type="gramStart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co-autoria</w:t>
            </w:r>
            <w:proofErr w:type="spellEnd"/>
            <w:proofErr w:type="gramEnd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 e o ISBN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A2131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80EA5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26B279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99A053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58E173DB" w14:textId="77777777" w:rsidTr="00CB1074">
        <w:trPr>
          <w:trHeight w:val="396"/>
        </w:trPr>
        <w:tc>
          <w:tcPr>
            <w:tcW w:w="505" w:type="dxa"/>
            <w:shd w:val="clear" w:color="auto" w:fill="auto"/>
            <w:noWrap/>
            <w:vAlign w:val="center"/>
          </w:tcPr>
          <w:p w14:paraId="0FFF241B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7</w:t>
            </w:r>
          </w:p>
        </w:tc>
        <w:tc>
          <w:tcPr>
            <w:tcW w:w="699" w:type="dxa"/>
            <w:vMerge/>
            <w:shd w:val="clear" w:color="auto" w:fill="auto"/>
            <w:vAlign w:val="center"/>
          </w:tcPr>
          <w:p w14:paraId="4A18D9A7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4253" w:type="dxa"/>
            <w:vAlign w:val="center"/>
          </w:tcPr>
          <w:p w14:paraId="3662BE33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Capítulo de livro e/ou item de propriedade intelectual depositado (0,5 ponto/capítulo ou item)</w:t>
            </w:r>
          </w:p>
        </w:tc>
        <w:tc>
          <w:tcPr>
            <w:tcW w:w="4252" w:type="dxa"/>
            <w:gridSpan w:val="2"/>
          </w:tcPr>
          <w:p w14:paraId="05277EE7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proofErr w:type="spellStart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copia</w:t>
            </w:r>
            <w:proofErr w:type="spellEnd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 da página do livro que identifica a autoria do </w:t>
            </w:r>
            <w:proofErr w:type="gramStart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capitulo</w:t>
            </w:r>
            <w:proofErr w:type="gramEnd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 e o ISBN e/ou </w:t>
            </w:r>
            <w:proofErr w:type="spellStart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copia</w:t>
            </w:r>
            <w:proofErr w:type="spellEnd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 do comprovante de registro de propriedade intelectual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C0543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2AEA9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1362A2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0,50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BBC780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1D4AF5D6" w14:textId="77777777" w:rsidTr="00CB1074">
        <w:trPr>
          <w:trHeight w:val="388"/>
        </w:trPr>
        <w:tc>
          <w:tcPr>
            <w:tcW w:w="505" w:type="dxa"/>
            <w:shd w:val="clear" w:color="auto" w:fill="auto"/>
            <w:noWrap/>
            <w:vAlign w:val="center"/>
          </w:tcPr>
          <w:p w14:paraId="5C268A26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8</w:t>
            </w:r>
          </w:p>
        </w:tc>
        <w:tc>
          <w:tcPr>
            <w:tcW w:w="699" w:type="dxa"/>
            <w:vMerge/>
            <w:shd w:val="clear" w:color="auto" w:fill="auto"/>
            <w:vAlign w:val="center"/>
          </w:tcPr>
          <w:p w14:paraId="4D8EBBBB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4253" w:type="dxa"/>
            <w:vAlign w:val="center"/>
          </w:tcPr>
          <w:p w14:paraId="77C4CC4C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Artigos completos publicados em revistas QUALIS-CAPES </w:t>
            </w:r>
          </w:p>
        </w:tc>
        <w:tc>
          <w:tcPr>
            <w:tcW w:w="4252" w:type="dxa"/>
            <w:gridSpan w:val="2"/>
          </w:tcPr>
          <w:p w14:paraId="53DE77DE" w14:textId="77777777" w:rsidR="00CB1074" w:rsidRPr="00502738" w:rsidRDefault="00CB1074" w:rsidP="00B9511D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proofErr w:type="spellStart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copia</w:t>
            </w:r>
            <w:proofErr w:type="spellEnd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 da página do periódico que identifica o título do artigo e o nome autor </w:t>
            </w:r>
          </w:p>
          <w:p w14:paraId="18A96E05" w14:textId="77777777" w:rsidR="00CB1074" w:rsidRPr="00502738" w:rsidRDefault="00CB1074" w:rsidP="00B9511D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proofErr w:type="spellStart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copia</w:t>
            </w:r>
            <w:proofErr w:type="spellEnd"/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 da página da CAPES que comprova o QUALIS do periódico. Disponível em: </w:t>
            </w:r>
            <w:hyperlink r:id="rId8" w:history="1">
              <w:r w:rsidRPr="00502738">
                <w:rPr>
                  <w:rStyle w:val="Hyperlink"/>
                  <w:rFonts w:asciiTheme="minorHAnsi" w:hAnsiTheme="minorHAnsi" w:cstheme="minorHAnsi"/>
                  <w:sz w:val="18"/>
                  <w:szCs w:val="18"/>
                  <w:vertAlign w:val="subscript"/>
                  <w:lang w:eastAsia="pt-BR"/>
                </w:rPr>
                <w:t>https://sucupira.capes.gov.br/sucupira/public/consultas/coleta/veiculoPublicacaoQualis/</w:t>
              </w:r>
            </w:hyperlink>
            <w:r w:rsidRPr="00502738">
              <w:rPr>
                <w:rFonts w:asciiTheme="minorHAnsi" w:hAnsiTheme="minorHAnsi" w:cstheme="minorHAnsi"/>
                <w:color w:val="0000FF"/>
                <w:sz w:val="18"/>
                <w:szCs w:val="18"/>
                <w:vertAlign w:val="subscript"/>
                <w:lang w:eastAsia="pt-BR"/>
              </w:rPr>
              <w:t>listaConsultaGeralPeriodicos.jsf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E7EA6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D6F0F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1A7A99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DE2C01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692C7217" w14:textId="77777777" w:rsidTr="00CB1074">
        <w:trPr>
          <w:trHeight w:val="251"/>
        </w:trPr>
        <w:tc>
          <w:tcPr>
            <w:tcW w:w="505" w:type="dxa"/>
            <w:shd w:val="clear" w:color="auto" w:fill="auto"/>
            <w:noWrap/>
            <w:vAlign w:val="center"/>
          </w:tcPr>
          <w:p w14:paraId="5FC5D38E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9</w:t>
            </w:r>
          </w:p>
        </w:tc>
        <w:tc>
          <w:tcPr>
            <w:tcW w:w="699" w:type="dxa"/>
            <w:vMerge/>
            <w:shd w:val="clear" w:color="auto" w:fill="auto"/>
            <w:vAlign w:val="center"/>
          </w:tcPr>
          <w:p w14:paraId="4351CCFF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4253" w:type="dxa"/>
            <w:vAlign w:val="center"/>
          </w:tcPr>
          <w:p w14:paraId="34322762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Trabalhos completos publicados em anais </w:t>
            </w:r>
          </w:p>
        </w:tc>
        <w:tc>
          <w:tcPr>
            <w:tcW w:w="4252" w:type="dxa"/>
            <w:gridSpan w:val="2"/>
          </w:tcPr>
          <w:p w14:paraId="031D9ECA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página dos anais que identifica o título do artigo, o nome do nome autor e a data de realização do evento*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16A1A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01C33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B69635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0,50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AD6C9D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53DD52E3" w14:textId="77777777" w:rsidTr="00CB1074">
        <w:trPr>
          <w:trHeight w:val="371"/>
        </w:trPr>
        <w:tc>
          <w:tcPr>
            <w:tcW w:w="505" w:type="dxa"/>
            <w:shd w:val="clear" w:color="auto" w:fill="auto"/>
            <w:noWrap/>
            <w:vAlign w:val="center"/>
          </w:tcPr>
          <w:p w14:paraId="6921B8E4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10</w:t>
            </w:r>
          </w:p>
        </w:tc>
        <w:tc>
          <w:tcPr>
            <w:tcW w:w="699" w:type="dxa"/>
            <w:vMerge/>
            <w:shd w:val="clear" w:color="auto" w:fill="auto"/>
            <w:vAlign w:val="center"/>
          </w:tcPr>
          <w:p w14:paraId="4DBEE92E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4253" w:type="dxa"/>
            <w:vAlign w:val="center"/>
          </w:tcPr>
          <w:p w14:paraId="30046832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Resumos publicados em anais </w:t>
            </w:r>
          </w:p>
        </w:tc>
        <w:tc>
          <w:tcPr>
            <w:tcW w:w="4252" w:type="dxa"/>
            <w:gridSpan w:val="2"/>
          </w:tcPr>
          <w:p w14:paraId="341E21E1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Página dos anais que identifica o resumo, o nome do autor e a data de realização do evento*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674CE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BC1ED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0B78B1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0,20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21F5BF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5FA3D77F" w14:textId="77777777" w:rsidTr="00CB1074">
        <w:trPr>
          <w:trHeight w:val="349"/>
        </w:trPr>
        <w:tc>
          <w:tcPr>
            <w:tcW w:w="505" w:type="dxa"/>
            <w:shd w:val="clear" w:color="auto" w:fill="auto"/>
            <w:noWrap/>
            <w:vAlign w:val="center"/>
          </w:tcPr>
          <w:p w14:paraId="6CC1B8A3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11</w:t>
            </w:r>
          </w:p>
        </w:tc>
        <w:tc>
          <w:tcPr>
            <w:tcW w:w="699" w:type="dxa"/>
            <w:vMerge/>
            <w:shd w:val="clear" w:color="auto" w:fill="auto"/>
            <w:vAlign w:val="center"/>
          </w:tcPr>
          <w:p w14:paraId="5ED52DD0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4253" w:type="dxa"/>
            <w:vAlign w:val="center"/>
          </w:tcPr>
          <w:p w14:paraId="334B7448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Parecerista/palestrante/participação em Projetos de ensino, pesquisa e/ou extensão/Consultorias </w:t>
            </w:r>
          </w:p>
        </w:tc>
        <w:tc>
          <w:tcPr>
            <w:tcW w:w="4252" w:type="dxa"/>
            <w:gridSpan w:val="2"/>
          </w:tcPr>
          <w:p w14:paraId="70B8C153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certificado ou declaração de participação em projetos, em palestras e/ou como parecerista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D7ED1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5706E6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B0597C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0,25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6598CE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0FBACD5C" w14:textId="77777777" w:rsidTr="00B9511D">
        <w:trPr>
          <w:trHeight w:val="327"/>
        </w:trPr>
        <w:tc>
          <w:tcPr>
            <w:tcW w:w="505" w:type="dxa"/>
            <w:shd w:val="clear" w:color="auto" w:fill="auto"/>
            <w:noWrap/>
            <w:vAlign w:val="center"/>
          </w:tcPr>
          <w:p w14:paraId="2B8F19F9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12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2BE44272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Orientações, concluídas, em Trabalho de Conclusão de Curso e/ou Iniciação Científica e Tecnológica (ICT) no IFG </w:t>
            </w:r>
          </w:p>
        </w:tc>
        <w:tc>
          <w:tcPr>
            <w:tcW w:w="4252" w:type="dxa"/>
            <w:gridSpan w:val="2"/>
          </w:tcPr>
          <w:p w14:paraId="6ED5D2D9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 xml:space="preserve">declaração de orientação de TCC emita pela Coordenação do Curso; certificado ou declaração de orientação de ICT emitida pela PROPPG OU GEPEX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6BAF5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F00AD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09C51E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0,50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DBC253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32888BE5" w14:textId="77777777" w:rsidTr="00B9511D">
        <w:trPr>
          <w:trHeight w:val="291"/>
        </w:trPr>
        <w:tc>
          <w:tcPr>
            <w:tcW w:w="505" w:type="dxa"/>
            <w:shd w:val="clear" w:color="auto" w:fill="auto"/>
            <w:noWrap/>
            <w:vAlign w:val="center"/>
          </w:tcPr>
          <w:p w14:paraId="0C6508C8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13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1B0EA9A4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Direção, gerência, coordenação e chefias em atividades administrativas no IFG (0,5 ponto/ano)</w:t>
            </w:r>
          </w:p>
        </w:tc>
        <w:tc>
          <w:tcPr>
            <w:tcW w:w="4252" w:type="dxa"/>
            <w:gridSpan w:val="2"/>
          </w:tcPr>
          <w:p w14:paraId="1C8EA8E9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portaria de designação do cargo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2AC31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49A76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665F5B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0,50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6512A2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311F530C" w14:textId="77777777" w:rsidTr="00B9511D">
        <w:trPr>
          <w:trHeight w:val="420"/>
        </w:trPr>
        <w:tc>
          <w:tcPr>
            <w:tcW w:w="505" w:type="dxa"/>
            <w:shd w:val="clear" w:color="auto" w:fill="auto"/>
            <w:noWrap/>
            <w:vAlign w:val="center"/>
          </w:tcPr>
          <w:p w14:paraId="3B6BAF20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14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2D2A3DC9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Participação em comissões/membro de Conselho/membro de Colegiado no IFG, nomeado por portaria (0,25 ponto/participação)</w:t>
            </w:r>
          </w:p>
        </w:tc>
        <w:tc>
          <w:tcPr>
            <w:tcW w:w="4252" w:type="dxa"/>
            <w:gridSpan w:val="2"/>
          </w:tcPr>
          <w:p w14:paraId="489115B8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portaria de designação da comissão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B1B8C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C8C52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80040D" w14:textId="77777777" w:rsidR="00CB1074" w:rsidRPr="00502738" w:rsidRDefault="00CB1074" w:rsidP="00B9511D">
            <w:pPr>
              <w:suppressAutoHyphens w:val="0"/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  <w:r w:rsidRPr="00502738"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  <w:t>0,25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2838FE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sz w:val="18"/>
                <w:szCs w:val="18"/>
                <w:vertAlign w:val="subscript"/>
                <w:lang w:eastAsia="pt-BR"/>
              </w:rPr>
            </w:pPr>
          </w:p>
        </w:tc>
      </w:tr>
      <w:tr w:rsidR="00CB1074" w:rsidRPr="00502738" w14:paraId="39FB59EF" w14:textId="77777777" w:rsidTr="00B9511D">
        <w:trPr>
          <w:trHeight w:val="177"/>
        </w:trPr>
        <w:tc>
          <w:tcPr>
            <w:tcW w:w="13820" w:type="dxa"/>
            <w:gridSpan w:val="9"/>
            <w:shd w:val="clear" w:color="CCCCFF" w:fill="CCCCCC"/>
          </w:tcPr>
          <w:p w14:paraId="19C1C6FB" w14:textId="77777777" w:rsidR="00CB1074" w:rsidRPr="00502738" w:rsidRDefault="00CB1074" w:rsidP="00B9511D">
            <w:pPr>
              <w:suppressAutoHyphens w:val="0"/>
              <w:spacing w:after="0"/>
              <w:ind w:firstLine="0"/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  <w:lang w:eastAsia="pt-BR"/>
              </w:rPr>
            </w:pPr>
            <w:r w:rsidRPr="00EB00A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eastAsia="pt-BR"/>
              </w:rPr>
              <w:t xml:space="preserve">Total </w:t>
            </w:r>
          </w:p>
        </w:tc>
      </w:tr>
    </w:tbl>
    <w:p w14:paraId="12CCD891" w14:textId="65801164" w:rsidR="00CB1074" w:rsidRDefault="00CB1074" w:rsidP="00CB1074">
      <w:pPr>
        <w:tabs>
          <w:tab w:val="left" w:pos="2640"/>
          <w:tab w:val="left" w:pos="4009"/>
        </w:tabs>
        <w:spacing w:after="120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>
        <w:rPr>
          <w:rFonts w:ascii="Times New Roman" w:hAnsi="Times New Roman"/>
          <w:sz w:val="18"/>
          <w:szCs w:val="18"/>
        </w:rPr>
        <w:t xml:space="preserve">*Os itens 9 e 10 </w:t>
      </w:r>
      <w:r w:rsidRPr="003117A8">
        <w:rPr>
          <w:rFonts w:ascii="Times New Roman" w:hAnsi="Times New Roman"/>
          <w:b/>
          <w:sz w:val="18"/>
          <w:szCs w:val="18"/>
        </w:rPr>
        <w:t>não são</w:t>
      </w:r>
      <w:r>
        <w:rPr>
          <w:rFonts w:ascii="Times New Roman" w:hAnsi="Times New Roman"/>
          <w:sz w:val="18"/>
          <w:szCs w:val="18"/>
        </w:rPr>
        <w:t xml:space="preserve"> cumulativos. Certificado de apresentação do trabalho no Evento não comprova publicação</w:t>
      </w:r>
      <w:r>
        <w:rPr>
          <w:rFonts w:ascii="Times New Roman" w:hAnsi="Times New Roman"/>
          <w:sz w:val="18"/>
          <w:szCs w:val="18"/>
        </w:rPr>
        <w:t xml:space="preserve">               -                    Local e data: </w:t>
      </w:r>
      <w:r>
        <w:rPr>
          <w:rFonts w:ascii="Times New Roman" w:hAnsi="Times New Roman"/>
          <w:sz w:val="18"/>
          <w:szCs w:val="18"/>
        </w:rPr>
        <w:t xml:space="preserve">Goiânia, ______ de ___________ </w:t>
      </w:r>
      <w:proofErr w:type="spellStart"/>
      <w:r>
        <w:rPr>
          <w:rFonts w:ascii="Times New Roman" w:hAnsi="Times New Roman"/>
          <w:sz w:val="18"/>
          <w:szCs w:val="18"/>
        </w:rPr>
        <w:t>de</w:t>
      </w:r>
      <w:proofErr w:type="spellEnd"/>
      <w:r>
        <w:rPr>
          <w:rFonts w:ascii="Times New Roman" w:hAnsi="Times New Roman"/>
          <w:sz w:val="18"/>
          <w:szCs w:val="18"/>
        </w:rPr>
        <w:t xml:space="preserve"> 2022</w:t>
      </w:r>
    </w:p>
    <w:p w14:paraId="342FCDF8" w14:textId="28FD743E" w:rsidR="00CB1074" w:rsidRDefault="00CB1074" w:rsidP="00CB1074">
      <w:pPr>
        <w:tabs>
          <w:tab w:val="left" w:pos="2640"/>
          <w:tab w:val="left" w:pos="4009"/>
        </w:tabs>
        <w:spacing w:after="120"/>
        <w:ind w:firstLine="0"/>
        <w:jc w:val="center"/>
        <w:rPr>
          <w:rFonts w:ascii="Times New Roman" w:hAnsi="Times New Roman"/>
          <w:sz w:val="18"/>
          <w:szCs w:val="18"/>
        </w:rPr>
      </w:pPr>
    </w:p>
    <w:p w14:paraId="3845C0A5" w14:textId="45E817AB" w:rsidR="00CB1074" w:rsidRDefault="00CB1074" w:rsidP="00CB1074">
      <w:pPr>
        <w:tabs>
          <w:tab w:val="left" w:pos="2640"/>
          <w:tab w:val="left" w:pos="4009"/>
        </w:tabs>
        <w:spacing w:after="0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</w:t>
      </w:r>
    </w:p>
    <w:p w14:paraId="1E613D80" w14:textId="0AAD5FED" w:rsidR="00CB1074" w:rsidRDefault="00CB1074" w:rsidP="00CB1074">
      <w:pPr>
        <w:tabs>
          <w:tab w:val="left" w:pos="2640"/>
          <w:tab w:val="left" w:pos="4009"/>
        </w:tabs>
        <w:spacing w:after="0"/>
        <w:ind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Assinatura do Servidor</w:t>
      </w:r>
    </w:p>
    <w:sectPr w:rsidR="00CB1074" w:rsidSect="00CB1074">
      <w:footnotePr>
        <w:pos w:val="beneathText"/>
      </w:footnotePr>
      <w:pgSz w:w="16837" w:h="11905" w:orient="landscape" w:code="9"/>
      <w:pgMar w:top="567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B280F" w14:textId="77777777" w:rsidR="00AE0F55" w:rsidRDefault="00AE0F55" w:rsidP="00CB1074">
      <w:pPr>
        <w:spacing w:after="0"/>
      </w:pPr>
      <w:r>
        <w:separator/>
      </w:r>
    </w:p>
  </w:endnote>
  <w:endnote w:type="continuationSeparator" w:id="0">
    <w:p w14:paraId="6CF233B9" w14:textId="77777777" w:rsidR="00AE0F55" w:rsidRDefault="00AE0F55" w:rsidP="00CB10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7873" w14:textId="77777777" w:rsidR="00AE0F55" w:rsidRDefault="00AE0F55" w:rsidP="00CB1074">
      <w:pPr>
        <w:spacing w:after="0"/>
      </w:pPr>
      <w:r>
        <w:separator/>
      </w:r>
    </w:p>
  </w:footnote>
  <w:footnote w:type="continuationSeparator" w:id="0">
    <w:p w14:paraId="6D4D1CFB" w14:textId="77777777" w:rsidR="00AE0F55" w:rsidRDefault="00AE0F55" w:rsidP="00CB10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74"/>
    <w:rsid w:val="000312C2"/>
    <w:rsid w:val="000806DC"/>
    <w:rsid w:val="00255C38"/>
    <w:rsid w:val="00AE0F55"/>
    <w:rsid w:val="00CB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7E22D"/>
  <w15:chartTrackingRefBased/>
  <w15:docId w15:val="{11B1D321-8906-43B9-B8DC-7DD8AD22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74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10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1074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logo">
    <w:name w:val="logo"/>
    <w:basedOn w:val="Normal"/>
    <w:rsid w:val="00CB1074"/>
    <w:pPr>
      <w:spacing w:after="0"/>
      <w:ind w:firstLine="0"/>
      <w:jc w:val="left"/>
    </w:pPr>
    <w:rPr>
      <w:rFonts w:ascii="Arial Narrow" w:hAnsi="Arial Narrow"/>
      <w:sz w:val="20"/>
      <w:szCs w:val="20"/>
    </w:rPr>
  </w:style>
  <w:style w:type="paragraph" w:styleId="Ttulo">
    <w:name w:val="Title"/>
    <w:basedOn w:val="Normal"/>
    <w:link w:val="TtuloChar"/>
    <w:qFormat/>
    <w:rsid w:val="00CB1074"/>
    <w:pPr>
      <w:suppressAutoHyphens w:val="0"/>
      <w:spacing w:after="0"/>
      <w:ind w:firstLine="0"/>
      <w:jc w:val="center"/>
    </w:pPr>
    <w:rPr>
      <w:rFonts w:ascii="Comic Sans MS" w:hAnsi="Comic Sans MS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B1074"/>
    <w:rPr>
      <w:rFonts w:ascii="Comic Sans MS" w:eastAsia="Times New Roman" w:hAnsi="Comic Sans MS" w:cs="Times New Roman"/>
      <w:b/>
      <w:sz w:val="24"/>
      <w:szCs w:val="20"/>
      <w:lang w:eastAsia="pt-BR"/>
    </w:rPr>
  </w:style>
  <w:style w:type="character" w:styleId="Hyperlink">
    <w:name w:val="Hyperlink"/>
    <w:rsid w:val="00CB1074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CB107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CB1074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.capes.gov.br/sucupira/public/consultas/coleta/veiculoPublicacaoQuali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pes.gov.br/avaliacao/dados-do-snpg/cursos-recomendados-reconhecid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599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Wanderley Brito</cp:lastModifiedBy>
  <cp:revision>1</cp:revision>
  <dcterms:created xsi:type="dcterms:W3CDTF">2022-07-01T22:32:00Z</dcterms:created>
  <dcterms:modified xsi:type="dcterms:W3CDTF">2022-07-01T22:38:00Z</dcterms:modified>
</cp:coreProperties>
</file>