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DE86" w14:textId="64EB9D36" w:rsidR="0035141C" w:rsidRPr="005B5E64" w:rsidRDefault="0035141C" w:rsidP="0035141C">
      <w:pPr>
        <w:pStyle w:val="Cabealho"/>
        <w:spacing w:after="0"/>
        <w:ind w:firstLine="0"/>
        <w:jc w:val="center"/>
        <w:rPr>
          <w:b/>
        </w:rPr>
      </w:pPr>
      <w:r w:rsidRPr="005B5E64">
        <w:rPr>
          <w:b/>
        </w:rPr>
        <w:t>ANEXO I</w:t>
      </w:r>
      <w:r>
        <w:rPr>
          <w:b/>
        </w:rPr>
        <w:t>V</w:t>
      </w:r>
    </w:p>
    <w:p w14:paraId="1FA997BE" w14:textId="77777777" w:rsidR="0035141C" w:rsidRDefault="0035141C" w:rsidP="0035141C">
      <w:pPr>
        <w:pStyle w:val="Ttulo"/>
        <w:rPr>
          <w:rFonts w:ascii="Times New Roman" w:hAnsi="Times New Roman"/>
          <w:bCs/>
          <w:sz w:val="22"/>
          <w:szCs w:val="22"/>
        </w:rPr>
      </w:pPr>
    </w:p>
    <w:p w14:paraId="482F1E6D" w14:textId="77777777" w:rsidR="0035141C" w:rsidRPr="00507602" w:rsidRDefault="0035141C" w:rsidP="0035141C">
      <w:pPr>
        <w:pStyle w:val="Ttulo"/>
        <w:rPr>
          <w:rFonts w:ascii="Times New Roman" w:hAnsi="Times New Roman"/>
          <w:bCs/>
          <w:sz w:val="20"/>
        </w:rPr>
      </w:pPr>
      <w:r w:rsidRPr="00507602">
        <w:rPr>
          <w:rFonts w:ascii="Times New Roman" w:hAnsi="Times New Roman"/>
          <w:bCs/>
          <w:sz w:val="22"/>
          <w:szCs w:val="22"/>
        </w:rPr>
        <w:t>Programa Institucional de Bolsas de Qualificação de Servidores do IFG - PIQS</w:t>
      </w:r>
    </w:p>
    <w:p w14:paraId="52AF2399" w14:textId="77777777" w:rsidR="0035141C" w:rsidRDefault="0035141C" w:rsidP="0035141C">
      <w:pPr>
        <w:pStyle w:val="Ttulo"/>
        <w:rPr>
          <w:rFonts w:ascii="Times New Roman" w:hAnsi="Times New Roman"/>
          <w:sz w:val="18"/>
          <w:szCs w:val="18"/>
        </w:rPr>
      </w:pPr>
    </w:p>
    <w:p w14:paraId="23F582EB" w14:textId="0B04460F" w:rsidR="0035141C" w:rsidRDefault="0035141C" w:rsidP="0035141C">
      <w:pPr>
        <w:pStyle w:val="Ttulo"/>
        <w:jc w:val="both"/>
        <w:rPr>
          <w:rFonts w:ascii="Times New Roman" w:hAnsi="Times New Roman"/>
          <w:sz w:val="20"/>
        </w:rPr>
      </w:pPr>
    </w:p>
    <w:p w14:paraId="2EE99D67" w14:textId="77777777" w:rsidR="0035141C" w:rsidRPr="0035141C" w:rsidRDefault="0035141C" w:rsidP="0035141C">
      <w:pPr>
        <w:tabs>
          <w:tab w:val="left" w:pos="4009"/>
        </w:tabs>
        <w:spacing w:after="120"/>
        <w:ind w:firstLine="0"/>
        <w:jc w:val="center"/>
        <w:rPr>
          <w:rFonts w:ascii="Times New Roman" w:hAnsi="Times New Roman"/>
          <w:b/>
          <w:sz w:val="20"/>
          <w:szCs w:val="20"/>
        </w:rPr>
      </w:pPr>
      <w:r w:rsidRPr="0035141C">
        <w:rPr>
          <w:rFonts w:ascii="Times New Roman" w:hAnsi="Times New Roman"/>
          <w:b/>
          <w:sz w:val="20"/>
          <w:szCs w:val="20"/>
        </w:rPr>
        <w:t>FORMULÁRIO PARA RECURSO</w:t>
      </w:r>
    </w:p>
    <w:p w14:paraId="53483868" w14:textId="77777777" w:rsidR="0035141C" w:rsidRPr="00370A8F" w:rsidRDefault="0035141C" w:rsidP="0035141C">
      <w:pPr>
        <w:tabs>
          <w:tab w:val="left" w:pos="4009"/>
        </w:tabs>
        <w:spacing w:after="120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76"/>
        <w:gridCol w:w="2099"/>
      </w:tblGrid>
      <w:tr w:rsidR="0035141C" w:rsidRPr="00370A8F" w14:paraId="2AB1286B" w14:textId="77777777" w:rsidTr="00E24123">
        <w:trPr>
          <w:jc w:val="center"/>
        </w:trPr>
        <w:tc>
          <w:tcPr>
            <w:tcW w:w="8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CC45" w14:textId="77777777" w:rsidR="0035141C" w:rsidRPr="00370A8F" w:rsidRDefault="0035141C" w:rsidP="00E24123">
            <w:pPr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sz w:val="18"/>
                <w:szCs w:val="18"/>
              </w:rPr>
              <w:t xml:space="preserve">Edital: </w:t>
            </w:r>
          </w:p>
        </w:tc>
      </w:tr>
      <w:tr w:rsidR="0035141C" w:rsidRPr="00370A8F" w14:paraId="61F5C646" w14:textId="77777777" w:rsidTr="00E24123">
        <w:trPr>
          <w:jc w:val="center"/>
        </w:trPr>
        <w:tc>
          <w:tcPr>
            <w:tcW w:w="8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50EF" w14:textId="77777777" w:rsidR="0035141C" w:rsidRPr="00370A8F" w:rsidRDefault="0035141C" w:rsidP="00E24123">
            <w:pPr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i/>
                <w:sz w:val="18"/>
                <w:szCs w:val="18"/>
              </w:rPr>
              <w:t>Campus</w:t>
            </w:r>
            <w:r w:rsidRPr="00370A8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35141C" w:rsidRPr="00370A8F" w14:paraId="060BBB68" w14:textId="77777777" w:rsidTr="00E24123">
        <w:trPr>
          <w:jc w:val="center"/>
        </w:trPr>
        <w:tc>
          <w:tcPr>
            <w:tcW w:w="8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6963" w14:textId="77777777" w:rsidR="0035141C" w:rsidRPr="00370A8F" w:rsidRDefault="0035141C" w:rsidP="00E24123">
            <w:pPr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sz w:val="18"/>
                <w:szCs w:val="18"/>
              </w:rPr>
              <w:t>Nome do proponente:</w:t>
            </w:r>
          </w:p>
        </w:tc>
      </w:tr>
      <w:tr w:rsidR="0035141C" w:rsidRPr="00370A8F" w14:paraId="62651EE2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405A" w14:textId="4CD1EB65" w:rsidR="0035141C" w:rsidRPr="00370A8F" w:rsidRDefault="0035141C" w:rsidP="00E24123">
            <w:pPr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sz w:val="18"/>
                <w:szCs w:val="18"/>
              </w:rPr>
              <w:t>Itens a pontuar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e argumentação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7FAF" w14:textId="77777777" w:rsidR="0035141C" w:rsidRPr="00370A8F" w:rsidRDefault="0035141C" w:rsidP="00E24123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sz w:val="18"/>
                <w:szCs w:val="18"/>
              </w:rPr>
              <w:t>Pontuação Requerida</w:t>
            </w:r>
          </w:p>
        </w:tc>
      </w:tr>
      <w:tr w:rsidR="0035141C" w:rsidRPr="00370A8F" w14:paraId="1A6DBC01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EBAC9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A66F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4989C819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2375E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1C83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164E0928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E403F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9093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75CB0554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0E62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B10D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2650A4AB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85DE8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4075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695ADD9A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F7A1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CE95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4CD5A7A1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454FB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CFA94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70FF6898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973E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FCF8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461D28B0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C7965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DA01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31F80CDE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EB6FC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D397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332FDBB5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5F4B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6E08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596047B0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C8E70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36CD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51BE6C6D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B1662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9994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6852F03F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6B24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F9E1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4216A011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93FA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B7A8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790785B6" w14:textId="77777777" w:rsidR="0035141C" w:rsidRPr="00370A8F" w:rsidRDefault="0035141C" w:rsidP="0035141C">
      <w:pPr>
        <w:tabs>
          <w:tab w:val="left" w:pos="4009"/>
        </w:tabs>
        <w:spacing w:after="120"/>
        <w:rPr>
          <w:rFonts w:ascii="Times New Roman" w:hAnsi="Times New Roman"/>
          <w:sz w:val="18"/>
          <w:szCs w:val="18"/>
        </w:rPr>
      </w:pPr>
    </w:p>
    <w:p w14:paraId="30A199A5" w14:textId="77777777" w:rsidR="0035141C" w:rsidRPr="00370A8F" w:rsidRDefault="0035141C" w:rsidP="0035141C">
      <w:pPr>
        <w:tabs>
          <w:tab w:val="left" w:pos="4009"/>
        </w:tabs>
        <w:spacing w:after="120"/>
        <w:rPr>
          <w:rFonts w:ascii="Times New Roman" w:hAnsi="Times New Roman"/>
          <w:sz w:val="18"/>
          <w:szCs w:val="18"/>
        </w:rPr>
      </w:pPr>
    </w:p>
    <w:p w14:paraId="4290129A" w14:textId="77777777" w:rsidR="0035141C" w:rsidRPr="00370A8F" w:rsidRDefault="0035141C" w:rsidP="0035141C">
      <w:pPr>
        <w:pStyle w:val="LO-Normal"/>
        <w:spacing w:after="240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370A8F">
        <w:rPr>
          <w:rFonts w:ascii="Times New Roman" w:hAnsi="Times New Roman" w:cs="Times New Roman"/>
          <w:color w:val="auto"/>
          <w:sz w:val="18"/>
          <w:szCs w:val="18"/>
        </w:rPr>
        <w:t>Local,  ______________________  Data _______________________</w:t>
      </w:r>
    </w:p>
    <w:p w14:paraId="2C26789C" w14:textId="77777777" w:rsidR="0035141C" w:rsidRPr="00370A8F" w:rsidRDefault="0035141C" w:rsidP="0035141C">
      <w:pPr>
        <w:pStyle w:val="LO-Normal"/>
        <w:spacing w:after="240"/>
        <w:rPr>
          <w:rFonts w:ascii="Times New Roman" w:hAnsi="Times New Roman" w:cs="Times New Roman"/>
          <w:color w:val="auto"/>
          <w:sz w:val="18"/>
          <w:szCs w:val="18"/>
        </w:rPr>
      </w:pPr>
    </w:p>
    <w:p w14:paraId="3E005C81" w14:textId="77777777" w:rsidR="0035141C" w:rsidRDefault="0035141C" w:rsidP="0035141C">
      <w:pPr>
        <w:pStyle w:val="Ttulo"/>
        <w:jc w:val="both"/>
        <w:rPr>
          <w:rFonts w:ascii="Times New Roman" w:hAnsi="Times New Roman"/>
          <w:sz w:val="20"/>
        </w:rPr>
      </w:pPr>
    </w:p>
    <w:sectPr w:rsidR="0035141C" w:rsidSect="00772CFF">
      <w:headerReference w:type="default" r:id="rId5"/>
      <w:footnotePr>
        <w:pos w:val="beneathText"/>
      </w:footnotePr>
      <w:pgSz w:w="11905" w:h="16837" w:code="9"/>
      <w:pgMar w:top="1021" w:right="1304" w:bottom="79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6411"/>
    </w:tblGrid>
    <w:tr w:rsidR="00772CFF" w14:paraId="7CCD63CC" w14:textId="77777777" w:rsidTr="00772CFF">
      <w:tc>
        <w:tcPr>
          <w:tcW w:w="2830" w:type="dxa"/>
        </w:tcPr>
        <w:p w14:paraId="4B805CC1" w14:textId="77777777" w:rsidR="00772CFF" w:rsidRPr="00772CFF" w:rsidRDefault="0035141C" w:rsidP="00772CFF">
          <w:pPr>
            <w:ind w:firstLine="0"/>
            <w:rPr>
              <w:sz w:val="12"/>
              <w:szCs w:val="12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0" locked="0" layoutInCell="1" allowOverlap="1" wp14:anchorId="1DF2DE8D" wp14:editId="09508664">
                <wp:simplePos x="0" y="0"/>
                <wp:positionH relativeFrom="column">
                  <wp:posOffset>-29210</wp:posOffset>
                </wp:positionH>
                <wp:positionV relativeFrom="paragraph">
                  <wp:posOffset>50165</wp:posOffset>
                </wp:positionV>
                <wp:extent cx="1688465" cy="636905"/>
                <wp:effectExtent l="0" t="0" r="6985" b="0"/>
                <wp:wrapTopAndBottom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46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57" w:type="dxa"/>
        </w:tcPr>
        <w:p w14:paraId="16733973" w14:textId="77777777" w:rsidR="00772CFF" w:rsidRDefault="0035141C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MINISTÉRIO DA EDUCAÇÃO</w:t>
          </w:r>
        </w:p>
        <w:p w14:paraId="5D6FA261" w14:textId="77777777" w:rsidR="00772CFF" w:rsidRDefault="0035141C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SECRETARIA DE EDUCAÇÃO PROFISSIONAL E TECNOLÓGICA</w:t>
          </w:r>
        </w:p>
        <w:p w14:paraId="1EB54685" w14:textId="77777777" w:rsidR="00772CFF" w:rsidRDefault="0035141C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INSTITUTO FEDERAL DE EDUCAÇÃO, CIÊNCIA E TECNOLOGIA DE GOIÁS</w:t>
          </w:r>
        </w:p>
        <w:p w14:paraId="2B5F29A5" w14:textId="77777777" w:rsidR="00772CFF" w:rsidRPr="00772CFF" w:rsidRDefault="0035141C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PRÓ-REITORIA DE PESQUISA E PÓS-GRADUAÇÃO</w:t>
          </w:r>
        </w:p>
      </w:tc>
    </w:tr>
  </w:tbl>
  <w:p w14:paraId="6E7A8689" w14:textId="77777777" w:rsidR="005B5E64" w:rsidRPr="00801A88" w:rsidRDefault="0035141C" w:rsidP="00772CFF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contextualSpacing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0707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9997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1C"/>
    <w:rsid w:val="000312C2"/>
    <w:rsid w:val="00255C38"/>
    <w:rsid w:val="0035141C"/>
    <w:rsid w:val="0088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C48A"/>
  <w15:chartTrackingRefBased/>
  <w15:docId w15:val="{CDBD73E7-D65A-43AB-AEAD-1DE7916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1C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5141C"/>
    <w:pPr>
      <w:spacing w:after="0" w:line="360" w:lineRule="auto"/>
      <w:ind w:firstLine="0"/>
    </w:pPr>
    <w:rPr>
      <w:rFonts w:eastAsia="Courier New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5141C"/>
    <w:rPr>
      <w:rFonts w:ascii="Arial" w:eastAsia="Courier New" w:hAnsi="Arial" w:cs="Arial"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3514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141C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35141C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paragraph" w:styleId="Ttulo">
    <w:name w:val="Title"/>
    <w:basedOn w:val="Normal"/>
    <w:link w:val="TtuloChar"/>
    <w:qFormat/>
    <w:rsid w:val="0035141C"/>
    <w:pPr>
      <w:suppressAutoHyphens w:val="0"/>
      <w:spacing w:after="0"/>
      <w:ind w:firstLine="0"/>
      <w:jc w:val="center"/>
    </w:pPr>
    <w:rPr>
      <w:rFonts w:ascii="Comic Sans MS" w:hAnsi="Comic Sans MS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5141C"/>
    <w:rPr>
      <w:rFonts w:ascii="Comic Sans MS" w:eastAsia="Times New Roman" w:hAnsi="Comic Sans MS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35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35141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Brito</cp:lastModifiedBy>
  <cp:revision>1</cp:revision>
  <dcterms:created xsi:type="dcterms:W3CDTF">2022-07-01T18:33:00Z</dcterms:created>
  <dcterms:modified xsi:type="dcterms:W3CDTF">2022-07-01T18:35:00Z</dcterms:modified>
</cp:coreProperties>
</file>