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header+xml" PartName="/word/header4.xml"/>
  <Override ContentType="application/vnd.openxmlformats-officedocument.wordprocessingml.header+xml" PartName="/word/header5.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Times New Roman" w:cs="Times New Roman" w:eastAsia="Times New Roman" w:hAnsi="Times New Roman"/>
          <w:color w:val="222222"/>
          <w:sz w:val="22"/>
          <w:szCs w:val="22"/>
        </w:rPr>
      </w:pPr>
      <w:r w:rsidDel="00000000" w:rsidR="00000000" w:rsidRPr="00000000">
        <w:rPr>
          <w:rtl w:val="0"/>
        </w:rPr>
      </w:r>
    </w:p>
    <w:p w:rsidR="00000000" w:rsidDel="00000000" w:rsidP="00000000" w:rsidRDefault="00000000" w:rsidRPr="00000000" w14:paraId="00000002">
      <w:pPr>
        <w:jc w:val="center"/>
        <w:rPr>
          <w:rFonts w:ascii="Times New Roman" w:cs="Times New Roman" w:eastAsia="Times New Roman" w:hAnsi="Times New Roman"/>
          <w:color w:val="222222"/>
        </w:rPr>
      </w:pPr>
      <w:r w:rsidDel="00000000" w:rsidR="00000000" w:rsidRPr="00000000">
        <w:rPr>
          <w:rtl w:val="0"/>
        </w:rPr>
      </w:r>
    </w:p>
    <w:p w:rsidR="00000000" w:rsidDel="00000000" w:rsidP="00000000" w:rsidRDefault="00000000" w:rsidRPr="00000000" w14:paraId="00000003">
      <w:pPr>
        <w:jc w:val="center"/>
        <w:rPr>
          <w:rFonts w:ascii="Times New Roman" w:cs="Times New Roman" w:eastAsia="Times New Roman" w:hAnsi="Times New Roman"/>
          <w:color w:val="222222"/>
        </w:rPr>
      </w:pPr>
      <w:r w:rsidDel="00000000" w:rsidR="00000000" w:rsidRPr="00000000">
        <w:rPr>
          <w:rtl w:val="0"/>
        </w:rPr>
      </w:r>
    </w:p>
    <w:p w:rsidR="00000000" w:rsidDel="00000000" w:rsidP="00000000" w:rsidRDefault="00000000" w:rsidRPr="00000000" w14:paraId="00000004">
      <w:pPr>
        <w:jc w:val="center"/>
        <w:rPr>
          <w:rFonts w:ascii="Times New Roman" w:cs="Times New Roman" w:eastAsia="Times New Roman" w:hAnsi="Times New Roman"/>
          <w:b w:val="1"/>
          <w:bCs w:val="1"/>
          <w:color w:val="222222"/>
        </w:rPr>
      </w:pPr>
      <w:r w:rsidDel="00000000" w:rsidR="00000000" w:rsidRPr="00000000">
        <w:rPr>
          <w:rtl w:val="0"/>
        </w:rPr>
      </w:r>
    </w:p>
    <w:p w:rsidR="00000000" w:rsidDel="00000000" w:rsidP="00000000" w:rsidRDefault="00000000" w:rsidRPr="00000000" w14:paraId="00000005">
      <w:pPr>
        <w:jc w:val="center"/>
        <w:rPr>
          <w:rFonts w:ascii="Times New Roman" w:cs="Times New Roman" w:eastAsia="Times New Roman" w:hAnsi="Times New Roman"/>
          <w:b w:val="1"/>
          <w:bCs w:val="1"/>
          <w:color w:val="222222"/>
        </w:rPr>
      </w:pPr>
      <w:r w:rsidDel="00000000" w:rsidR="00000000" w:rsidRPr="00000000">
        <w:rPr>
          <w:rtl w:val="0"/>
        </w:rPr>
      </w:r>
    </w:p>
    <w:p w:rsidR="00000000" w:rsidDel="00000000" w:rsidP="00000000" w:rsidRDefault="00000000" w:rsidRPr="00000000" w14:paraId="00000006">
      <w:pPr>
        <w:jc w:val="center"/>
        <w:rPr>
          <w:rFonts w:ascii="Times New Roman" w:cs="Times New Roman" w:eastAsia="Times New Roman" w:hAnsi="Times New Roman"/>
          <w:b w:val="1"/>
          <w:bCs w:val="1"/>
          <w:color w:val="222222"/>
        </w:rPr>
      </w:pPr>
      <w:r w:rsidDel="00000000" w:rsidR="00000000" w:rsidRPr="00000000">
        <w:rPr>
          <w:rtl w:val="0"/>
        </w:rPr>
      </w:r>
    </w:p>
    <w:p w:rsidR="00000000" w:rsidDel="00000000" w:rsidP="00000000" w:rsidRDefault="00000000" w:rsidRPr="00000000" w14:paraId="00000007">
      <w:pPr>
        <w:jc w:val="center"/>
        <w:rPr>
          <w:rFonts w:ascii="Times New Roman" w:cs="Times New Roman" w:eastAsia="Times New Roman" w:hAnsi="Times New Roman"/>
          <w:b w:val="1"/>
          <w:bCs w:val="1"/>
          <w:color w:val="222222"/>
        </w:rPr>
      </w:pPr>
      <w:r w:rsidDel="00000000" w:rsidR="00000000" w:rsidRPr="00000000">
        <w:rPr>
          <w:rtl w:val="0"/>
        </w:rPr>
      </w:r>
    </w:p>
    <w:p w:rsidR="00000000" w:rsidDel="00000000" w:rsidP="00000000" w:rsidRDefault="00000000" w:rsidRPr="00000000" w14:paraId="00000008">
      <w:pPr>
        <w:jc w:val="center"/>
        <w:rPr>
          <w:rFonts w:ascii="Times New Roman" w:cs="Times New Roman" w:eastAsia="Times New Roman" w:hAnsi="Times New Roman"/>
          <w:b w:val="1"/>
          <w:bCs w:val="1"/>
          <w:color w:val="222222"/>
        </w:rPr>
      </w:pPr>
      <w:r w:rsidDel="00000000" w:rsidR="00000000" w:rsidRPr="00000000">
        <w:rPr>
          <w:rtl w:val="0"/>
        </w:rPr>
      </w:r>
    </w:p>
    <w:p w:rsidR="00000000" w:rsidDel="00000000" w:rsidP="00000000" w:rsidRDefault="00000000" w:rsidRPr="00000000" w14:paraId="00000009">
      <w:pPr>
        <w:widowControl w:val="0"/>
        <w:spacing w:after="80" w:before="0" w:line="240" w:lineRule="auto"/>
        <w:ind w:firstLine="0"/>
        <w:jc w:val="center"/>
        <w:rPr>
          <w:rFonts w:ascii="Open Sans ExtraBold" w:cs="Open Sans ExtraBold" w:eastAsia="Open Sans ExtraBold" w:hAnsi="Open Sans ExtraBold"/>
          <w:b w:val="1"/>
          <w:bCs w:val="1"/>
          <w:color w:val="ffffff"/>
          <w:sz w:val="42"/>
          <w:szCs w:val="42"/>
        </w:rPr>
      </w:pPr>
      <w:r w:rsidDel="00000000" w:rsidR="00000000" w:rsidRPr="00000000">
        <w:rPr>
          <w:rtl w:val="0"/>
        </w:rPr>
      </w:r>
    </w:p>
    <w:p w:rsidR="00000000" w:rsidDel="00000000" w:rsidP="00000000" w:rsidRDefault="00000000" w:rsidRPr="00000000" w14:paraId="0000000A">
      <w:pPr>
        <w:widowControl w:val="0"/>
        <w:spacing w:after="80" w:before="0" w:line="240" w:lineRule="auto"/>
        <w:ind w:firstLine="0"/>
        <w:jc w:val="center"/>
        <w:rPr>
          <w:rFonts w:ascii="Open Sans ExtraBold" w:cs="Open Sans ExtraBold" w:eastAsia="Open Sans ExtraBold" w:hAnsi="Open Sans ExtraBold"/>
          <w:b w:val="1"/>
          <w:bCs w:val="1"/>
          <w:color w:val="ffffff"/>
          <w:sz w:val="42"/>
          <w:szCs w:val="42"/>
        </w:rPr>
      </w:pPr>
      <w:r w:rsidDel="00000000" w:rsidR="00000000" w:rsidRPr="00000000">
        <w:rPr>
          <w:rFonts w:ascii="Open Sans ExtraBold" w:cs="Open Sans ExtraBold" w:eastAsia="Open Sans ExtraBold" w:hAnsi="Open Sans ExtraBold"/>
          <w:b w:val="1"/>
          <w:bCs w:val="1"/>
          <w:color w:val="ffffff"/>
          <w:sz w:val="42"/>
          <w:szCs w:val="42"/>
          <w:rtl w:val="0"/>
        </w:rPr>
        <w:t xml:space="preserve">INSTITUTO</w:t>
      </w:r>
      <w:r w:rsidDel="00000000" w:rsidR="00000000" w:rsidRPr="00000000">
        <w:rPr>
          <w:rFonts w:ascii="Open Sans ExtraBold" w:cs="Open Sans ExtraBold" w:eastAsia="Open Sans ExtraBold" w:hAnsi="Open Sans ExtraBold"/>
          <w:b w:val="1"/>
          <w:bCs w:val="1"/>
          <w:i w:val="1"/>
          <w:iCs w:val="1"/>
          <w:color w:val="ffffff"/>
          <w:sz w:val="42"/>
          <w:szCs w:val="42"/>
          <w:rtl w:val="0"/>
        </w:rPr>
        <w:t xml:space="preserve"> </w:t>
      </w:r>
      <w:r w:rsidDel="00000000" w:rsidR="00000000" w:rsidRPr="00000000">
        <w:rPr>
          <w:rFonts w:ascii="Open Sans ExtraBold" w:cs="Open Sans ExtraBold" w:eastAsia="Open Sans ExtraBold" w:hAnsi="Open Sans ExtraBold"/>
          <w:b w:val="1"/>
          <w:bCs w:val="1"/>
          <w:color w:val="ffffff"/>
          <w:sz w:val="42"/>
          <w:szCs w:val="42"/>
          <w:rtl w:val="0"/>
        </w:rPr>
        <w:t xml:space="preserve">FEDERAL</w:t>
      </w:r>
      <w:r w:rsidDel="00000000" w:rsidR="00000000" w:rsidRPr="00000000">
        <w:rPr>
          <w:rFonts w:ascii="Open Sans ExtraBold" w:cs="Open Sans ExtraBold" w:eastAsia="Open Sans ExtraBold" w:hAnsi="Open Sans ExtraBold"/>
          <w:b w:val="1"/>
          <w:bCs w:val="1"/>
          <w:i w:val="1"/>
          <w:iCs w:val="1"/>
          <w:color w:val="ffffff"/>
          <w:sz w:val="42"/>
          <w:szCs w:val="42"/>
          <w:rtl w:val="0"/>
        </w:rPr>
        <w:t xml:space="preserve"> </w:t>
      </w:r>
      <w:r w:rsidDel="00000000" w:rsidR="00000000" w:rsidRPr="00000000">
        <w:rPr>
          <w:rFonts w:ascii="Open Sans ExtraBold" w:cs="Open Sans ExtraBold" w:eastAsia="Open Sans ExtraBold" w:hAnsi="Open Sans ExtraBold"/>
          <w:b w:val="1"/>
          <w:bCs w:val="1"/>
          <w:color w:val="ffffff"/>
          <w:sz w:val="42"/>
          <w:szCs w:val="42"/>
          <w:rtl w:val="0"/>
        </w:rPr>
        <w:t xml:space="preserve">DE EDUCAÇÃO,</w:t>
      </w:r>
    </w:p>
    <w:p w:rsidR="00000000" w:rsidDel="00000000" w:rsidP="00000000" w:rsidRDefault="00000000" w:rsidRPr="00000000" w14:paraId="0000000B">
      <w:pPr>
        <w:spacing w:after="80" w:before="0" w:line="240" w:lineRule="auto"/>
        <w:ind w:firstLine="0"/>
        <w:jc w:val="center"/>
        <w:rPr>
          <w:rFonts w:ascii="Open Sans ExtraBold" w:cs="Open Sans ExtraBold" w:eastAsia="Open Sans ExtraBold" w:hAnsi="Open Sans ExtraBold"/>
          <w:b w:val="1"/>
          <w:bCs w:val="1"/>
          <w:color w:val="ffffff"/>
          <w:sz w:val="42"/>
          <w:szCs w:val="42"/>
        </w:rPr>
      </w:pPr>
      <w:r w:rsidDel="00000000" w:rsidR="00000000" w:rsidRPr="00000000">
        <w:rPr>
          <w:rFonts w:ascii="Open Sans ExtraBold" w:cs="Open Sans ExtraBold" w:eastAsia="Open Sans ExtraBold" w:hAnsi="Open Sans ExtraBold"/>
          <w:b w:val="1"/>
          <w:bCs w:val="1"/>
          <w:color w:val="ffffff"/>
          <w:sz w:val="42"/>
          <w:szCs w:val="42"/>
          <w:rtl w:val="0"/>
        </w:rPr>
        <w:t xml:space="preserve">CIÊNCIA E TECNOLOGIA DE GOIÁS</w:t>
      </w:r>
    </w:p>
    <w:p w:rsidR="00000000" w:rsidDel="00000000" w:rsidP="00000000" w:rsidRDefault="00000000" w:rsidRPr="00000000" w14:paraId="0000000C">
      <w:pPr>
        <w:spacing w:after="80" w:before="0" w:line="240" w:lineRule="auto"/>
        <w:ind w:firstLine="0"/>
        <w:jc w:val="center"/>
        <w:rPr>
          <w:rFonts w:ascii="Open Sans" w:cs="Open Sans" w:eastAsia="Open Sans" w:hAnsi="Open Sans"/>
          <w:color w:val="ffffff"/>
          <w:sz w:val="38"/>
          <w:szCs w:val="38"/>
        </w:rPr>
      </w:pPr>
      <w:r w:rsidDel="00000000" w:rsidR="00000000" w:rsidRPr="00000000">
        <w:rPr>
          <w:rFonts w:ascii="Open Sans" w:cs="Open Sans" w:eastAsia="Open Sans" w:hAnsi="Open Sans"/>
          <w:color w:val="ffffff"/>
          <w:sz w:val="38"/>
          <w:szCs w:val="38"/>
          <w:rtl w:val="0"/>
        </w:rPr>
        <w:t xml:space="preserve">PROJETO PEDAGÓGICO DO CURSO - PPC</w:t>
      </w:r>
    </w:p>
    <w:p w:rsidR="00000000" w:rsidDel="00000000" w:rsidP="00000000" w:rsidRDefault="00000000" w:rsidRPr="00000000" w14:paraId="0000000D">
      <w:pPr>
        <w:spacing w:after="80" w:before="0" w:line="240" w:lineRule="auto"/>
        <w:ind w:firstLine="0"/>
        <w:jc w:val="center"/>
        <w:rPr>
          <w:rFonts w:ascii="Open Sans" w:cs="Open Sans" w:eastAsia="Open Sans" w:hAnsi="Open Sans"/>
          <w:color w:val="ffffff"/>
          <w:sz w:val="38"/>
          <w:szCs w:val="38"/>
        </w:rPr>
      </w:pPr>
      <w:r w:rsidDel="00000000" w:rsidR="00000000" w:rsidRPr="00000000">
        <w:rPr>
          <w:rFonts w:ascii="Open Sans" w:cs="Open Sans" w:eastAsia="Open Sans" w:hAnsi="Open Sans"/>
          <w:color w:val="ffffff"/>
          <w:sz w:val="38"/>
          <w:szCs w:val="38"/>
          <w:rtl w:val="0"/>
        </w:rPr>
        <w:t xml:space="preserve"> </w:t>
      </w:r>
    </w:p>
    <w:p w:rsidR="00000000" w:rsidDel="00000000" w:rsidP="00000000" w:rsidRDefault="00000000" w:rsidRPr="00000000" w14:paraId="0000000E">
      <w:pPr>
        <w:spacing w:after="80" w:before="0" w:line="240" w:lineRule="auto"/>
        <w:ind w:firstLine="0"/>
        <w:jc w:val="center"/>
        <w:rPr>
          <w:rFonts w:ascii="Open Sans" w:cs="Open Sans" w:eastAsia="Open Sans" w:hAnsi="Open Sans"/>
          <w:color w:val="ffffff"/>
          <w:sz w:val="38"/>
          <w:szCs w:val="38"/>
        </w:rPr>
      </w:pPr>
      <w:r w:rsidDel="00000000" w:rsidR="00000000" w:rsidRPr="00000000">
        <w:rPr>
          <w:rtl w:val="0"/>
        </w:rPr>
      </w:r>
    </w:p>
    <w:p w:rsidR="00000000" w:rsidDel="00000000" w:rsidP="00000000" w:rsidRDefault="00000000" w:rsidRPr="00000000" w14:paraId="0000000F">
      <w:pPr>
        <w:spacing w:after="80" w:before="0" w:line="240" w:lineRule="auto"/>
        <w:ind w:firstLine="0"/>
        <w:jc w:val="center"/>
        <w:rPr>
          <w:rFonts w:ascii="Open Sans" w:cs="Open Sans" w:eastAsia="Open Sans" w:hAnsi="Open Sans"/>
          <w:color w:val="ffffff"/>
          <w:sz w:val="38"/>
          <w:szCs w:val="38"/>
        </w:rPr>
      </w:pPr>
      <w:r w:rsidDel="00000000" w:rsidR="00000000" w:rsidRPr="00000000">
        <w:rPr>
          <w:rtl w:val="0"/>
        </w:rPr>
      </w:r>
    </w:p>
    <w:p w:rsidR="00000000" w:rsidDel="00000000" w:rsidP="00000000" w:rsidRDefault="00000000" w:rsidRPr="00000000" w14:paraId="00000010">
      <w:pPr>
        <w:spacing w:after="80" w:before="0" w:line="240" w:lineRule="auto"/>
        <w:ind w:firstLine="0"/>
        <w:jc w:val="center"/>
        <w:rPr>
          <w:rFonts w:ascii="Open Sans" w:cs="Open Sans" w:eastAsia="Open Sans" w:hAnsi="Open Sans"/>
          <w:color w:val="ffffff"/>
          <w:sz w:val="38"/>
          <w:szCs w:val="38"/>
        </w:rPr>
      </w:pPr>
      <w:r w:rsidDel="00000000" w:rsidR="00000000" w:rsidRPr="00000000">
        <w:rPr>
          <w:rtl w:val="0"/>
        </w:rPr>
      </w:r>
    </w:p>
    <w:p w:rsidR="00000000" w:rsidDel="00000000" w:rsidP="00000000" w:rsidRDefault="00000000" w:rsidRPr="00000000" w14:paraId="00000011">
      <w:pPr>
        <w:spacing w:after="80" w:before="0" w:line="240" w:lineRule="auto"/>
        <w:ind w:firstLine="0"/>
        <w:jc w:val="center"/>
        <w:rPr>
          <w:rFonts w:ascii="Open Sans Light" w:cs="Open Sans Light" w:eastAsia="Open Sans Light" w:hAnsi="Open Sans Light"/>
          <w:color w:val="ffffff"/>
          <w:sz w:val="72"/>
          <w:szCs w:val="72"/>
        </w:rPr>
      </w:pPr>
      <w:r w:rsidDel="00000000" w:rsidR="00000000" w:rsidRPr="00000000">
        <w:rPr>
          <w:rtl w:val="0"/>
        </w:rPr>
      </w:r>
    </w:p>
    <w:p w:rsidR="00000000" w:rsidDel="00000000" w:rsidP="00000000" w:rsidRDefault="00000000" w:rsidRPr="00000000" w14:paraId="00000012">
      <w:pPr>
        <w:spacing w:after="80" w:before="0" w:line="240" w:lineRule="auto"/>
        <w:ind w:firstLine="0"/>
        <w:jc w:val="center"/>
        <w:rPr>
          <w:rFonts w:ascii="Open Sans Light" w:cs="Open Sans Light" w:eastAsia="Open Sans Light" w:hAnsi="Open Sans Light"/>
          <w:color w:val="ffffff"/>
          <w:sz w:val="48"/>
          <w:szCs w:val="48"/>
        </w:rPr>
      </w:pPr>
      <w:r w:rsidDel="00000000" w:rsidR="00000000" w:rsidRPr="00000000">
        <w:rPr>
          <w:rFonts w:ascii="Open Sans Light" w:cs="Open Sans Light" w:eastAsia="Open Sans Light" w:hAnsi="Open Sans Light"/>
          <w:color w:val="ffffff"/>
          <w:sz w:val="48"/>
          <w:szCs w:val="48"/>
          <w:rtl w:val="0"/>
        </w:rPr>
        <w:t xml:space="preserve">TÉCNICO INTEGRADO EM</w:t>
      </w:r>
    </w:p>
    <w:p w:rsidR="00000000" w:rsidDel="00000000" w:rsidP="00000000" w:rsidRDefault="00000000" w:rsidRPr="00000000" w14:paraId="00000013">
      <w:pPr>
        <w:spacing w:after="80" w:before="0" w:line="240" w:lineRule="auto"/>
        <w:ind w:firstLine="0"/>
        <w:jc w:val="center"/>
        <w:rPr>
          <w:rFonts w:ascii="Open Sans Light" w:cs="Open Sans Light" w:eastAsia="Open Sans Light" w:hAnsi="Open Sans Light"/>
          <w:color w:val="ffffff"/>
          <w:sz w:val="48"/>
          <w:szCs w:val="48"/>
        </w:rPr>
      </w:pPr>
      <w:r w:rsidDel="00000000" w:rsidR="00000000" w:rsidRPr="00000000">
        <w:rPr>
          <w:rFonts w:ascii="Open Sans Light" w:cs="Open Sans Light" w:eastAsia="Open Sans Light" w:hAnsi="Open Sans Light"/>
          <w:color w:val="ffffff"/>
          <w:sz w:val="48"/>
          <w:szCs w:val="48"/>
          <w:rtl w:val="0"/>
        </w:rPr>
        <w:t xml:space="preserve">XXXXXXXXXXXXXXXXXXXXX</w:t>
      </w:r>
    </w:p>
    <w:p w:rsidR="00000000" w:rsidDel="00000000" w:rsidP="00000000" w:rsidRDefault="00000000" w:rsidRPr="00000000" w14:paraId="00000014">
      <w:pPr>
        <w:spacing w:after="80" w:before="0" w:line="240" w:lineRule="auto"/>
        <w:ind w:firstLine="0"/>
        <w:jc w:val="center"/>
        <w:rPr>
          <w:rFonts w:ascii="Open Sans Light" w:cs="Open Sans Light" w:eastAsia="Open Sans Light" w:hAnsi="Open Sans Light"/>
          <w:i w:val="1"/>
          <w:iCs w:val="1"/>
          <w:color w:val="ffffff"/>
          <w:sz w:val="34"/>
          <w:szCs w:val="34"/>
        </w:rPr>
        <w:sectPr>
          <w:headerReference r:id="rId7" w:type="default"/>
          <w:headerReference r:id="rId8" w:type="first"/>
          <w:footerReference r:id="rId9" w:type="default"/>
          <w:footerReference r:id="rId10" w:type="first"/>
          <w:footerReference r:id="rId11" w:type="even"/>
          <w:pgSz w:h="16838" w:w="11906" w:orient="portrait"/>
          <w:pgMar w:bottom="816" w:top="357" w:left="357" w:right="369" w:header="709" w:footer="709"/>
          <w:pgNumType w:start="1"/>
          <w:titlePg w:val="1"/>
        </w:sectPr>
      </w:pPr>
      <w:r w:rsidDel="00000000" w:rsidR="00000000" w:rsidRPr="00000000">
        <w:rPr>
          <w:rFonts w:ascii="Open Sans Light" w:cs="Open Sans Light" w:eastAsia="Open Sans Light" w:hAnsi="Open Sans Light"/>
          <w:i w:val="1"/>
          <w:iCs w:val="1"/>
          <w:color w:val="ffffff"/>
          <w:sz w:val="34"/>
          <w:szCs w:val="34"/>
          <w:rtl w:val="0"/>
        </w:rPr>
        <w:t xml:space="preserve">— Câmpus Xxxxxxxxxxxxxxxxx —</w:t>
      </w:r>
    </w:p>
    <w:p w:rsidR="00000000" w:rsidDel="00000000" w:rsidP="00000000" w:rsidRDefault="00000000" w:rsidRPr="00000000" w14:paraId="00000015">
      <w:pPr>
        <w:ind w:right="289"/>
        <w:rPr>
          <w:rFonts w:ascii="Times New Roman" w:cs="Times New Roman" w:eastAsia="Times New Roman" w:hAnsi="Times New Roman"/>
          <w:b w:val="1"/>
          <w:bCs w:val="1"/>
          <w:color w:val="222222"/>
        </w:rPr>
      </w:pPr>
      <w:r w:rsidDel="00000000" w:rsidR="00000000" w:rsidRPr="00000000">
        <w:rPr>
          <w:rtl w:val="0"/>
        </w:rPr>
      </w:r>
    </w:p>
    <w:p w:rsidR="00000000" w:rsidDel="00000000" w:rsidP="00000000" w:rsidRDefault="00000000" w:rsidRPr="00000000" w14:paraId="00000016">
      <w:pPr>
        <w:ind w:right="289"/>
        <w:jc w:val="center"/>
        <w:rPr>
          <w:rFonts w:ascii="Times New Roman" w:cs="Times New Roman" w:eastAsia="Times New Roman" w:hAnsi="Times New Roman"/>
          <w:b w:val="1"/>
          <w:bCs w:val="1"/>
          <w:color w:val="222222"/>
        </w:rPr>
      </w:pPr>
      <w:r w:rsidDel="00000000" w:rsidR="00000000" w:rsidRPr="00000000">
        <w:rPr>
          <w:rtl w:val="0"/>
        </w:rPr>
      </w:r>
    </w:p>
    <w:p w:rsidR="00000000" w:rsidDel="00000000" w:rsidP="00000000" w:rsidRDefault="00000000" w:rsidRPr="00000000" w14:paraId="00000017">
      <w:pPr>
        <w:ind w:right="289"/>
        <w:jc w:val="center"/>
        <w:rPr>
          <w:rFonts w:ascii="Times New Roman" w:cs="Times New Roman" w:eastAsia="Times New Roman" w:hAnsi="Times New Roman"/>
          <w:b w:val="1"/>
          <w:bCs w:val="1"/>
          <w:color w:val="222222"/>
        </w:rPr>
      </w:pPr>
      <w:r w:rsidDel="00000000" w:rsidR="00000000" w:rsidRPr="00000000">
        <w:rPr>
          <w:rtl w:val="0"/>
        </w:rPr>
      </w:r>
    </w:p>
    <w:p w:rsidR="00000000" w:rsidDel="00000000" w:rsidP="00000000" w:rsidRDefault="00000000" w:rsidRPr="00000000" w14:paraId="00000018">
      <w:pPr>
        <w:ind w:right="289"/>
        <w:jc w:val="center"/>
        <w:rPr>
          <w:rFonts w:ascii="Times New Roman" w:cs="Times New Roman" w:eastAsia="Times New Roman" w:hAnsi="Times New Roman"/>
          <w:b w:val="1"/>
          <w:bCs w:val="1"/>
          <w:color w:val="222222"/>
        </w:rPr>
      </w:pPr>
      <w:r w:rsidDel="00000000" w:rsidR="00000000" w:rsidRPr="00000000">
        <w:rPr>
          <w:rtl w:val="0"/>
        </w:rPr>
      </w:r>
    </w:p>
    <w:p w:rsidR="00000000" w:rsidDel="00000000" w:rsidP="00000000" w:rsidRDefault="00000000" w:rsidRPr="00000000" w14:paraId="00000019">
      <w:pPr>
        <w:ind w:right="289"/>
        <w:jc w:val="center"/>
        <w:rPr>
          <w:rFonts w:ascii="Times New Roman" w:cs="Times New Roman" w:eastAsia="Times New Roman" w:hAnsi="Times New Roman"/>
          <w:b w:val="1"/>
          <w:bCs w:val="1"/>
          <w:color w:val="222222"/>
        </w:rPr>
      </w:pPr>
      <w:r w:rsidDel="00000000" w:rsidR="00000000" w:rsidRPr="00000000">
        <w:rPr>
          <w:rtl w:val="0"/>
        </w:rPr>
      </w:r>
    </w:p>
    <w:p w:rsidR="00000000" w:rsidDel="00000000" w:rsidP="00000000" w:rsidRDefault="00000000" w:rsidRPr="00000000" w14:paraId="0000001A">
      <w:pPr>
        <w:ind w:right="289"/>
        <w:jc w:val="center"/>
        <w:rPr>
          <w:rFonts w:ascii="Times New Roman" w:cs="Times New Roman" w:eastAsia="Times New Roman" w:hAnsi="Times New Roman"/>
          <w:b w:val="1"/>
          <w:bCs w:val="1"/>
          <w:color w:val="222222"/>
        </w:rPr>
      </w:pPr>
      <w:r w:rsidDel="00000000" w:rsidR="00000000" w:rsidRPr="00000000">
        <w:rPr>
          <w:rtl w:val="0"/>
        </w:rPr>
      </w:r>
    </w:p>
    <w:p w:rsidR="00000000" w:rsidDel="00000000" w:rsidP="00000000" w:rsidRDefault="00000000" w:rsidRPr="00000000" w14:paraId="0000001B">
      <w:pPr>
        <w:ind w:right="289"/>
        <w:jc w:val="center"/>
        <w:rPr>
          <w:rFonts w:ascii="Times New Roman" w:cs="Times New Roman" w:eastAsia="Times New Roman" w:hAnsi="Times New Roman"/>
          <w:b w:val="1"/>
          <w:bCs w:val="1"/>
          <w:color w:val="222222"/>
        </w:rPr>
      </w:pPr>
      <w:r w:rsidDel="00000000" w:rsidR="00000000" w:rsidRPr="00000000">
        <w:rPr>
          <w:rtl w:val="0"/>
        </w:rPr>
      </w:r>
    </w:p>
    <w:p w:rsidR="00000000" w:rsidDel="00000000" w:rsidP="00000000" w:rsidRDefault="00000000" w:rsidRPr="00000000" w14:paraId="0000001C">
      <w:pPr>
        <w:ind w:right="289"/>
        <w:jc w:val="center"/>
        <w:rPr>
          <w:rFonts w:ascii="Times New Roman" w:cs="Times New Roman" w:eastAsia="Times New Roman" w:hAnsi="Times New Roman"/>
          <w:b w:val="1"/>
          <w:bCs w:val="1"/>
          <w:color w:val="222222"/>
        </w:rPr>
      </w:pPr>
      <w:r w:rsidDel="00000000" w:rsidR="00000000" w:rsidRPr="00000000">
        <w:rPr>
          <w:rtl w:val="0"/>
        </w:rPr>
      </w:r>
    </w:p>
    <w:p w:rsidR="00000000" w:rsidDel="00000000" w:rsidP="00000000" w:rsidRDefault="00000000" w:rsidRPr="00000000" w14:paraId="0000001D">
      <w:pPr>
        <w:ind w:right="289"/>
        <w:jc w:val="center"/>
        <w:rPr>
          <w:rFonts w:ascii="Times New Roman" w:cs="Times New Roman" w:eastAsia="Times New Roman" w:hAnsi="Times New Roman"/>
          <w:b w:val="1"/>
          <w:bCs w:val="1"/>
          <w:color w:val="222222"/>
        </w:rPr>
      </w:pPr>
      <w:r w:rsidDel="00000000" w:rsidR="00000000" w:rsidRPr="00000000">
        <w:rPr>
          <w:rtl w:val="0"/>
        </w:rPr>
      </w:r>
    </w:p>
    <w:p w:rsidR="00000000" w:rsidDel="00000000" w:rsidP="00000000" w:rsidRDefault="00000000" w:rsidRPr="00000000" w14:paraId="0000001E">
      <w:pPr>
        <w:ind w:left="0" w:right="0" w:firstLine="0"/>
        <w:jc w:val="center"/>
        <w:rPr>
          <w:rFonts w:ascii="Times New Roman" w:cs="Times New Roman" w:eastAsia="Times New Roman" w:hAnsi="Times New Roman"/>
          <w:b w:val="1"/>
          <w:bCs w:val="1"/>
          <w:color w:val="222222"/>
        </w:rPr>
      </w:pPr>
      <w:r w:rsidDel="00000000" w:rsidR="00000000" w:rsidRPr="00000000">
        <w:rPr>
          <w:rtl w:val="0"/>
        </w:rPr>
      </w:r>
    </w:p>
    <w:p w:rsidR="00000000" w:rsidDel="00000000" w:rsidP="00000000" w:rsidRDefault="00000000" w:rsidRPr="00000000" w14:paraId="0000001F">
      <w:pPr>
        <w:spacing w:line="276" w:lineRule="auto"/>
        <w:ind w:left="0" w:right="0" w:firstLine="0"/>
        <w:jc w:val="center"/>
        <w:rPr>
          <w:rFonts w:ascii="Open Sans" w:cs="Open Sans" w:eastAsia="Open Sans" w:hAnsi="Open Sans"/>
          <w:color w:val="666666"/>
          <w:sz w:val="28"/>
          <w:szCs w:val="28"/>
        </w:rPr>
      </w:pPr>
      <w:r w:rsidDel="00000000" w:rsidR="00000000" w:rsidRPr="00000000">
        <w:rPr>
          <w:rFonts w:ascii="Open Sans" w:cs="Open Sans" w:eastAsia="Open Sans" w:hAnsi="Open Sans"/>
          <w:color w:val="666666"/>
          <w:sz w:val="28"/>
          <w:szCs w:val="28"/>
          <w:rtl w:val="0"/>
        </w:rPr>
        <w:t xml:space="preserve">PROJETO PEDAGÓGICO DO CURSO</w:t>
      </w:r>
    </w:p>
    <w:p w:rsidR="00000000" w:rsidDel="00000000" w:rsidP="00000000" w:rsidRDefault="00000000" w:rsidRPr="00000000" w14:paraId="00000020">
      <w:pPr>
        <w:spacing w:line="360" w:lineRule="auto"/>
        <w:ind w:left="0" w:right="0" w:firstLine="0"/>
        <w:jc w:val="center"/>
        <w:rPr>
          <w:rFonts w:ascii="Open Sans" w:cs="Open Sans" w:eastAsia="Open Sans" w:hAnsi="Open Sans"/>
          <w:color w:val="666666"/>
          <w:sz w:val="28"/>
          <w:szCs w:val="28"/>
        </w:rPr>
      </w:pPr>
      <w:r w:rsidDel="00000000" w:rsidR="00000000" w:rsidRPr="00000000">
        <w:rPr>
          <w:rFonts w:ascii="Open Sans" w:cs="Open Sans" w:eastAsia="Open Sans" w:hAnsi="Open Sans"/>
          <w:color w:val="666666"/>
          <w:sz w:val="28"/>
          <w:szCs w:val="28"/>
          <w:rtl w:val="0"/>
        </w:rPr>
        <w:t xml:space="preserve">ENSINO MÉDIO INTEGRADO À EDUCAÇÃO PROFISSIONAL</w:t>
      </w:r>
    </w:p>
    <w:p w:rsidR="00000000" w:rsidDel="00000000" w:rsidP="00000000" w:rsidRDefault="00000000" w:rsidRPr="00000000" w14:paraId="00000021">
      <w:pPr>
        <w:spacing w:line="240" w:lineRule="auto"/>
        <w:ind w:left="0" w:right="0" w:firstLine="0"/>
        <w:jc w:val="center"/>
        <w:rPr>
          <w:rFonts w:ascii="Open Sans ExtraBold" w:cs="Open Sans ExtraBold" w:eastAsia="Open Sans ExtraBold" w:hAnsi="Open Sans ExtraBold"/>
          <w:color w:val="23a700"/>
          <w:sz w:val="48"/>
          <w:szCs w:val="48"/>
        </w:rPr>
      </w:pPr>
      <w:r w:rsidDel="00000000" w:rsidR="00000000" w:rsidRPr="00000000">
        <w:rPr>
          <w:rFonts w:ascii="Open Sans ExtraBold" w:cs="Open Sans ExtraBold" w:eastAsia="Open Sans ExtraBold" w:hAnsi="Open Sans ExtraBold"/>
          <w:color w:val="23a700"/>
          <w:sz w:val="48"/>
          <w:szCs w:val="48"/>
          <w:rtl w:val="0"/>
        </w:rPr>
        <w:t xml:space="preserve">TÉCNICO EM </w:t>
      </w:r>
    </w:p>
    <w:p w:rsidR="00000000" w:rsidDel="00000000" w:rsidP="00000000" w:rsidRDefault="00000000" w:rsidRPr="00000000" w14:paraId="00000022">
      <w:pPr>
        <w:spacing w:line="192.00000000000003" w:lineRule="auto"/>
        <w:ind w:left="0" w:right="0" w:firstLine="0"/>
        <w:jc w:val="center"/>
        <w:rPr>
          <w:rFonts w:ascii="Open Sans ExtraBold" w:cs="Open Sans ExtraBold" w:eastAsia="Open Sans ExtraBold" w:hAnsi="Open Sans ExtraBold"/>
          <w:color w:val="23a700"/>
          <w:sz w:val="48"/>
          <w:szCs w:val="48"/>
        </w:rPr>
      </w:pPr>
      <w:r w:rsidDel="00000000" w:rsidR="00000000" w:rsidRPr="00000000">
        <w:rPr>
          <w:rFonts w:ascii="Open Sans ExtraBold" w:cs="Open Sans ExtraBold" w:eastAsia="Open Sans ExtraBold" w:hAnsi="Open Sans ExtraBold"/>
          <w:color w:val="23a700"/>
          <w:sz w:val="48"/>
          <w:szCs w:val="48"/>
          <w:rtl w:val="0"/>
        </w:rPr>
        <w:t xml:space="preserve">XXXXXX</w:t>
      </w:r>
    </w:p>
    <w:p w:rsidR="00000000" w:rsidDel="00000000" w:rsidP="00000000" w:rsidRDefault="00000000" w:rsidRPr="00000000" w14:paraId="00000023">
      <w:pPr>
        <w:spacing w:line="192.00000000000003" w:lineRule="auto"/>
        <w:ind w:left="0" w:right="0" w:firstLine="0"/>
        <w:jc w:val="center"/>
        <w:rPr>
          <w:rFonts w:ascii="Open Sans ExtraBold" w:cs="Open Sans ExtraBold" w:eastAsia="Open Sans ExtraBold" w:hAnsi="Open Sans ExtraBold"/>
          <w:color w:val="23a700"/>
          <w:sz w:val="104"/>
          <w:szCs w:val="104"/>
        </w:rPr>
      </w:pPr>
      <w:r w:rsidDel="00000000" w:rsidR="00000000" w:rsidRPr="00000000">
        <w:rPr>
          <w:rtl w:val="0"/>
        </w:rPr>
      </w:r>
    </w:p>
    <w:p w:rsidR="00000000" w:rsidDel="00000000" w:rsidP="00000000" w:rsidRDefault="00000000" w:rsidRPr="00000000" w14:paraId="00000024">
      <w:pPr>
        <w:spacing w:line="192.00000000000003" w:lineRule="auto"/>
        <w:ind w:left="0" w:right="0" w:firstLine="0"/>
        <w:jc w:val="center"/>
        <w:rPr>
          <w:rFonts w:ascii="Open Sans ExtraBold" w:cs="Open Sans ExtraBold" w:eastAsia="Open Sans ExtraBold" w:hAnsi="Open Sans ExtraBold"/>
          <w:color w:val="23a700"/>
          <w:sz w:val="104"/>
          <w:szCs w:val="104"/>
        </w:rPr>
      </w:pPr>
      <w:r w:rsidDel="00000000" w:rsidR="00000000" w:rsidRPr="00000000">
        <w:rPr>
          <w:rtl w:val="0"/>
        </w:rPr>
      </w:r>
    </w:p>
    <w:p w:rsidR="00000000" w:rsidDel="00000000" w:rsidP="00000000" w:rsidRDefault="00000000" w:rsidRPr="00000000" w14:paraId="00000025">
      <w:pPr>
        <w:spacing w:line="276" w:lineRule="auto"/>
        <w:ind w:right="289" w:firstLine="0"/>
        <w:jc w:val="center"/>
        <w:rPr>
          <w:rFonts w:ascii="Open Sans ExtraBold" w:cs="Open Sans ExtraBold" w:eastAsia="Open Sans ExtraBold" w:hAnsi="Open Sans ExtraBold"/>
          <w:color w:val="23a700"/>
          <w:sz w:val="34"/>
          <w:szCs w:val="34"/>
        </w:rPr>
      </w:pPr>
      <w:r w:rsidDel="00000000" w:rsidR="00000000" w:rsidRPr="00000000">
        <w:rPr>
          <w:b w:val="1"/>
          <w:bCs w:val="1"/>
          <w:color w:val="222222"/>
          <w:sz w:val="34"/>
          <w:szCs w:val="34"/>
          <w:rtl w:val="0"/>
        </w:rPr>
        <w:t xml:space="preserve">Câmpus XX</w:t>
      </w:r>
      <w:r w:rsidDel="00000000" w:rsidR="00000000" w:rsidRPr="00000000">
        <w:rPr>
          <w:rtl w:val="0"/>
        </w:rPr>
      </w:r>
    </w:p>
    <w:p w:rsidR="00000000" w:rsidDel="00000000" w:rsidP="00000000" w:rsidRDefault="00000000" w:rsidRPr="00000000" w14:paraId="00000026">
      <w:pPr>
        <w:ind w:right="289"/>
        <w:jc w:val="center"/>
        <w:rPr>
          <w:b w:val="1"/>
          <w:bCs w:val="1"/>
          <w:color w:val="222222"/>
          <w:sz w:val="34"/>
          <w:szCs w:val="34"/>
        </w:rPr>
      </w:pPr>
      <w:r w:rsidDel="00000000" w:rsidR="00000000" w:rsidRPr="00000000">
        <w:br w:type="page"/>
      </w:r>
      <w:r w:rsidDel="00000000" w:rsidR="00000000" w:rsidRPr="00000000">
        <w:rPr>
          <w:rtl w:val="0"/>
        </w:rPr>
      </w:r>
    </w:p>
    <w:p w:rsidR="00000000" w:rsidDel="00000000" w:rsidP="00000000" w:rsidRDefault="00000000" w:rsidRPr="00000000" w14:paraId="00000027">
      <w:pPr>
        <w:ind w:right="289"/>
        <w:jc w:val="center"/>
        <w:rPr>
          <w:b w:val="1"/>
          <w:bCs w:val="1"/>
          <w:color w:val="222222"/>
        </w:rPr>
      </w:pPr>
      <w:r w:rsidDel="00000000" w:rsidR="00000000" w:rsidRPr="00000000">
        <w:rPr>
          <w:rtl w:val="0"/>
        </w:rPr>
      </w:r>
    </w:p>
    <w:p w:rsidR="00000000" w:rsidDel="00000000" w:rsidP="00000000" w:rsidRDefault="00000000" w:rsidRPr="00000000" w14:paraId="00000028">
      <w:pPr>
        <w:ind w:right="289" w:firstLine="0"/>
        <w:jc w:val="center"/>
        <w:rPr>
          <w:rFonts w:ascii="Times New Roman" w:cs="Times New Roman" w:eastAsia="Times New Roman" w:hAnsi="Times New Roman"/>
          <w:b w:val="1"/>
          <w:bCs w:val="1"/>
          <w:color w:val="222222"/>
        </w:rPr>
      </w:pPr>
      <w:r w:rsidDel="00000000" w:rsidR="00000000" w:rsidRPr="00000000">
        <w:rPr>
          <w:rFonts w:ascii="Times New Roman" w:cs="Times New Roman" w:eastAsia="Times New Roman" w:hAnsi="Times New Roman"/>
          <w:b w:val="1"/>
          <w:bCs w:val="1"/>
          <w:color w:val="222222"/>
          <w:rtl w:val="0"/>
        </w:rPr>
        <w:t xml:space="preserve">INSTITUTO FEDERAL DE EDUCAÇÃO, CIÊNCIA E TECNOLOGIA DE GOIÁS</w:t>
      </w:r>
    </w:p>
    <w:p w:rsidR="00000000" w:rsidDel="00000000" w:rsidP="00000000" w:rsidRDefault="00000000" w:rsidRPr="00000000" w14:paraId="00000029">
      <w:pPr>
        <w:ind w:right="289"/>
        <w:jc w:val="center"/>
        <w:rPr>
          <w:rFonts w:ascii="Times New Roman" w:cs="Times New Roman" w:eastAsia="Times New Roman" w:hAnsi="Times New Roman"/>
          <w:b w:val="1"/>
          <w:bCs w:val="1"/>
          <w:color w:val="222222"/>
        </w:rPr>
      </w:pPr>
      <w:r w:rsidDel="00000000" w:rsidR="00000000" w:rsidRPr="00000000">
        <w:rPr>
          <w:rtl w:val="0"/>
        </w:rPr>
      </w:r>
    </w:p>
    <w:p w:rsidR="00000000" w:rsidDel="00000000" w:rsidP="00000000" w:rsidRDefault="00000000" w:rsidRPr="00000000" w14:paraId="0000002A">
      <w:pPr>
        <w:ind w:right="289"/>
        <w:jc w:val="center"/>
        <w:rPr>
          <w:rFonts w:ascii="Times New Roman" w:cs="Times New Roman" w:eastAsia="Times New Roman" w:hAnsi="Times New Roman"/>
          <w:b w:val="1"/>
          <w:bCs w:val="1"/>
          <w:color w:val="222222"/>
        </w:rPr>
      </w:pPr>
      <w:r w:rsidDel="00000000" w:rsidR="00000000" w:rsidRPr="00000000">
        <w:rPr>
          <w:rtl w:val="0"/>
        </w:rPr>
      </w:r>
    </w:p>
    <w:tbl>
      <w:tblPr>
        <w:tblStyle w:val="Table1"/>
        <w:tblW w:w="9030.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4479.212598425196"/>
        <w:gridCol w:w="4550.787401574804"/>
        <w:tblGridChange w:id="0">
          <w:tblGrid>
            <w:gridCol w:w="4479.212598425196"/>
            <w:gridCol w:w="4550.787401574804"/>
          </w:tblGrid>
        </w:tblGridChange>
      </w:tblGrid>
      <w:tr>
        <w:trPr>
          <w:cantSplit w:val="0"/>
          <w:trHeight w:val="8940.952148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B">
            <w:pPr>
              <w:spacing w:line="240" w:lineRule="auto"/>
              <w:ind w:left="0" w:right="23.031496062992858" w:firstLine="0"/>
              <w:jc w:val="right"/>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color w:val="222222"/>
                <w:rtl w:val="0"/>
              </w:rPr>
              <w:t xml:space="preserve">Oneida Cristina Gomes Barcelos</w:t>
            </w:r>
            <w:r w:rsidDel="00000000" w:rsidR="00000000" w:rsidRPr="00000000">
              <w:rPr>
                <w:color w:val="222222"/>
                <w:rtl w:val="0"/>
              </w:rPr>
              <w:t xml:space="preserve"> </w:t>
            </w:r>
            <w:r w:rsidDel="00000000" w:rsidR="00000000" w:rsidRPr="00000000">
              <w:rPr>
                <w:rFonts w:ascii="Times New Roman" w:cs="Times New Roman" w:eastAsia="Times New Roman" w:hAnsi="Times New Roman"/>
                <w:color w:val="222222"/>
                <w:rtl w:val="0"/>
              </w:rPr>
              <w:t xml:space="preserve">Irigon</w:t>
            </w:r>
          </w:p>
          <w:p w:rsidR="00000000" w:rsidDel="00000000" w:rsidP="00000000" w:rsidRDefault="00000000" w:rsidRPr="00000000" w14:paraId="0000002C">
            <w:pPr>
              <w:spacing w:line="240" w:lineRule="auto"/>
              <w:ind w:left="0" w:right="23.031496062992858" w:firstLine="0"/>
              <w:jc w:val="right"/>
              <w:rPr>
                <w:rFonts w:ascii="Times New Roman" w:cs="Times New Roman" w:eastAsia="Times New Roman" w:hAnsi="Times New Roman"/>
                <w:b w:val="1"/>
                <w:bCs w:val="1"/>
                <w:color w:val="222222"/>
              </w:rPr>
            </w:pPr>
            <w:r w:rsidDel="00000000" w:rsidR="00000000" w:rsidRPr="00000000">
              <w:rPr>
                <w:rFonts w:ascii="Times New Roman" w:cs="Times New Roman" w:eastAsia="Times New Roman" w:hAnsi="Times New Roman"/>
                <w:b w:val="1"/>
                <w:bCs w:val="1"/>
                <w:color w:val="222222"/>
                <w:rtl w:val="0"/>
              </w:rPr>
              <w:t xml:space="preserve">Reitora</w:t>
            </w:r>
          </w:p>
          <w:p w:rsidR="00000000" w:rsidDel="00000000" w:rsidP="00000000" w:rsidRDefault="00000000" w:rsidRPr="00000000" w14:paraId="0000002D">
            <w:pPr>
              <w:spacing w:before="200" w:line="240" w:lineRule="auto"/>
              <w:ind w:left="0" w:right="23.031496062992858" w:firstLine="0"/>
              <w:jc w:val="right"/>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color w:val="222222"/>
                <w:rtl w:val="0"/>
              </w:rPr>
              <w:t xml:space="preserve">Tauã Carvalho de Assis</w:t>
            </w:r>
          </w:p>
          <w:p w:rsidR="00000000" w:rsidDel="00000000" w:rsidP="00000000" w:rsidRDefault="00000000" w:rsidRPr="00000000" w14:paraId="0000002E">
            <w:pPr>
              <w:spacing w:line="240" w:lineRule="auto"/>
              <w:ind w:left="0" w:right="23.031496062992858" w:firstLine="0"/>
              <w:jc w:val="right"/>
              <w:rPr>
                <w:rFonts w:ascii="Times New Roman" w:cs="Times New Roman" w:eastAsia="Times New Roman" w:hAnsi="Times New Roman"/>
                <w:b w:val="1"/>
                <w:bCs w:val="1"/>
                <w:color w:val="222222"/>
              </w:rPr>
            </w:pPr>
            <w:r w:rsidDel="00000000" w:rsidR="00000000" w:rsidRPr="00000000">
              <w:rPr>
                <w:rFonts w:ascii="Times New Roman" w:cs="Times New Roman" w:eastAsia="Times New Roman" w:hAnsi="Times New Roman"/>
                <w:b w:val="1"/>
                <w:bCs w:val="1"/>
                <w:color w:val="222222"/>
                <w:rtl w:val="0"/>
              </w:rPr>
              <w:t xml:space="preserve">Pró-Reitor de Ensino</w:t>
            </w:r>
          </w:p>
          <w:p w:rsidR="00000000" w:rsidDel="00000000" w:rsidP="00000000" w:rsidRDefault="00000000" w:rsidRPr="00000000" w14:paraId="0000002F">
            <w:pPr>
              <w:spacing w:before="200" w:line="240" w:lineRule="auto"/>
              <w:ind w:left="0" w:right="23.031496062992858" w:firstLine="0"/>
              <w:jc w:val="right"/>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color w:val="222222"/>
                <w:rtl w:val="0"/>
              </w:rPr>
              <w:t xml:space="preserve">Lorena Pereira de Souza Rosa</w:t>
            </w:r>
          </w:p>
          <w:p w:rsidR="00000000" w:rsidDel="00000000" w:rsidP="00000000" w:rsidRDefault="00000000" w:rsidRPr="00000000" w14:paraId="00000030">
            <w:pPr>
              <w:spacing w:line="240" w:lineRule="auto"/>
              <w:ind w:left="0" w:right="23.031496062992858" w:firstLine="0"/>
              <w:jc w:val="right"/>
              <w:rPr>
                <w:rFonts w:ascii="Times New Roman" w:cs="Times New Roman" w:eastAsia="Times New Roman" w:hAnsi="Times New Roman"/>
                <w:b w:val="1"/>
                <w:bCs w:val="1"/>
                <w:color w:val="222222"/>
              </w:rPr>
            </w:pPr>
            <w:r w:rsidDel="00000000" w:rsidR="00000000" w:rsidRPr="00000000">
              <w:rPr>
                <w:rFonts w:ascii="Times New Roman" w:cs="Times New Roman" w:eastAsia="Times New Roman" w:hAnsi="Times New Roman"/>
                <w:b w:val="1"/>
                <w:bCs w:val="1"/>
                <w:color w:val="222222"/>
                <w:rtl w:val="0"/>
              </w:rPr>
              <w:t xml:space="preserve">Pró-Reitora de Pesquisa</w:t>
            </w:r>
          </w:p>
          <w:p w:rsidR="00000000" w:rsidDel="00000000" w:rsidP="00000000" w:rsidRDefault="00000000" w:rsidRPr="00000000" w14:paraId="00000031">
            <w:pPr>
              <w:spacing w:line="240" w:lineRule="auto"/>
              <w:ind w:left="0" w:right="23.031496062992858" w:firstLine="0"/>
              <w:jc w:val="right"/>
              <w:rPr>
                <w:rFonts w:ascii="Times New Roman" w:cs="Times New Roman" w:eastAsia="Times New Roman" w:hAnsi="Times New Roman"/>
                <w:b w:val="1"/>
                <w:bCs w:val="1"/>
                <w:color w:val="222222"/>
              </w:rPr>
            </w:pPr>
            <w:r w:rsidDel="00000000" w:rsidR="00000000" w:rsidRPr="00000000">
              <w:rPr>
                <w:rFonts w:ascii="Times New Roman" w:cs="Times New Roman" w:eastAsia="Times New Roman" w:hAnsi="Times New Roman"/>
                <w:b w:val="1"/>
                <w:bCs w:val="1"/>
                <w:color w:val="222222"/>
                <w:rtl w:val="0"/>
              </w:rPr>
              <w:t xml:space="preserve">e Pós-Graduação</w:t>
            </w:r>
          </w:p>
          <w:p w:rsidR="00000000" w:rsidDel="00000000" w:rsidP="00000000" w:rsidRDefault="00000000" w:rsidRPr="00000000" w14:paraId="00000032">
            <w:pPr>
              <w:spacing w:before="200" w:line="240" w:lineRule="auto"/>
              <w:ind w:left="0" w:right="23.031496062992858" w:firstLine="0"/>
              <w:jc w:val="right"/>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color w:val="222222"/>
                <w:rtl w:val="0"/>
              </w:rPr>
              <w:t xml:space="preserve">Reinaldo Reis</w:t>
            </w:r>
          </w:p>
          <w:p w:rsidR="00000000" w:rsidDel="00000000" w:rsidP="00000000" w:rsidRDefault="00000000" w:rsidRPr="00000000" w14:paraId="00000033">
            <w:pPr>
              <w:spacing w:line="240" w:lineRule="auto"/>
              <w:ind w:left="0" w:right="23.031496062992858" w:firstLine="0"/>
              <w:jc w:val="right"/>
              <w:rPr>
                <w:rFonts w:ascii="Times New Roman" w:cs="Times New Roman" w:eastAsia="Times New Roman" w:hAnsi="Times New Roman"/>
                <w:b w:val="1"/>
                <w:bCs w:val="1"/>
                <w:color w:val="222222"/>
              </w:rPr>
            </w:pPr>
            <w:r w:rsidDel="00000000" w:rsidR="00000000" w:rsidRPr="00000000">
              <w:rPr>
                <w:rFonts w:ascii="Times New Roman" w:cs="Times New Roman" w:eastAsia="Times New Roman" w:hAnsi="Times New Roman"/>
                <w:b w:val="1"/>
                <w:bCs w:val="1"/>
                <w:color w:val="222222"/>
                <w:rtl w:val="0"/>
              </w:rPr>
              <w:t xml:space="preserve">Pró-Reitor de Extensão</w:t>
            </w:r>
          </w:p>
          <w:p w:rsidR="00000000" w:rsidDel="00000000" w:rsidP="00000000" w:rsidRDefault="00000000" w:rsidRPr="00000000" w14:paraId="00000034">
            <w:pPr>
              <w:spacing w:before="200" w:line="240" w:lineRule="auto"/>
              <w:ind w:left="0" w:right="23.031496062992858" w:firstLine="0"/>
              <w:jc w:val="right"/>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color w:val="222222"/>
                <w:rtl w:val="0"/>
              </w:rPr>
              <w:t xml:space="preserve">Sandra Abadia Ferreira</w:t>
            </w:r>
          </w:p>
          <w:p w:rsidR="00000000" w:rsidDel="00000000" w:rsidP="00000000" w:rsidRDefault="00000000" w:rsidRPr="00000000" w14:paraId="00000035">
            <w:pPr>
              <w:spacing w:line="240" w:lineRule="auto"/>
              <w:ind w:left="0" w:right="23.031496062992858" w:firstLine="0"/>
              <w:jc w:val="right"/>
              <w:rPr>
                <w:rFonts w:ascii="Times New Roman" w:cs="Times New Roman" w:eastAsia="Times New Roman" w:hAnsi="Times New Roman"/>
                <w:b w:val="1"/>
                <w:bCs w:val="1"/>
                <w:color w:val="222222"/>
              </w:rPr>
            </w:pPr>
            <w:r w:rsidDel="00000000" w:rsidR="00000000" w:rsidRPr="00000000">
              <w:rPr>
                <w:rFonts w:ascii="Times New Roman" w:cs="Times New Roman" w:eastAsia="Times New Roman" w:hAnsi="Times New Roman"/>
                <w:b w:val="1"/>
                <w:bCs w:val="1"/>
                <w:color w:val="222222"/>
                <w:rtl w:val="0"/>
              </w:rPr>
              <w:t xml:space="preserve">Pró-Reitora de Desenvolvimento</w:t>
            </w:r>
          </w:p>
          <w:p w:rsidR="00000000" w:rsidDel="00000000" w:rsidP="00000000" w:rsidRDefault="00000000" w:rsidRPr="00000000" w14:paraId="00000036">
            <w:pPr>
              <w:spacing w:line="240" w:lineRule="auto"/>
              <w:ind w:left="0" w:right="23.031496062992858" w:firstLine="0"/>
              <w:jc w:val="right"/>
              <w:rPr>
                <w:rFonts w:ascii="Times New Roman" w:cs="Times New Roman" w:eastAsia="Times New Roman" w:hAnsi="Times New Roman"/>
                <w:b w:val="1"/>
                <w:bCs w:val="1"/>
                <w:color w:val="222222"/>
              </w:rPr>
            </w:pPr>
            <w:r w:rsidDel="00000000" w:rsidR="00000000" w:rsidRPr="00000000">
              <w:rPr>
                <w:rFonts w:ascii="Times New Roman" w:cs="Times New Roman" w:eastAsia="Times New Roman" w:hAnsi="Times New Roman"/>
                <w:b w:val="1"/>
                <w:bCs w:val="1"/>
                <w:color w:val="222222"/>
                <w:rtl w:val="0"/>
              </w:rPr>
              <w:t xml:space="preserve">Institucional e Recursos Humanos</w:t>
            </w:r>
          </w:p>
          <w:p w:rsidR="00000000" w:rsidDel="00000000" w:rsidP="00000000" w:rsidRDefault="00000000" w:rsidRPr="00000000" w14:paraId="00000037">
            <w:pPr>
              <w:spacing w:before="200" w:line="240" w:lineRule="auto"/>
              <w:ind w:left="0" w:right="23.031496062992858" w:firstLine="0"/>
              <w:jc w:val="right"/>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color w:val="222222"/>
                <w:rtl w:val="0"/>
              </w:rPr>
              <w:t xml:space="preserve">Diego Silva Xavier</w:t>
            </w:r>
          </w:p>
          <w:p w:rsidR="00000000" w:rsidDel="00000000" w:rsidP="00000000" w:rsidRDefault="00000000" w:rsidRPr="00000000" w14:paraId="00000038">
            <w:pPr>
              <w:spacing w:line="240" w:lineRule="auto"/>
              <w:ind w:left="0" w:right="23.031496062992858" w:firstLine="0"/>
              <w:jc w:val="right"/>
              <w:rPr>
                <w:rFonts w:ascii="Times New Roman" w:cs="Times New Roman" w:eastAsia="Times New Roman" w:hAnsi="Times New Roman"/>
                <w:b w:val="1"/>
                <w:bCs w:val="1"/>
                <w:color w:val="222222"/>
              </w:rPr>
            </w:pPr>
            <w:r w:rsidDel="00000000" w:rsidR="00000000" w:rsidRPr="00000000">
              <w:rPr>
                <w:rFonts w:ascii="Times New Roman" w:cs="Times New Roman" w:eastAsia="Times New Roman" w:hAnsi="Times New Roman"/>
                <w:b w:val="1"/>
                <w:bCs w:val="1"/>
                <w:color w:val="222222"/>
                <w:rtl w:val="0"/>
              </w:rPr>
              <w:t xml:space="preserve">Pró-Reitor de Administração</w:t>
            </w:r>
          </w:p>
          <w:p w:rsidR="00000000" w:rsidDel="00000000" w:rsidP="00000000" w:rsidRDefault="00000000" w:rsidRPr="00000000" w14:paraId="00000039">
            <w:pPr>
              <w:spacing w:before="200" w:line="240" w:lineRule="auto"/>
              <w:ind w:left="0" w:right="23.031496062992858" w:firstLine="0"/>
              <w:jc w:val="right"/>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color w:val="222222"/>
                <w:rtl w:val="0"/>
              </w:rPr>
              <w:t xml:space="preserve">Gabriela Magalhães da Fonseca</w:t>
            </w:r>
          </w:p>
          <w:p w:rsidR="00000000" w:rsidDel="00000000" w:rsidP="00000000" w:rsidRDefault="00000000" w:rsidRPr="00000000" w14:paraId="0000003A">
            <w:pPr>
              <w:spacing w:line="240" w:lineRule="auto"/>
              <w:ind w:left="0" w:right="23.031496062992858" w:firstLine="0"/>
              <w:jc w:val="right"/>
              <w:rPr>
                <w:rFonts w:ascii="Times New Roman" w:cs="Times New Roman" w:eastAsia="Times New Roman" w:hAnsi="Times New Roman"/>
                <w:b w:val="1"/>
                <w:bCs w:val="1"/>
                <w:color w:val="222222"/>
              </w:rPr>
            </w:pPr>
            <w:r w:rsidDel="00000000" w:rsidR="00000000" w:rsidRPr="00000000">
              <w:rPr>
                <w:rFonts w:ascii="Times New Roman" w:cs="Times New Roman" w:eastAsia="Times New Roman" w:hAnsi="Times New Roman"/>
                <w:b w:val="1"/>
                <w:bCs w:val="1"/>
                <w:color w:val="222222"/>
                <w:rtl w:val="0"/>
              </w:rPr>
              <w:t xml:space="preserve">Diretora de Políticas em Educação</w:t>
            </w:r>
          </w:p>
          <w:p w:rsidR="00000000" w:rsidDel="00000000" w:rsidP="00000000" w:rsidRDefault="00000000" w:rsidRPr="00000000" w14:paraId="0000003B">
            <w:pPr>
              <w:spacing w:line="240" w:lineRule="auto"/>
              <w:ind w:left="0" w:right="23.031496062992858" w:firstLine="0"/>
              <w:jc w:val="right"/>
              <w:rPr>
                <w:rFonts w:ascii="Times New Roman" w:cs="Times New Roman" w:eastAsia="Times New Roman" w:hAnsi="Times New Roman"/>
                <w:b w:val="1"/>
                <w:bCs w:val="1"/>
                <w:color w:val="222222"/>
              </w:rPr>
            </w:pPr>
            <w:r w:rsidDel="00000000" w:rsidR="00000000" w:rsidRPr="00000000">
              <w:rPr>
                <w:rFonts w:ascii="Times New Roman" w:cs="Times New Roman" w:eastAsia="Times New Roman" w:hAnsi="Times New Roman"/>
                <w:b w:val="1"/>
                <w:bCs w:val="1"/>
                <w:color w:val="222222"/>
                <w:rtl w:val="0"/>
              </w:rPr>
              <w:t xml:space="preserve">Básica e Superior</w:t>
            </w:r>
          </w:p>
          <w:p w:rsidR="00000000" w:rsidDel="00000000" w:rsidP="00000000" w:rsidRDefault="00000000" w:rsidRPr="00000000" w14:paraId="0000003C">
            <w:pPr>
              <w:spacing w:before="200" w:line="240" w:lineRule="auto"/>
              <w:ind w:left="0" w:right="23.031496062992858" w:firstLine="0"/>
              <w:jc w:val="right"/>
              <w:rPr>
                <w:color w:val="222222"/>
              </w:rPr>
            </w:pPr>
            <w:r w:rsidDel="00000000" w:rsidR="00000000" w:rsidRPr="00000000">
              <w:rPr>
                <w:color w:val="222222"/>
                <w:rtl w:val="0"/>
              </w:rPr>
              <w:t xml:space="preserve">Kenia Ribeiro da Silva Hidalgo</w:t>
            </w:r>
          </w:p>
          <w:p w:rsidR="00000000" w:rsidDel="00000000" w:rsidP="00000000" w:rsidRDefault="00000000" w:rsidRPr="00000000" w14:paraId="0000003D">
            <w:pPr>
              <w:spacing w:line="240" w:lineRule="auto"/>
              <w:ind w:left="0" w:right="23.031496062992858" w:firstLine="0"/>
              <w:jc w:val="right"/>
              <w:rPr>
                <w:b w:val="1"/>
                <w:bCs w:val="1"/>
                <w:color w:val="222222"/>
              </w:rPr>
            </w:pPr>
            <w:r w:rsidDel="00000000" w:rsidR="00000000" w:rsidRPr="00000000">
              <w:rPr>
                <w:b w:val="1"/>
                <w:bCs w:val="1"/>
                <w:color w:val="222222"/>
                <w:rtl w:val="0"/>
              </w:rPr>
              <w:t xml:space="preserve">Pedagoga - Diretoria de Políticas em Educação</w:t>
            </w:r>
          </w:p>
          <w:p w:rsidR="00000000" w:rsidDel="00000000" w:rsidP="00000000" w:rsidRDefault="00000000" w:rsidRPr="00000000" w14:paraId="0000003E">
            <w:pPr>
              <w:spacing w:before="200" w:line="240" w:lineRule="auto"/>
              <w:ind w:left="0" w:right="23.031496062992858" w:firstLine="0"/>
              <w:jc w:val="right"/>
              <w:rPr>
                <w:color w:val="222222"/>
              </w:rPr>
            </w:pPr>
            <w:r w:rsidDel="00000000" w:rsidR="00000000" w:rsidRPr="00000000">
              <w:rPr>
                <w:color w:val="222222"/>
                <w:rtl w:val="0"/>
              </w:rPr>
              <w:t xml:space="preserve">Thiago Wedson Hilário</w:t>
            </w:r>
          </w:p>
          <w:p w:rsidR="00000000" w:rsidDel="00000000" w:rsidP="00000000" w:rsidRDefault="00000000" w:rsidRPr="00000000" w14:paraId="0000003F">
            <w:pPr>
              <w:spacing w:line="240" w:lineRule="auto"/>
              <w:ind w:left="0" w:right="23.031496062992858" w:firstLine="0"/>
              <w:jc w:val="right"/>
              <w:rPr>
                <w:rFonts w:ascii="Times New Roman" w:cs="Times New Roman" w:eastAsia="Times New Roman" w:hAnsi="Times New Roman"/>
                <w:b w:val="1"/>
                <w:bCs w:val="1"/>
                <w:color w:val="222222"/>
              </w:rPr>
            </w:pPr>
            <w:r w:rsidDel="00000000" w:rsidR="00000000" w:rsidRPr="00000000">
              <w:rPr>
                <w:b w:val="1"/>
                <w:bCs w:val="1"/>
                <w:color w:val="222222"/>
                <w:rtl w:val="0"/>
              </w:rPr>
              <w:t xml:space="preserve">Coordenador Pedagógico da Pró-Reitoria de Ensino </w:t>
            </w:r>
            <w:r w:rsidDel="00000000" w:rsidR="00000000" w:rsidRPr="00000000">
              <w:rPr>
                <w:rFonts w:ascii="Times New Roman" w:cs="Times New Roman" w:eastAsia="Times New Roman" w:hAnsi="Times New Roman"/>
                <w:b w:val="1"/>
                <w:bCs w:val="1"/>
                <w:color w:val="222222"/>
                <w:rtl w:val="0"/>
              </w:rPr>
              <w:t xml:space="preserve"> </w:t>
            </w:r>
          </w:p>
          <w:p w:rsidR="00000000" w:rsidDel="00000000" w:rsidP="00000000" w:rsidRDefault="00000000" w:rsidRPr="00000000" w14:paraId="00000040">
            <w:pPr>
              <w:spacing w:before="200" w:line="240" w:lineRule="auto"/>
              <w:ind w:left="0" w:right="23.031496062992858" w:firstLine="0"/>
              <w:jc w:val="right"/>
              <w:rPr>
                <w:rFonts w:ascii="Times New Roman" w:cs="Times New Roman" w:eastAsia="Times New Roman" w:hAnsi="Times New Roman"/>
                <w:b w:val="1"/>
                <w:bCs w:val="1"/>
                <w:color w:val="222222"/>
                <w:sz w:val="24"/>
                <w:szCs w:val="24"/>
              </w:rPr>
            </w:pPr>
            <w:r w:rsidDel="00000000" w:rsidR="00000000" w:rsidRPr="00000000">
              <w:rPr>
                <w:color w:val="222222"/>
                <w:rtl w:val="0"/>
              </w:rPr>
              <w:t xml:space="preserve">Marlon Petri de Lima</w:t>
            </w:r>
            <w:r w:rsidDel="00000000" w:rsidR="00000000" w:rsidRPr="00000000">
              <w:rPr>
                <w:rtl w:val="0"/>
              </w:rPr>
            </w:r>
          </w:p>
          <w:p w:rsidR="00000000" w:rsidDel="00000000" w:rsidP="00000000" w:rsidRDefault="00000000" w:rsidRPr="00000000" w14:paraId="00000041">
            <w:pPr>
              <w:spacing w:line="240" w:lineRule="auto"/>
              <w:ind w:left="0" w:right="23.031496062992858" w:firstLine="0"/>
              <w:jc w:val="right"/>
              <w:rPr>
                <w:rFonts w:ascii="Times New Roman" w:cs="Times New Roman" w:eastAsia="Times New Roman" w:hAnsi="Times New Roman"/>
                <w:b w:val="1"/>
                <w:bCs w:val="1"/>
                <w:color w:val="222222"/>
              </w:rPr>
            </w:pPr>
            <w:r w:rsidDel="00000000" w:rsidR="00000000" w:rsidRPr="00000000">
              <w:rPr>
                <w:rFonts w:ascii="Times New Roman" w:cs="Times New Roman" w:eastAsia="Times New Roman" w:hAnsi="Times New Roman"/>
                <w:b w:val="1"/>
                <w:bCs w:val="1"/>
                <w:color w:val="222222"/>
                <w:rtl w:val="0"/>
              </w:rPr>
              <w:t xml:space="preserve">Coordenador do Ensino Médio e Técnico</w:t>
            </w:r>
          </w:p>
        </w:tc>
        <w:tc>
          <w:tcPr>
            <w:shd w:fill="auto" w:val="clear"/>
            <w:tcMar>
              <w:top w:w="100.0" w:type="dxa"/>
              <w:left w:w="100.0" w:type="dxa"/>
              <w:bottom w:w="100.0" w:type="dxa"/>
              <w:right w:w="100.0" w:type="dxa"/>
            </w:tcMar>
            <w:vAlign w:val="top"/>
          </w:tcPr>
          <w:p w:rsidR="00000000" w:rsidDel="00000000" w:rsidP="00000000" w:rsidRDefault="00000000" w:rsidRPr="00000000" w14:paraId="00000042">
            <w:pPr>
              <w:widowControl w:val="0"/>
              <w:spacing w:line="240" w:lineRule="auto"/>
              <w:ind w:left="141.7322834645671" w:right="0" w:firstLine="0"/>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color w:val="222222"/>
                <w:rtl w:val="0"/>
              </w:rPr>
              <w:t xml:space="preserve">Nome</w:t>
            </w:r>
          </w:p>
          <w:p w:rsidR="00000000" w:rsidDel="00000000" w:rsidP="00000000" w:rsidRDefault="00000000" w:rsidRPr="00000000" w14:paraId="00000043">
            <w:pPr>
              <w:widowControl w:val="0"/>
              <w:spacing w:line="240" w:lineRule="auto"/>
              <w:ind w:left="141.7322834645671" w:right="0" w:firstLine="0"/>
              <w:rPr>
                <w:rFonts w:ascii="Times New Roman" w:cs="Times New Roman" w:eastAsia="Times New Roman" w:hAnsi="Times New Roman"/>
                <w:b w:val="1"/>
                <w:bCs w:val="1"/>
                <w:color w:val="222222"/>
              </w:rPr>
            </w:pPr>
            <w:r w:rsidDel="00000000" w:rsidR="00000000" w:rsidRPr="00000000">
              <w:rPr>
                <w:rFonts w:ascii="Times New Roman" w:cs="Times New Roman" w:eastAsia="Times New Roman" w:hAnsi="Times New Roman"/>
                <w:b w:val="1"/>
                <w:bCs w:val="1"/>
                <w:color w:val="222222"/>
                <w:rtl w:val="0"/>
              </w:rPr>
              <w:t xml:space="preserve">Diretor a)-Geral do Câmpus</w:t>
            </w:r>
          </w:p>
          <w:p w:rsidR="00000000" w:rsidDel="00000000" w:rsidP="00000000" w:rsidRDefault="00000000" w:rsidRPr="00000000" w14:paraId="00000044">
            <w:pPr>
              <w:widowControl w:val="0"/>
              <w:spacing w:line="240" w:lineRule="auto"/>
              <w:ind w:left="141.7322834645671" w:right="0" w:firstLine="0"/>
              <w:rPr>
                <w:rFonts w:ascii="Times New Roman" w:cs="Times New Roman" w:eastAsia="Times New Roman" w:hAnsi="Times New Roman"/>
                <w:b w:val="1"/>
                <w:bCs w:val="1"/>
                <w:color w:val="222222"/>
              </w:rPr>
            </w:pPr>
            <w:r w:rsidDel="00000000" w:rsidR="00000000" w:rsidRPr="00000000">
              <w:rPr>
                <w:rFonts w:ascii="Times New Roman" w:cs="Times New Roman" w:eastAsia="Times New Roman" w:hAnsi="Times New Roman"/>
                <w:b w:val="1"/>
                <w:bCs w:val="1"/>
                <w:color w:val="222222"/>
                <w:rtl w:val="0"/>
              </w:rPr>
              <w:t xml:space="preserve"> </w:t>
            </w:r>
          </w:p>
          <w:p w:rsidR="00000000" w:rsidDel="00000000" w:rsidP="00000000" w:rsidRDefault="00000000" w:rsidRPr="00000000" w14:paraId="00000045">
            <w:pPr>
              <w:widowControl w:val="0"/>
              <w:spacing w:line="240" w:lineRule="auto"/>
              <w:ind w:left="141.7322834645671" w:right="0" w:firstLine="0"/>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color w:val="222222"/>
                <w:rtl w:val="0"/>
              </w:rPr>
              <w:t xml:space="preserve">Nome</w:t>
            </w:r>
          </w:p>
          <w:p w:rsidR="00000000" w:rsidDel="00000000" w:rsidP="00000000" w:rsidRDefault="00000000" w:rsidRPr="00000000" w14:paraId="00000046">
            <w:pPr>
              <w:widowControl w:val="0"/>
              <w:spacing w:line="240" w:lineRule="auto"/>
              <w:ind w:left="141.7322834645671" w:right="0" w:firstLine="0"/>
              <w:rPr>
                <w:rFonts w:ascii="Times New Roman" w:cs="Times New Roman" w:eastAsia="Times New Roman" w:hAnsi="Times New Roman"/>
                <w:b w:val="1"/>
                <w:bCs w:val="1"/>
                <w:color w:val="222222"/>
              </w:rPr>
            </w:pPr>
            <w:r w:rsidDel="00000000" w:rsidR="00000000" w:rsidRPr="00000000">
              <w:rPr>
                <w:rFonts w:ascii="Times New Roman" w:cs="Times New Roman" w:eastAsia="Times New Roman" w:hAnsi="Times New Roman"/>
                <w:b w:val="1"/>
                <w:bCs w:val="1"/>
                <w:color w:val="222222"/>
                <w:rtl w:val="0"/>
              </w:rPr>
              <w:t xml:space="preserve">Gerente de Administração Acadêmica e Apoio ao Ensino</w:t>
            </w:r>
          </w:p>
          <w:p w:rsidR="00000000" w:rsidDel="00000000" w:rsidP="00000000" w:rsidRDefault="00000000" w:rsidRPr="00000000" w14:paraId="00000047">
            <w:pPr>
              <w:widowControl w:val="0"/>
              <w:spacing w:line="240" w:lineRule="auto"/>
              <w:ind w:left="141.7322834645671" w:right="0" w:firstLine="0"/>
              <w:rPr>
                <w:rFonts w:ascii="Times New Roman" w:cs="Times New Roman" w:eastAsia="Times New Roman" w:hAnsi="Times New Roman"/>
                <w:b w:val="1"/>
                <w:bCs w:val="1"/>
                <w:color w:val="222222"/>
              </w:rPr>
            </w:pPr>
            <w:r w:rsidDel="00000000" w:rsidR="00000000" w:rsidRPr="00000000">
              <w:rPr>
                <w:rFonts w:ascii="Times New Roman" w:cs="Times New Roman" w:eastAsia="Times New Roman" w:hAnsi="Times New Roman"/>
                <w:b w:val="1"/>
                <w:bCs w:val="1"/>
                <w:color w:val="222222"/>
                <w:rtl w:val="0"/>
              </w:rPr>
              <w:t xml:space="preserve"> </w:t>
            </w:r>
          </w:p>
          <w:p w:rsidR="00000000" w:rsidDel="00000000" w:rsidP="00000000" w:rsidRDefault="00000000" w:rsidRPr="00000000" w14:paraId="00000048">
            <w:pPr>
              <w:widowControl w:val="0"/>
              <w:spacing w:line="240" w:lineRule="auto"/>
              <w:ind w:left="141.7322834645671" w:right="0" w:firstLine="0"/>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color w:val="222222"/>
                <w:rtl w:val="0"/>
              </w:rPr>
              <w:t xml:space="preserve">Nome</w:t>
            </w:r>
          </w:p>
          <w:p w:rsidR="00000000" w:rsidDel="00000000" w:rsidP="00000000" w:rsidRDefault="00000000" w:rsidRPr="00000000" w14:paraId="00000049">
            <w:pPr>
              <w:widowControl w:val="0"/>
              <w:spacing w:line="240" w:lineRule="auto"/>
              <w:ind w:left="141.7322834645671" w:right="0" w:firstLine="0"/>
              <w:rPr>
                <w:rFonts w:ascii="Times New Roman" w:cs="Times New Roman" w:eastAsia="Times New Roman" w:hAnsi="Times New Roman"/>
                <w:b w:val="1"/>
                <w:bCs w:val="1"/>
                <w:color w:val="222222"/>
              </w:rPr>
            </w:pPr>
            <w:r w:rsidDel="00000000" w:rsidR="00000000" w:rsidRPr="00000000">
              <w:rPr>
                <w:rFonts w:ascii="Times New Roman" w:cs="Times New Roman" w:eastAsia="Times New Roman" w:hAnsi="Times New Roman"/>
                <w:b w:val="1"/>
                <w:bCs w:val="1"/>
                <w:color w:val="222222"/>
                <w:rtl w:val="0"/>
              </w:rPr>
              <w:t xml:space="preserve">Gerente de Pesquisa, Pós-Graduação e Extensão</w:t>
            </w:r>
          </w:p>
          <w:p w:rsidR="00000000" w:rsidDel="00000000" w:rsidP="00000000" w:rsidRDefault="00000000" w:rsidRPr="00000000" w14:paraId="0000004A">
            <w:pPr>
              <w:widowControl w:val="0"/>
              <w:spacing w:line="240" w:lineRule="auto"/>
              <w:ind w:left="141.7322834645671" w:right="0" w:firstLine="0"/>
              <w:rPr>
                <w:rFonts w:ascii="Times New Roman" w:cs="Times New Roman" w:eastAsia="Times New Roman" w:hAnsi="Times New Roman"/>
                <w:color w:val="222222"/>
              </w:rPr>
            </w:pPr>
            <w:r w:rsidDel="00000000" w:rsidR="00000000" w:rsidRPr="00000000">
              <w:rPr>
                <w:rtl w:val="0"/>
              </w:rPr>
            </w:r>
          </w:p>
          <w:p w:rsidR="00000000" w:rsidDel="00000000" w:rsidP="00000000" w:rsidRDefault="00000000" w:rsidRPr="00000000" w14:paraId="0000004B">
            <w:pPr>
              <w:widowControl w:val="0"/>
              <w:spacing w:line="240" w:lineRule="auto"/>
              <w:ind w:left="141.7322834645671" w:right="0" w:firstLine="0"/>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color w:val="222222"/>
                <w:rtl w:val="0"/>
              </w:rPr>
              <w:t xml:space="preserve">Nome</w:t>
            </w:r>
          </w:p>
          <w:p w:rsidR="00000000" w:rsidDel="00000000" w:rsidP="00000000" w:rsidRDefault="00000000" w:rsidRPr="00000000" w14:paraId="0000004C">
            <w:pPr>
              <w:widowControl w:val="0"/>
              <w:spacing w:line="240" w:lineRule="auto"/>
              <w:ind w:left="141.7322834645671" w:right="0" w:firstLine="0"/>
              <w:rPr>
                <w:rFonts w:ascii="Times New Roman" w:cs="Times New Roman" w:eastAsia="Times New Roman" w:hAnsi="Times New Roman"/>
                <w:b w:val="1"/>
                <w:bCs w:val="1"/>
                <w:color w:val="222222"/>
              </w:rPr>
            </w:pPr>
            <w:r w:rsidDel="00000000" w:rsidR="00000000" w:rsidRPr="00000000">
              <w:rPr>
                <w:rFonts w:ascii="Times New Roman" w:cs="Times New Roman" w:eastAsia="Times New Roman" w:hAnsi="Times New Roman"/>
                <w:b w:val="1"/>
                <w:bCs w:val="1"/>
                <w:color w:val="222222"/>
                <w:rtl w:val="0"/>
              </w:rPr>
              <w:t xml:space="preserve">Chefe de Departamento de </w:t>
            </w:r>
          </w:p>
          <w:p w:rsidR="00000000" w:rsidDel="00000000" w:rsidP="00000000" w:rsidRDefault="00000000" w:rsidRPr="00000000" w14:paraId="0000004D">
            <w:pPr>
              <w:widowControl w:val="0"/>
              <w:spacing w:line="240" w:lineRule="auto"/>
              <w:ind w:left="141.7322834645671" w:right="0" w:firstLine="0"/>
              <w:rPr>
                <w:rFonts w:ascii="Times New Roman" w:cs="Times New Roman" w:eastAsia="Times New Roman" w:hAnsi="Times New Roman"/>
                <w:b w:val="1"/>
                <w:bCs w:val="1"/>
                <w:color w:val="222222"/>
              </w:rPr>
            </w:pPr>
            <w:r w:rsidDel="00000000" w:rsidR="00000000" w:rsidRPr="00000000">
              <w:rPr>
                <w:rFonts w:ascii="Times New Roman" w:cs="Times New Roman" w:eastAsia="Times New Roman" w:hAnsi="Times New Roman"/>
                <w:b w:val="1"/>
                <w:bCs w:val="1"/>
                <w:color w:val="222222"/>
                <w:rtl w:val="0"/>
              </w:rPr>
              <w:t xml:space="preserve">Áreas Acadêmicas</w:t>
            </w:r>
          </w:p>
          <w:p w:rsidR="00000000" w:rsidDel="00000000" w:rsidP="00000000" w:rsidRDefault="00000000" w:rsidRPr="00000000" w14:paraId="0000004E">
            <w:pPr>
              <w:widowControl w:val="0"/>
              <w:spacing w:line="240" w:lineRule="auto"/>
              <w:ind w:left="141.7322834645671" w:right="0" w:firstLine="0"/>
              <w:rPr>
                <w:rFonts w:ascii="Times New Roman" w:cs="Times New Roman" w:eastAsia="Times New Roman" w:hAnsi="Times New Roman"/>
                <w:b w:val="1"/>
                <w:bCs w:val="1"/>
                <w:color w:val="222222"/>
              </w:rPr>
            </w:pPr>
            <w:r w:rsidDel="00000000" w:rsidR="00000000" w:rsidRPr="00000000">
              <w:rPr>
                <w:rFonts w:ascii="Times New Roman" w:cs="Times New Roman" w:eastAsia="Times New Roman" w:hAnsi="Times New Roman"/>
                <w:b w:val="1"/>
                <w:bCs w:val="1"/>
                <w:color w:val="222222"/>
                <w:rtl w:val="0"/>
              </w:rPr>
              <w:t xml:space="preserve"> </w:t>
            </w:r>
          </w:p>
          <w:p w:rsidR="00000000" w:rsidDel="00000000" w:rsidP="00000000" w:rsidRDefault="00000000" w:rsidRPr="00000000" w14:paraId="0000004F">
            <w:pPr>
              <w:widowControl w:val="0"/>
              <w:spacing w:line="240" w:lineRule="auto"/>
              <w:ind w:left="141.7322834645671" w:right="0" w:firstLine="0"/>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color w:val="222222"/>
                <w:rtl w:val="0"/>
              </w:rPr>
              <w:t xml:space="preserve">Nome</w:t>
            </w:r>
          </w:p>
          <w:p w:rsidR="00000000" w:rsidDel="00000000" w:rsidP="00000000" w:rsidRDefault="00000000" w:rsidRPr="00000000" w14:paraId="00000050">
            <w:pPr>
              <w:widowControl w:val="0"/>
              <w:spacing w:line="240" w:lineRule="auto"/>
              <w:ind w:left="141.7322834645671" w:right="0" w:firstLine="0"/>
              <w:rPr>
                <w:rFonts w:ascii="Times New Roman" w:cs="Times New Roman" w:eastAsia="Times New Roman" w:hAnsi="Times New Roman"/>
                <w:b w:val="1"/>
                <w:bCs w:val="1"/>
                <w:color w:val="222222"/>
              </w:rPr>
            </w:pPr>
            <w:r w:rsidDel="00000000" w:rsidR="00000000" w:rsidRPr="00000000">
              <w:rPr>
                <w:rFonts w:ascii="Times New Roman" w:cs="Times New Roman" w:eastAsia="Times New Roman" w:hAnsi="Times New Roman"/>
                <w:b w:val="1"/>
                <w:bCs w:val="1"/>
                <w:color w:val="222222"/>
                <w:rtl w:val="0"/>
              </w:rPr>
              <w:t xml:space="preserve">Coordenador(a) de Curso</w:t>
            </w:r>
          </w:p>
          <w:p w:rsidR="00000000" w:rsidDel="00000000" w:rsidP="00000000" w:rsidRDefault="00000000" w:rsidRPr="00000000" w14:paraId="00000051">
            <w:pPr>
              <w:widowControl w:val="0"/>
              <w:spacing w:line="240" w:lineRule="auto"/>
              <w:ind w:left="141.7322834645671" w:right="0" w:firstLine="0"/>
              <w:rPr>
                <w:rFonts w:ascii="Times New Roman" w:cs="Times New Roman" w:eastAsia="Times New Roman" w:hAnsi="Times New Roman"/>
                <w:b w:val="1"/>
                <w:bCs w:val="1"/>
                <w:color w:val="222222"/>
              </w:rPr>
            </w:pPr>
            <w:r w:rsidDel="00000000" w:rsidR="00000000" w:rsidRPr="00000000">
              <w:rPr>
                <w:rFonts w:ascii="Times New Roman" w:cs="Times New Roman" w:eastAsia="Times New Roman" w:hAnsi="Times New Roman"/>
                <w:b w:val="1"/>
                <w:bCs w:val="1"/>
                <w:color w:val="222222"/>
                <w:rtl w:val="0"/>
              </w:rPr>
              <w:t xml:space="preserve"> </w:t>
            </w:r>
          </w:p>
          <w:p w:rsidR="00000000" w:rsidDel="00000000" w:rsidP="00000000" w:rsidRDefault="00000000" w:rsidRPr="00000000" w14:paraId="00000052">
            <w:pPr>
              <w:widowControl w:val="0"/>
              <w:spacing w:line="240" w:lineRule="auto"/>
              <w:ind w:left="141.7322834645671" w:right="0" w:firstLine="0"/>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color w:val="222222"/>
                <w:rtl w:val="0"/>
              </w:rPr>
              <w:t xml:space="preserve">Nome</w:t>
            </w:r>
          </w:p>
          <w:p w:rsidR="00000000" w:rsidDel="00000000" w:rsidP="00000000" w:rsidRDefault="00000000" w:rsidRPr="00000000" w14:paraId="00000053">
            <w:pPr>
              <w:widowControl w:val="0"/>
              <w:spacing w:line="240" w:lineRule="auto"/>
              <w:ind w:left="141.7322834645671" w:right="0" w:firstLine="0"/>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color w:val="222222"/>
                <w:rtl w:val="0"/>
              </w:rPr>
              <w:t xml:space="preserve">Nome</w:t>
            </w:r>
          </w:p>
          <w:p w:rsidR="00000000" w:rsidDel="00000000" w:rsidP="00000000" w:rsidRDefault="00000000" w:rsidRPr="00000000" w14:paraId="00000054">
            <w:pPr>
              <w:widowControl w:val="0"/>
              <w:spacing w:line="240" w:lineRule="auto"/>
              <w:ind w:left="141.7322834645671" w:right="0" w:firstLine="0"/>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color w:val="222222"/>
                <w:rtl w:val="0"/>
              </w:rPr>
              <w:t xml:space="preserve">Nome</w:t>
            </w:r>
          </w:p>
          <w:p w:rsidR="00000000" w:rsidDel="00000000" w:rsidP="00000000" w:rsidRDefault="00000000" w:rsidRPr="00000000" w14:paraId="00000055">
            <w:pPr>
              <w:widowControl w:val="0"/>
              <w:spacing w:line="240" w:lineRule="auto"/>
              <w:ind w:left="141.7322834645671" w:right="0" w:firstLine="0"/>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color w:val="222222"/>
                <w:rtl w:val="0"/>
              </w:rPr>
              <w:t xml:space="preserve">Nome</w:t>
            </w:r>
          </w:p>
          <w:p w:rsidR="00000000" w:rsidDel="00000000" w:rsidP="00000000" w:rsidRDefault="00000000" w:rsidRPr="00000000" w14:paraId="00000056">
            <w:pPr>
              <w:widowControl w:val="0"/>
              <w:spacing w:line="240" w:lineRule="auto"/>
              <w:ind w:left="141.7322834645671" w:right="0" w:firstLine="0"/>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color w:val="222222"/>
                <w:rtl w:val="0"/>
              </w:rPr>
              <w:t xml:space="preserve">Nome</w:t>
            </w:r>
          </w:p>
          <w:p w:rsidR="00000000" w:rsidDel="00000000" w:rsidP="00000000" w:rsidRDefault="00000000" w:rsidRPr="00000000" w14:paraId="00000057">
            <w:pPr>
              <w:widowControl w:val="0"/>
              <w:spacing w:line="240" w:lineRule="auto"/>
              <w:ind w:left="141.7322834645671" w:right="0" w:firstLine="0"/>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color w:val="222222"/>
                <w:rtl w:val="0"/>
              </w:rPr>
              <w:t xml:space="preserve">Nome</w:t>
            </w:r>
          </w:p>
          <w:p w:rsidR="00000000" w:rsidDel="00000000" w:rsidP="00000000" w:rsidRDefault="00000000" w:rsidRPr="00000000" w14:paraId="00000058">
            <w:pPr>
              <w:widowControl w:val="0"/>
              <w:spacing w:line="240" w:lineRule="auto"/>
              <w:ind w:left="141.7322834645671" w:right="0" w:firstLine="0"/>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color w:val="222222"/>
                <w:rtl w:val="0"/>
              </w:rPr>
              <w:t xml:space="preserve">Nome</w:t>
            </w:r>
          </w:p>
          <w:p w:rsidR="00000000" w:rsidDel="00000000" w:rsidP="00000000" w:rsidRDefault="00000000" w:rsidRPr="00000000" w14:paraId="00000059">
            <w:pPr>
              <w:widowControl w:val="0"/>
              <w:spacing w:line="240" w:lineRule="auto"/>
              <w:ind w:left="141.7322834645671" w:right="0" w:firstLine="0"/>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color w:val="222222"/>
                <w:rtl w:val="0"/>
              </w:rPr>
              <w:t xml:space="preserve">Nome</w:t>
            </w:r>
          </w:p>
          <w:p w:rsidR="00000000" w:rsidDel="00000000" w:rsidP="00000000" w:rsidRDefault="00000000" w:rsidRPr="00000000" w14:paraId="0000005A">
            <w:pPr>
              <w:widowControl w:val="0"/>
              <w:spacing w:line="240" w:lineRule="auto"/>
              <w:ind w:left="141.7322834645671" w:right="0" w:firstLine="0"/>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color w:val="222222"/>
                <w:rtl w:val="0"/>
              </w:rPr>
              <w:t xml:space="preserve">Nome</w:t>
            </w:r>
          </w:p>
          <w:p w:rsidR="00000000" w:rsidDel="00000000" w:rsidP="00000000" w:rsidRDefault="00000000" w:rsidRPr="00000000" w14:paraId="0000005B">
            <w:pPr>
              <w:widowControl w:val="0"/>
              <w:spacing w:line="240" w:lineRule="auto"/>
              <w:ind w:left="141.7322834645671" w:right="0" w:firstLine="0"/>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b w:val="1"/>
                <w:bCs w:val="1"/>
                <w:color w:val="222222"/>
                <w:rtl w:val="0"/>
              </w:rPr>
              <w:t xml:space="preserve">Equipe de Elaboração</w:t>
            </w:r>
            <w:r w:rsidDel="00000000" w:rsidR="00000000" w:rsidRPr="00000000">
              <w:rPr>
                <w:rtl w:val="0"/>
              </w:rPr>
            </w:r>
          </w:p>
        </w:tc>
      </w:tr>
    </w:tbl>
    <w:p w:rsidR="00000000" w:rsidDel="00000000" w:rsidP="00000000" w:rsidRDefault="00000000" w:rsidRPr="00000000" w14:paraId="0000005C">
      <w:pPr>
        <w:spacing w:line="240" w:lineRule="auto"/>
        <w:ind w:left="0" w:firstLine="0"/>
        <w:jc w:val="left"/>
        <w:rPr>
          <w:b w:val="1"/>
          <w:bCs w:val="1"/>
        </w:rPr>
        <w:sectPr>
          <w:headerReference r:id="rId12" w:type="first"/>
          <w:footerReference r:id="rId13" w:type="first"/>
          <w:type w:val="nextPage"/>
          <w:pgSz w:h="16838" w:w="11906" w:orient="portrait"/>
          <w:pgMar w:bottom="1133.8582677165355" w:top="1700.7874015748032" w:left="1700.7874015748032" w:right="1133.8582677165355" w:header="709" w:footer="709"/>
          <w:titlePg w:val="1"/>
        </w:sectPr>
      </w:pPr>
      <w:r w:rsidDel="00000000" w:rsidR="00000000" w:rsidRPr="00000000">
        <w:rPr>
          <w:rtl w:val="0"/>
        </w:rPr>
      </w:r>
    </w:p>
    <w:p w:rsidR="00000000" w:rsidDel="00000000" w:rsidP="00000000" w:rsidRDefault="00000000" w:rsidRPr="00000000" w14:paraId="0000005D">
      <w:pPr>
        <w:spacing w:line="240" w:lineRule="auto"/>
        <w:ind w:left="0" w:firstLine="0"/>
        <w:jc w:val="left"/>
        <w:rPr>
          <w:rFonts w:ascii="Times New Roman" w:cs="Times New Roman" w:eastAsia="Times New Roman" w:hAnsi="Times New Roman"/>
          <w:b w:val="1"/>
          <w:bCs w:val="1"/>
          <w:sz w:val="24"/>
          <w:szCs w:val="24"/>
        </w:rPr>
      </w:pPr>
      <w:r w:rsidDel="00000000" w:rsidR="00000000" w:rsidRPr="00000000">
        <w:rPr>
          <w:b w:val="1"/>
          <w:bCs w:val="1"/>
          <w:rtl w:val="0"/>
        </w:rPr>
        <w:t xml:space="preserve">S</w:t>
      </w:r>
      <w:r w:rsidDel="00000000" w:rsidR="00000000" w:rsidRPr="00000000">
        <w:rPr>
          <w:rFonts w:ascii="Times New Roman" w:cs="Times New Roman" w:eastAsia="Times New Roman" w:hAnsi="Times New Roman"/>
          <w:b w:val="1"/>
          <w:bCs w:val="1"/>
          <w:sz w:val="24"/>
          <w:szCs w:val="24"/>
          <w:rtl w:val="0"/>
        </w:rPr>
        <w:t xml:space="preserve">UMÁRIO</w:t>
      </w:r>
    </w:p>
    <w:p w:rsidR="00000000" w:rsidDel="00000000" w:rsidP="00000000" w:rsidRDefault="00000000" w:rsidRPr="00000000" w14:paraId="0000005E">
      <w:pPr>
        <w:rPr/>
      </w:pPr>
      <w:r w:rsidDel="00000000" w:rsidR="00000000" w:rsidRPr="00000000">
        <w:rPr>
          <w:rtl w:val="0"/>
        </w:rPr>
      </w:r>
    </w:p>
    <w:sdt>
      <w:sdtPr>
        <w:id w:val="464147759"/>
        <w:docPartObj>
          <w:docPartGallery w:val="Table of Contents"/>
          <w:docPartUnique w:val="1"/>
        </w:docPartObj>
      </w:sdtPr>
      <w:sdtContent>
        <w:p w:rsidR="00000000" w:rsidDel="00000000" w:rsidP="00000000" w:rsidRDefault="00000000" w:rsidRPr="00000000" w14:paraId="0000005F">
          <w:pPr>
            <w:widowControl w:val="0"/>
            <w:tabs>
              <w:tab w:val="right" w:leader="none" w:pos="12000"/>
            </w:tabs>
            <w:spacing w:before="60" w:line="240" w:lineRule="auto"/>
            <w:ind w:firstLine="0"/>
            <w:jc w:val="left"/>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heading=h.87pk5c869ibh">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1 APRESENTAÇÃO</w:t>
              <w:tab/>
              <w:t xml:space="preserve">6</w:t>
            </w:r>
          </w:hyperlink>
          <w:r w:rsidDel="00000000" w:rsidR="00000000" w:rsidRPr="00000000">
            <w:rPr>
              <w:rtl w:val="0"/>
            </w:rPr>
          </w:r>
        </w:p>
        <w:p w:rsidR="00000000" w:rsidDel="00000000" w:rsidP="00000000" w:rsidRDefault="00000000" w:rsidRPr="00000000" w14:paraId="00000060">
          <w:pPr>
            <w:widowControl w:val="0"/>
            <w:tabs>
              <w:tab w:val="right" w:leader="none" w:pos="12000"/>
            </w:tabs>
            <w:spacing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h.lg7o9d2ytqhk">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1.1 Identificação da Instituição</w:t>
              <w:tab/>
              <w:t xml:space="preserve">6</w:t>
            </w:r>
          </w:hyperlink>
          <w:r w:rsidDel="00000000" w:rsidR="00000000" w:rsidRPr="00000000">
            <w:rPr>
              <w:rtl w:val="0"/>
            </w:rPr>
          </w:r>
        </w:p>
        <w:p w:rsidR="00000000" w:rsidDel="00000000" w:rsidP="00000000" w:rsidRDefault="00000000" w:rsidRPr="00000000" w14:paraId="00000061">
          <w:pPr>
            <w:widowControl w:val="0"/>
            <w:tabs>
              <w:tab w:val="right" w:leader="none" w:pos="12000"/>
            </w:tabs>
            <w:spacing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h.jww2yee48yi">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1.2 Identificação do Câmpus</w:t>
              <w:tab/>
              <w:t xml:space="preserve">7</w:t>
            </w:r>
          </w:hyperlink>
          <w:r w:rsidDel="00000000" w:rsidR="00000000" w:rsidRPr="00000000">
            <w:rPr>
              <w:rtl w:val="0"/>
            </w:rPr>
          </w:r>
        </w:p>
        <w:p w:rsidR="00000000" w:rsidDel="00000000" w:rsidP="00000000" w:rsidRDefault="00000000" w:rsidRPr="00000000" w14:paraId="00000062">
          <w:pPr>
            <w:widowControl w:val="0"/>
            <w:tabs>
              <w:tab w:val="right" w:leader="none" w:pos="12000"/>
            </w:tabs>
            <w:spacing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h.xv41eib117k1">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1.3 Identificação do Curso</w:t>
              <w:tab/>
              <w:t xml:space="preserve">8</w:t>
            </w:r>
          </w:hyperlink>
          <w:r w:rsidDel="00000000" w:rsidR="00000000" w:rsidRPr="00000000">
            <w:rPr>
              <w:rtl w:val="0"/>
            </w:rPr>
          </w:r>
        </w:p>
        <w:p w:rsidR="00000000" w:rsidDel="00000000" w:rsidP="00000000" w:rsidRDefault="00000000" w:rsidRPr="00000000" w14:paraId="00000063">
          <w:pPr>
            <w:widowControl w:val="0"/>
            <w:tabs>
              <w:tab w:val="right" w:leader="none" w:pos="12000"/>
            </w:tabs>
            <w:spacing w:before="60" w:line="240" w:lineRule="auto"/>
            <w:ind w:firstLine="0"/>
            <w:jc w:val="left"/>
            <w:rPr>
              <w:rFonts w:ascii="Arial" w:cs="Arial" w:eastAsia="Arial" w:hAnsi="Arial"/>
              <w:b w:val="1"/>
              <w:bCs w:val="1"/>
              <w:i w:val="0"/>
              <w:iCs w:val="0"/>
              <w:smallCaps w:val="0"/>
              <w:strike w:val="0"/>
              <w:color w:val="000000"/>
              <w:sz w:val="22"/>
              <w:szCs w:val="22"/>
              <w:u w:val="none"/>
              <w:shd w:fill="auto" w:val="clear"/>
              <w:vertAlign w:val="baseline"/>
            </w:rPr>
          </w:pPr>
          <w:hyperlink w:anchor="_heading=h.1c33rtfwbhuz">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2 HISTÓRICO DA INSTITUIÇÃO</w:t>
              <w:tab/>
              <w:t xml:space="preserve">9</w:t>
            </w:r>
          </w:hyperlink>
          <w:r w:rsidDel="00000000" w:rsidR="00000000" w:rsidRPr="00000000">
            <w:rPr>
              <w:rtl w:val="0"/>
            </w:rPr>
          </w:r>
        </w:p>
        <w:p w:rsidR="00000000" w:rsidDel="00000000" w:rsidP="00000000" w:rsidRDefault="00000000" w:rsidRPr="00000000" w14:paraId="00000064">
          <w:pPr>
            <w:widowControl w:val="0"/>
            <w:tabs>
              <w:tab w:val="right" w:leader="none" w:pos="12000"/>
            </w:tabs>
            <w:spacing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h.mm7snhgmp943">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2.1 Histórico do Curso</w:t>
              <w:tab/>
              <w:t xml:space="preserve">10</w:t>
            </w:r>
          </w:hyperlink>
          <w:r w:rsidDel="00000000" w:rsidR="00000000" w:rsidRPr="00000000">
            <w:rPr>
              <w:rtl w:val="0"/>
            </w:rPr>
          </w:r>
        </w:p>
        <w:p w:rsidR="00000000" w:rsidDel="00000000" w:rsidP="00000000" w:rsidRDefault="00000000" w:rsidRPr="00000000" w14:paraId="00000065">
          <w:pPr>
            <w:widowControl w:val="0"/>
            <w:tabs>
              <w:tab w:val="right" w:leader="none" w:pos="12000"/>
            </w:tabs>
            <w:spacing w:before="60" w:line="240" w:lineRule="auto"/>
            <w:ind w:firstLine="0"/>
            <w:jc w:val="left"/>
            <w:rPr>
              <w:rFonts w:ascii="Arial" w:cs="Arial" w:eastAsia="Arial" w:hAnsi="Arial"/>
              <w:b w:val="1"/>
              <w:bCs w:val="1"/>
              <w:i w:val="0"/>
              <w:iCs w:val="0"/>
              <w:smallCaps w:val="0"/>
              <w:strike w:val="0"/>
              <w:color w:val="000000"/>
              <w:sz w:val="22"/>
              <w:szCs w:val="22"/>
              <w:u w:val="none"/>
              <w:shd w:fill="auto" w:val="clear"/>
              <w:vertAlign w:val="baseline"/>
            </w:rPr>
          </w:pPr>
          <w:hyperlink w:anchor="_heading=h.7ce74v4xz26j">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3. JUSTIFICATIVA E DEMANDA PARA A OFERTA DO CURSO</w:t>
              <w:tab/>
              <w:t xml:space="preserve">10</w:t>
            </w:r>
          </w:hyperlink>
          <w:r w:rsidDel="00000000" w:rsidR="00000000" w:rsidRPr="00000000">
            <w:rPr>
              <w:rtl w:val="0"/>
            </w:rPr>
          </w:r>
        </w:p>
        <w:p w:rsidR="00000000" w:rsidDel="00000000" w:rsidP="00000000" w:rsidRDefault="00000000" w:rsidRPr="00000000" w14:paraId="00000066">
          <w:pPr>
            <w:widowControl w:val="0"/>
            <w:tabs>
              <w:tab w:val="right" w:leader="none" w:pos="12000"/>
            </w:tabs>
            <w:spacing w:before="60" w:line="240" w:lineRule="auto"/>
            <w:ind w:firstLine="0"/>
            <w:jc w:val="left"/>
            <w:rPr>
              <w:rFonts w:ascii="Arial" w:cs="Arial" w:eastAsia="Arial" w:hAnsi="Arial"/>
              <w:b w:val="1"/>
              <w:bCs w:val="1"/>
              <w:i w:val="0"/>
              <w:iCs w:val="0"/>
              <w:smallCaps w:val="0"/>
              <w:strike w:val="0"/>
              <w:color w:val="000000"/>
              <w:sz w:val="22"/>
              <w:szCs w:val="22"/>
              <w:u w:val="none"/>
              <w:shd w:fill="auto" w:val="clear"/>
              <w:vertAlign w:val="baseline"/>
            </w:rPr>
          </w:pPr>
          <w:hyperlink w:anchor="_heading=h.ckbdqdua5u3d">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4 OBJETIVOS DO CURSO</w:t>
              <w:tab/>
              <w:t xml:space="preserve">10</w:t>
            </w:r>
          </w:hyperlink>
          <w:r w:rsidDel="00000000" w:rsidR="00000000" w:rsidRPr="00000000">
            <w:rPr>
              <w:rtl w:val="0"/>
            </w:rPr>
          </w:r>
        </w:p>
        <w:p w:rsidR="00000000" w:rsidDel="00000000" w:rsidP="00000000" w:rsidRDefault="00000000" w:rsidRPr="00000000" w14:paraId="00000067">
          <w:pPr>
            <w:widowControl w:val="0"/>
            <w:tabs>
              <w:tab w:val="right" w:leader="none" w:pos="12000"/>
            </w:tabs>
            <w:spacing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h.lspk50ru510j">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4.1 Objetivo Geral</w:t>
              <w:tab/>
              <w:t xml:space="preserve">10</w:t>
            </w:r>
          </w:hyperlink>
          <w:r w:rsidDel="00000000" w:rsidR="00000000" w:rsidRPr="00000000">
            <w:rPr>
              <w:rtl w:val="0"/>
            </w:rPr>
          </w:r>
        </w:p>
        <w:p w:rsidR="00000000" w:rsidDel="00000000" w:rsidP="00000000" w:rsidRDefault="00000000" w:rsidRPr="00000000" w14:paraId="00000068">
          <w:pPr>
            <w:widowControl w:val="0"/>
            <w:tabs>
              <w:tab w:val="right" w:leader="none" w:pos="12000"/>
            </w:tabs>
            <w:spacing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h.48yioijm54vd">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4.2 Objetivos Específicos</w:t>
              <w:tab/>
              <w:t xml:space="preserve">10</w:t>
            </w:r>
          </w:hyperlink>
          <w:r w:rsidDel="00000000" w:rsidR="00000000" w:rsidRPr="00000000">
            <w:rPr>
              <w:rtl w:val="0"/>
            </w:rPr>
          </w:r>
        </w:p>
        <w:p w:rsidR="00000000" w:rsidDel="00000000" w:rsidP="00000000" w:rsidRDefault="00000000" w:rsidRPr="00000000" w14:paraId="00000069">
          <w:pPr>
            <w:widowControl w:val="0"/>
            <w:tabs>
              <w:tab w:val="right" w:leader="none" w:pos="12000"/>
            </w:tabs>
            <w:spacing w:before="60" w:line="240" w:lineRule="auto"/>
            <w:ind w:firstLine="0"/>
            <w:jc w:val="left"/>
            <w:rPr>
              <w:rFonts w:ascii="Arial" w:cs="Arial" w:eastAsia="Arial" w:hAnsi="Arial"/>
              <w:b w:val="1"/>
              <w:bCs w:val="1"/>
              <w:i w:val="0"/>
              <w:iCs w:val="0"/>
              <w:smallCaps w:val="0"/>
              <w:strike w:val="0"/>
              <w:color w:val="000000"/>
              <w:sz w:val="22"/>
              <w:szCs w:val="22"/>
              <w:u w:val="none"/>
              <w:shd w:fill="auto" w:val="clear"/>
              <w:vertAlign w:val="baseline"/>
            </w:rPr>
          </w:pPr>
          <w:hyperlink w:anchor="_heading=h.q7he6d4qhh5">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5 REQUISITOS E FORMAS DE INGRESSO</w:t>
              <w:tab/>
              <w:t xml:space="preserve">11</w:t>
            </w:r>
          </w:hyperlink>
          <w:r w:rsidDel="00000000" w:rsidR="00000000" w:rsidRPr="00000000">
            <w:rPr>
              <w:rtl w:val="0"/>
            </w:rPr>
          </w:r>
        </w:p>
        <w:p w:rsidR="00000000" w:rsidDel="00000000" w:rsidP="00000000" w:rsidRDefault="00000000" w:rsidRPr="00000000" w14:paraId="0000006A">
          <w:pPr>
            <w:widowControl w:val="0"/>
            <w:tabs>
              <w:tab w:val="right" w:leader="none" w:pos="12000"/>
            </w:tabs>
            <w:spacing w:before="60" w:line="240" w:lineRule="auto"/>
            <w:ind w:firstLine="0"/>
            <w:jc w:val="left"/>
            <w:rPr>
              <w:rFonts w:ascii="Arial" w:cs="Arial" w:eastAsia="Arial" w:hAnsi="Arial"/>
              <w:b w:val="1"/>
              <w:bCs w:val="1"/>
              <w:i w:val="0"/>
              <w:iCs w:val="0"/>
              <w:smallCaps w:val="0"/>
              <w:strike w:val="0"/>
              <w:color w:val="000000"/>
              <w:sz w:val="22"/>
              <w:szCs w:val="22"/>
              <w:u w:val="none"/>
              <w:shd w:fill="auto" w:val="clear"/>
              <w:vertAlign w:val="baseline"/>
            </w:rPr>
          </w:pPr>
          <w:hyperlink w:anchor="_heading=h.e3gr88a1thf2">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6 ORGANIZAÇÃO DIDÁTICO-PEDAGÓGICA</w:t>
              <w:tab/>
              <w:t xml:space="preserve">11</w:t>
            </w:r>
          </w:hyperlink>
          <w:r w:rsidDel="00000000" w:rsidR="00000000" w:rsidRPr="00000000">
            <w:rPr>
              <w:rtl w:val="0"/>
            </w:rPr>
          </w:r>
        </w:p>
        <w:p w:rsidR="00000000" w:rsidDel="00000000" w:rsidP="00000000" w:rsidRDefault="00000000" w:rsidRPr="00000000" w14:paraId="0000006B">
          <w:pPr>
            <w:widowControl w:val="0"/>
            <w:tabs>
              <w:tab w:val="right" w:leader="none" w:pos="12000"/>
            </w:tabs>
            <w:spacing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h.l8zo0ue55w99">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6.1 Metodologias de Ensino</w:t>
              <w:tab/>
              <w:t xml:space="preserve">11</w:t>
            </w:r>
          </w:hyperlink>
          <w:r w:rsidDel="00000000" w:rsidR="00000000" w:rsidRPr="00000000">
            <w:rPr>
              <w:rtl w:val="0"/>
            </w:rPr>
          </w:r>
        </w:p>
        <w:p w:rsidR="00000000" w:rsidDel="00000000" w:rsidP="00000000" w:rsidRDefault="00000000" w:rsidRPr="00000000" w14:paraId="0000006C">
          <w:pPr>
            <w:widowControl w:val="0"/>
            <w:tabs>
              <w:tab w:val="right" w:leader="none" w:pos="12000"/>
            </w:tabs>
            <w:spacing w:before="60" w:line="240" w:lineRule="auto"/>
            <w:ind w:left="72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h.bgo1xrk431ij">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6.1.1  Núcleo de Formação Básica (NFB)</w:t>
              <w:tab/>
              <w:t xml:space="preserve">14</w:t>
            </w:r>
          </w:hyperlink>
          <w:r w:rsidDel="00000000" w:rsidR="00000000" w:rsidRPr="00000000">
            <w:rPr>
              <w:rtl w:val="0"/>
            </w:rPr>
          </w:r>
        </w:p>
        <w:p w:rsidR="00000000" w:rsidDel="00000000" w:rsidP="00000000" w:rsidRDefault="00000000" w:rsidRPr="00000000" w14:paraId="0000006D">
          <w:pPr>
            <w:widowControl w:val="0"/>
            <w:tabs>
              <w:tab w:val="right" w:leader="none" w:pos="12000"/>
            </w:tabs>
            <w:spacing w:before="60" w:line="240" w:lineRule="auto"/>
            <w:ind w:left="72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h.v1vdagndu8mi">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6.1.2 Núcleo Politécnico (NP)</w:t>
              <w:tab/>
              <w:t xml:space="preserve">15</w:t>
            </w:r>
          </w:hyperlink>
          <w:r w:rsidDel="00000000" w:rsidR="00000000" w:rsidRPr="00000000">
            <w:rPr>
              <w:rtl w:val="0"/>
            </w:rPr>
          </w:r>
        </w:p>
        <w:p w:rsidR="00000000" w:rsidDel="00000000" w:rsidP="00000000" w:rsidRDefault="00000000" w:rsidRPr="00000000" w14:paraId="0000006E">
          <w:pPr>
            <w:widowControl w:val="0"/>
            <w:tabs>
              <w:tab w:val="right" w:leader="none" w:pos="12000"/>
            </w:tabs>
            <w:spacing w:before="60" w:line="240" w:lineRule="auto"/>
            <w:ind w:left="72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h.9ly8uqr1ny4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6.1.3 Núcleo Tecnológico (NT)</w:t>
              <w:tab/>
              <w:t xml:space="preserve">15</w:t>
            </w:r>
          </w:hyperlink>
          <w:r w:rsidDel="00000000" w:rsidR="00000000" w:rsidRPr="00000000">
            <w:rPr>
              <w:rtl w:val="0"/>
            </w:rPr>
          </w:r>
        </w:p>
        <w:p w:rsidR="00000000" w:rsidDel="00000000" w:rsidP="00000000" w:rsidRDefault="00000000" w:rsidRPr="00000000" w14:paraId="0000006F">
          <w:pPr>
            <w:widowControl w:val="0"/>
            <w:tabs>
              <w:tab w:val="right" w:leader="none" w:pos="12000"/>
            </w:tabs>
            <w:spacing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h.rajtfza88goy">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6.2 Distribuição Curricular por Núcleos Formativos</w:t>
              <w:tab/>
              <w:t xml:space="preserve">15</w:t>
            </w:r>
          </w:hyperlink>
          <w:r w:rsidDel="00000000" w:rsidR="00000000" w:rsidRPr="00000000">
            <w:rPr>
              <w:rtl w:val="0"/>
            </w:rPr>
          </w:r>
        </w:p>
        <w:p w:rsidR="00000000" w:rsidDel="00000000" w:rsidP="00000000" w:rsidRDefault="00000000" w:rsidRPr="00000000" w14:paraId="00000070">
          <w:pPr>
            <w:widowControl w:val="0"/>
            <w:tabs>
              <w:tab w:val="right" w:leader="none" w:pos="12000"/>
            </w:tabs>
            <w:spacing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h.h9xhsdi6h1ny">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6.3 Matriz Curricular</w:t>
              <w:tab/>
              <w:t xml:space="preserve">17</w:t>
            </w:r>
          </w:hyperlink>
          <w:r w:rsidDel="00000000" w:rsidR="00000000" w:rsidRPr="00000000">
            <w:rPr>
              <w:rtl w:val="0"/>
            </w:rPr>
          </w:r>
        </w:p>
        <w:p w:rsidR="00000000" w:rsidDel="00000000" w:rsidP="00000000" w:rsidRDefault="00000000" w:rsidRPr="00000000" w14:paraId="00000071">
          <w:pPr>
            <w:widowControl w:val="0"/>
            <w:tabs>
              <w:tab w:val="right" w:leader="none" w:pos="12000"/>
            </w:tabs>
            <w:spacing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h.bs0sze1abdwe">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6.4 Perfil do Egresso</w:t>
              <w:tab/>
              <w:t xml:space="preserve">22</w:t>
            </w:r>
          </w:hyperlink>
          <w:r w:rsidDel="00000000" w:rsidR="00000000" w:rsidRPr="00000000">
            <w:rPr>
              <w:rtl w:val="0"/>
            </w:rPr>
          </w:r>
        </w:p>
        <w:p w:rsidR="00000000" w:rsidDel="00000000" w:rsidP="00000000" w:rsidRDefault="00000000" w:rsidRPr="00000000" w14:paraId="00000072">
          <w:pPr>
            <w:widowControl w:val="0"/>
            <w:tabs>
              <w:tab w:val="right" w:leader="none" w:pos="12000"/>
            </w:tabs>
            <w:spacing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h.vg8a4nn4qav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6.5 Ementário e bibliografia básica e complementar</w:t>
              <w:tab/>
              <w:t xml:space="preserve">22</w:t>
            </w:r>
          </w:hyperlink>
          <w:r w:rsidDel="00000000" w:rsidR="00000000" w:rsidRPr="00000000">
            <w:rPr>
              <w:rtl w:val="0"/>
            </w:rPr>
          </w:r>
        </w:p>
        <w:p w:rsidR="00000000" w:rsidDel="00000000" w:rsidP="00000000" w:rsidRDefault="00000000" w:rsidRPr="00000000" w14:paraId="00000073">
          <w:pPr>
            <w:widowControl w:val="0"/>
            <w:tabs>
              <w:tab w:val="right" w:leader="none" w:pos="12000"/>
            </w:tabs>
            <w:spacing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h.9ztuenawj10x">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6.6 Disciplinas Optativas</w:t>
              <w:tab/>
              <w:t xml:space="preserve">22</w:t>
            </w:r>
          </w:hyperlink>
          <w:r w:rsidDel="00000000" w:rsidR="00000000" w:rsidRPr="00000000">
            <w:rPr>
              <w:rtl w:val="0"/>
            </w:rPr>
          </w:r>
        </w:p>
        <w:p w:rsidR="00000000" w:rsidDel="00000000" w:rsidP="00000000" w:rsidRDefault="00000000" w:rsidRPr="00000000" w14:paraId="00000074">
          <w:pPr>
            <w:widowControl w:val="0"/>
            <w:tabs>
              <w:tab w:val="right" w:leader="none" w:pos="12000"/>
            </w:tabs>
            <w:spacing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h.szb6pukfuc7e">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6.7 Ações Pedagógicas Integradoras (API)</w:t>
              <w:tab/>
              <w:t xml:space="preserve">23</w:t>
            </w:r>
          </w:hyperlink>
          <w:r w:rsidDel="00000000" w:rsidR="00000000" w:rsidRPr="00000000">
            <w:rPr>
              <w:rtl w:val="0"/>
            </w:rPr>
          </w:r>
        </w:p>
        <w:p w:rsidR="00000000" w:rsidDel="00000000" w:rsidP="00000000" w:rsidRDefault="00000000" w:rsidRPr="00000000" w14:paraId="00000075">
          <w:pPr>
            <w:widowControl w:val="0"/>
            <w:tabs>
              <w:tab w:val="right" w:leader="none" w:pos="12000"/>
            </w:tabs>
            <w:spacing w:before="60" w:line="240" w:lineRule="auto"/>
            <w:ind w:left="72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h.uas52e7sh0iw">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6.7.1 Prática Profissional</w:t>
              <w:tab/>
              <w:t xml:space="preserve">23</w:t>
            </w:r>
          </w:hyperlink>
          <w:r w:rsidDel="00000000" w:rsidR="00000000" w:rsidRPr="00000000">
            <w:rPr>
              <w:rtl w:val="0"/>
            </w:rPr>
          </w:r>
        </w:p>
        <w:p w:rsidR="00000000" w:rsidDel="00000000" w:rsidP="00000000" w:rsidRDefault="00000000" w:rsidRPr="00000000" w14:paraId="00000076">
          <w:pPr>
            <w:widowControl w:val="0"/>
            <w:tabs>
              <w:tab w:val="right" w:leader="none" w:pos="12000"/>
            </w:tabs>
            <w:spacing w:before="60" w:line="240" w:lineRule="auto"/>
            <w:ind w:left="72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h.df7smiujip8i">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6.7.2 Práticas Profissionais Integradas (PPI)</w:t>
              <w:tab/>
              <w:t xml:space="preserve">24</w:t>
            </w:r>
          </w:hyperlink>
          <w:r w:rsidDel="00000000" w:rsidR="00000000" w:rsidRPr="00000000">
            <w:rPr>
              <w:rtl w:val="0"/>
            </w:rPr>
          </w:r>
        </w:p>
        <w:p w:rsidR="00000000" w:rsidDel="00000000" w:rsidP="00000000" w:rsidRDefault="00000000" w:rsidRPr="00000000" w14:paraId="00000077">
          <w:pPr>
            <w:widowControl w:val="0"/>
            <w:tabs>
              <w:tab w:val="right" w:leader="none" w:pos="12000"/>
            </w:tabs>
            <w:spacing w:before="60" w:line="240" w:lineRule="auto"/>
            <w:ind w:left="72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h.rujk9js5g3mv">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6.7.3 Estágio Curricular Supervisionado Obrigatório</w:t>
              <w:tab/>
              <w:t xml:space="preserve">24</w:t>
            </w:r>
          </w:hyperlink>
          <w:r w:rsidDel="00000000" w:rsidR="00000000" w:rsidRPr="00000000">
            <w:rPr>
              <w:rtl w:val="0"/>
            </w:rPr>
          </w:r>
        </w:p>
        <w:p w:rsidR="00000000" w:rsidDel="00000000" w:rsidP="00000000" w:rsidRDefault="00000000" w:rsidRPr="00000000" w14:paraId="00000078">
          <w:pPr>
            <w:widowControl w:val="0"/>
            <w:tabs>
              <w:tab w:val="right" w:leader="none" w:pos="12000"/>
            </w:tabs>
            <w:spacing w:before="60" w:line="240" w:lineRule="auto"/>
            <w:ind w:left="72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h.mffampnsg6va">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6.7.4 Estágio não Obrigatório</w:t>
              <w:tab/>
              <w:t xml:space="preserve">25</w:t>
            </w:r>
          </w:hyperlink>
          <w:r w:rsidDel="00000000" w:rsidR="00000000" w:rsidRPr="00000000">
            <w:rPr>
              <w:rtl w:val="0"/>
            </w:rPr>
          </w:r>
        </w:p>
        <w:p w:rsidR="00000000" w:rsidDel="00000000" w:rsidP="00000000" w:rsidRDefault="00000000" w:rsidRPr="00000000" w14:paraId="00000079">
          <w:pPr>
            <w:widowControl w:val="0"/>
            <w:tabs>
              <w:tab w:val="right" w:leader="none" w:pos="12000"/>
            </w:tabs>
            <w:spacing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h.6py5tvwtpfru">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6.8 Atividades Complementares</w:t>
              <w:tab/>
              <w:t xml:space="preserve">25</w:t>
            </w:r>
          </w:hyperlink>
          <w:r w:rsidDel="00000000" w:rsidR="00000000" w:rsidRPr="00000000">
            <w:rPr>
              <w:rtl w:val="0"/>
            </w:rPr>
          </w:r>
        </w:p>
        <w:p w:rsidR="00000000" w:rsidDel="00000000" w:rsidP="00000000" w:rsidRDefault="00000000" w:rsidRPr="00000000" w14:paraId="0000007A">
          <w:pPr>
            <w:widowControl w:val="0"/>
            <w:tabs>
              <w:tab w:val="right" w:leader="none" w:pos="12000"/>
            </w:tabs>
            <w:spacing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h.1t1sr88pt4d6">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6.9 Avaliação do Processo de Ensino Aprendizagem</w:t>
              <w:tab/>
              <w:t xml:space="preserve">25</w:t>
            </w:r>
          </w:hyperlink>
          <w:r w:rsidDel="00000000" w:rsidR="00000000" w:rsidRPr="00000000">
            <w:rPr>
              <w:rtl w:val="0"/>
            </w:rPr>
          </w:r>
        </w:p>
        <w:p w:rsidR="00000000" w:rsidDel="00000000" w:rsidP="00000000" w:rsidRDefault="00000000" w:rsidRPr="00000000" w14:paraId="0000007B">
          <w:pPr>
            <w:widowControl w:val="0"/>
            <w:tabs>
              <w:tab w:val="right" w:leader="none" w:pos="12000"/>
            </w:tabs>
            <w:spacing w:before="60" w:line="240" w:lineRule="auto"/>
            <w:ind w:left="72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h.gkvokaq200o">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6.9.1 Recuperação Contínua e Paralela</w:t>
              <w:tab/>
              <w:t xml:space="preserve">26</w:t>
            </w:r>
          </w:hyperlink>
          <w:r w:rsidDel="00000000" w:rsidR="00000000" w:rsidRPr="00000000">
            <w:rPr>
              <w:rtl w:val="0"/>
            </w:rPr>
          </w:r>
        </w:p>
        <w:p w:rsidR="00000000" w:rsidDel="00000000" w:rsidP="00000000" w:rsidRDefault="00000000" w:rsidRPr="00000000" w14:paraId="0000007C">
          <w:pPr>
            <w:widowControl w:val="0"/>
            <w:tabs>
              <w:tab w:val="right" w:leader="none" w:pos="12000"/>
            </w:tabs>
            <w:spacing w:before="60" w:line="240" w:lineRule="auto"/>
            <w:ind w:left="72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h.8idg5xezlclk">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6.9.2 Resultados</w:t>
              <w:tab/>
              <w:t xml:space="preserve">26</w:t>
            </w:r>
          </w:hyperlink>
          <w:r w:rsidDel="00000000" w:rsidR="00000000" w:rsidRPr="00000000">
            <w:rPr>
              <w:rtl w:val="0"/>
            </w:rPr>
          </w:r>
        </w:p>
        <w:p w:rsidR="00000000" w:rsidDel="00000000" w:rsidP="00000000" w:rsidRDefault="00000000" w:rsidRPr="00000000" w14:paraId="0000007D">
          <w:pPr>
            <w:widowControl w:val="0"/>
            <w:tabs>
              <w:tab w:val="right" w:leader="none" w:pos="12000"/>
            </w:tabs>
            <w:spacing w:before="60" w:line="240" w:lineRule="auto"/>
            <w:ind w:left="72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h.ojw139avoi75">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6.9.3 Aproveitamento de conhecimentos e experiências anteriores</w:t>
              <w:tab/>
              <w:t xml:space="preserve">26</w:t>
            </w:r>
          </w:hyperlink>
          <w:r w:rsidDel="00000000" w:rsidR="00000000" w:rsidRPr="00000000">
            <w:rPr>
              <w:rtl w:val="0"/>
            </w:rPr>
          </w:r>
        </w:p>
        <w:p w:rsidR="00000000" w:rsidDel="00000000" w:rsidP="00000000" w:rsidRDefault="00000000" w:rsidRPr="00000000" w14:paraId="0000007E">
          <w:pPr>
            <w:widowControl w:val="0"/>
            <w:tabs>
              <w:tab w:val="right" w:leader="none" w:pos="12000"/>
            </w:tabs>
            <w:spacing w:before="60" w:line="240" w:lineRule="auto"/>
            <w:ind w:left="72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h.h5im4r510mn3">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6.9.3 Progressão parcial</w:t>
              <w:tab/>
              <w:t xml:space="preserve">27</w:t>
            </w:r>
          </w:hyperlink>
          <w:r w:rsidDel="00000000" w:rsidR="00000000" w:rsidRPr="00000000">
            <w:rPr>
              <w:rtl w:val="0"/>
            </w:rPr>
          </w:r>
        </w:p>
        <w:p w:rsidR="00000000" w:rsidDel="00000000" w:rsidP="00000000" w:rsidRDefault="00000000" w:rsidRPr="00000000" w14:paraId="0000007F">
          <w:pPr>
            <w:widowControl w:val="0"/>
            <w:tabs>
              <w:tab w:val="right" w:leader="none" w:pos="12000"/>
            </w:tabs>
            <w:spacing w:before="60" w:line="240" w:lineRule="auto"/>
            <w:ind w:left="72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h.r5e5dvytreem">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6.9.4 Aproveitamento de conhecimentos e experiências anteriores</w:t>
              <w:tab/>
              <w:t xml:space="preserve">27</w:t>
            </w:r>
          </w:hyperlink>
          <w:r w:rsidDel="00000000" w:rsidR="00000000" w:rsidRPr="00000000">
            <w:rPr>
              <w:rtl w:val="0"/>
            </w:rPr>
          </w:r>
        </w:p>
        <w:p w:rsidR="00000000" w:rsidDel="00000000" w:rsidP="00000000" w:rsidRDefault="00000000" w:rsidRPr="00000000" w14:paraId="00000080">
          <w:pPr>
            <w:widowControl w:val="0"/>
            <w:tabs>
              <w:tab w:val="right" w:leader="none" w:pos="12000"/>
            </w:tabs>
            <w:spacing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h.yisrks93eowu">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6.10 Expedição de Diploma e Certificados (prevendo terminalidades específicas)</w:t>
              <w:tab/>
              <w:t xml:space="preserve">27</w:t>
            </w:r>
          </w:hyperlink>
          <w:r w:rsidDel="00000000" w:rsidR="00000000" w:rsidRPr="00000000">
            <w:rPr>
              <w:rtl w:val="0"/>
            </w:rPr>
          </w:r>
        </w:p>
        <w:p w:rsidR="00000000" w:rsidDel="00000000" w:rsidP="00000000" w:rsidRDefault="00000000" w:rsidRPr="00000000" w14:paraId="00000081">
          <w:pPr>
            <w:widowControl w:val="0"/>
            <w:tabs>
              <w:tab w:val="right" w:leader="none" w:pos="12000"/>
            </w:tabs>
            <w:spacing w:before="60" w:line="240" w:lineRule="auto"/>
            <w:ind w:firstLine="0"/>
            <w:jc w:val="left"/>
            <w:rPr>
              <w:rFonts w:ascii="Arial" w:cs="Arial" w:eastAsia="Arial" w:hAnsi="Arial"/>
              <w:b w:val="1"/>
              <w:bCs w:val="1"/>
              <w:i w:val="0"/>
              <w:iCs w:val="0"/>
              <w:smallCaps w:val="0"/>
              <w:strike w:val="0"/>
              <w:color w:val="000000"/>
              <w:sz w:val="22"/>
              <w:szCs w:val="22"/>
              <w:u w:val="none"/>
              <w:shd w:fill="auto" w:val="clear"/>
              <w:vertAlign w:val="baseline"/>
            </w:rPr>
          </w:pPr>
          <w:hyperlink w:anchor="_heading=h.f12xcmkhrb9k">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7 INDISSOCIABILIDADE ENTRE ENSINO, PESQUISA E EXTENSÃO</w:t>
              <w:tab/>
              <w:t xml:space="preserve">27</w:t>
            </w:r>
          </w:hyperlink>
          <w:r w:rsidDel="00000000" w:rsidR="00000000" w:rsidRPr="00000000">
            <w:rPr>
              <w:rtl w:val="0"/>
            </w:rPr>
          </w:r>
        </w:p>
        <w:p w:rsidR="00000000" w:rsidDel="00000000" w:rsidP="00000000" w:rsidRDefault="00000000" w:rsidRPr="00000000" w14:paraId="00000082">
          <w:pPr>
            <w:widowControl w:val="0"/>
            <w:tabs>
              <w:tab w:val="right" w:leader="none" w:pos="12000"/>
            </w:tabs>
            <w:spacing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h.wur2phipx48c">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7.1 Políticas de Ensino</w:t>
              <w:tab/>
              <w:t xml:space="preserve">28</w:t>
            </w:r>
          </w:hyperlink>
          <w:r w:rsidDel="00000000" w:rsidR="00000000" w:rsidRPr="00000000">
            <w:rPr>
              <w:rtl w:val="0"/>
            </w:rPr>
          </w:r>
        </w:p>
        <w:p w:rsidR="00000000" w:rsidDel="00000000" w:rsidP="00000000" w:rsidRDefault="00000000" w:rsidRPr="00000000" w14:paraId="00000083">
          <w:pPr>
            <w:widowControl w:val="0"/>
            <w:tabs>
              <w:tab w:val="right" w:leader="none" w:pos="12000"/>
            </w:tabs>
            <w:spacing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h.sfszu2em4ybh">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7.2 Políticas de Pesquisa e de Inovação</w:t>
              <w:tab/>
              <w:t xml:space="preserve">29</w:t>
            </w:r>
          </w:hyperlink>
          <w:r w:rsidDel="00000000" w:rsidR="00000000" w:rsidRPr="00000000">
            <w:rPr>
              <w:rtl w:val="0"/>
            </w:rPr>
          </w:r>
        </w:p>
        <w:p w:rsidR="00000000" w:rsidDel="00000000" w:rsidP="00000000" w:rsidRDefault="00000000" w:rsidRPr="00000000" w14:paraId="00000084">
          <w:pPr>
            <w:widowControl w:val="0"/>
            <w:tabs>
              <w:tab w:val="right" w:leader="none" w:pos="12000"/>
            </w:tabs>
            <w:spacing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h.t31cg7fnujw1">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7.3 Políticas de Extensão</w:t>
              <w:tab/>
              <w:t xml:space="preserve">29</w:t>
            </w:r>
          </w:hyperlink>
          <w:r w:rsidDel="00000000" w:rsidR="00000000" w:rsidRPr="00000000">
            <w:rPr>
              <w:rtl w:val="0"/>
            </w:rPr>
          </w:r>
        </w:p>
        <w:p w:rsidR="00000000" w:rsidDel="00000000" w:rsidP="00000000" w:rsidRDefault="00000000" w:rsidRPr="00000000" w14:paraId="00000085">
          <w:pPr>
            <w:widowControl w:val="0"/>
            <w:tabs>
              <w:tab w:val="right" w:leader="none" w:pos="12000"/>
            </w:tabs>
            <w:spacing w:before="60" w:line="240" w:lineRule="auto"/>
            <w:ind w:firstLine="0"/>
            <w:jc w:val="left"/>
            <w:rPr>
              <w:rFonts w:ascii="Arial" w:cs="Arial" w:eastAsia="Arial" w:hAnsi="Arial"/>
              <w:b w:val="1"/>
              <w:bCs w:val="1"/>
              <w:i w:val="0"/>
              <w:iCs w:val="0"/>
              <w:smallCaps w:val="0"/>
              <w:strike w:val="0"/>
              <w:color w:val="000000"/>
              <w:sz w:val="22"/>
              <w:szCs w:val="22"/>
              <w:u w:val="none"/>
              <w:shd w:fill="auto" w:val="clear"/>
              <w:vertAlign w:val="baseline"/>
            </w:rPr>
          </w:pPr>
          <w:hyperlink w:anchor="_heading=h.eaubpb5ex3gf">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8 POLÍTICAS INSTITUCIONAIS NO ÂMBITO DO CURSO</w:t>
              <w:tab/>
              <w:t xml:space="preserve">30</w:t>
            </w:r>
          </w:hyperlink>
          <w:r w:rsidDel="00000000" w:rsidR="00000000" w:rsidRPr="00000000">
            <w:rPr>
              <w:rtl w:val="0"/>
            </w:rPr>
          </w:r>
        </w:p>
        <w:p w:rsidR="00000000" w:rsidDel="00000000" w:rsidP="00000000" w:rsidRDefault="00000000" w:rsidRPr="00000000" w14:paraId="00000086">
          <w:pPr>
            <w:widowControl w:val="0"/>
            <w:tabs>
              <w:tab w:val="right" w:leader="none" w:pos="12000"/>
            </w:tabs>
            <w:spacing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h.hpxgn8vud6jv">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8.1 Políticas de atendimento ao discente</w:t>
              <w:tab/>
              <w:t xml:space="preserve">30</w:t>
            </w:r>
          </w:hyperlink>
          <w:r w:rsidDel="00000000" w:rsidR="00000000" w:rsidRPr="00000000">
            <w:rPr>
              <w:rtl w:val="0"/>
            </w:rPr>
          </w:r>
        </w:p>
        <w:p w:rsidR="00000000" w:rsidDel="00000000" w:rsidP="00000000" w:rsidRDefault="00000000" w:rsidRPr="00000000" w14:paraId="00000087">
          <w:pPr>
            <w:widowControl w:val="0"/>
            <w:tabs>
              <w:tab w:val="right" w:leader="none" w:pos="12000"/>
            </w:tabs>
            <w:spacing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h.jr7ugak05pwp">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8.2 Política de Permanência e Êxito dos estudantes</w:t>
              <w:tab/>
              <w:t xml:space="preserve">30</w:t>
            </w:r>
          </w:hyperlink>
          <w:r w:rsidDel="00000000" w:rsidR="00000000" w:rsidRPr="00000000">
            <w:rPr>
              <w:rtl w:val="0"/>
            </w:rPr>
          </w:r>
        </w:p>
        <w:p w:rsidR="00000000" w:rsidDel="00000000" w:rsidP="00000000" w:rsidRDefault="00000000" w:rsidRPr="00000000" w14:paraId="00000088">
          <w:pPr>
            <w:widowControl w:val="0"/>
            <w:tabs>
              <w:tab w:val="right" w:leader="none" w:pos="12000"/>
            </w:tabs>
            <w:spacing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h.tihnacosat4">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8.3 Núcleo de Atendimento às Pessoas com Necessidades Específicas (NAPNE)</w:t>
              <w:tab/>
              <w:t xml:space="preserve">30</w:t>
            </w:r>
          </w:hyperlink>
          <w:r w:rsidDel="00000000" w:rsidR="00000000" w:rsidRPr="00000000">
            <w:rPr>
              <w:rtl w:val="0"/>
            </w:rPr>
          </w:r>
        </w:p>
        <w:p w:rsidR="00000000" w:rsidDel="00000000" w:rsidP="00000000" w:rsidRDefault="00000000" w:rsidRPr="00000000" w14:paraId="00000089">
          <w:pPr>
            <w:widowControl w:val="0"/>
            <w:tabs>
              <w:tab w:val="right" w:leader="none" w:pos="12000"/>
            </w:tabs>
            <w:spacing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h.lz7o7tr9arvo">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8.4 Núcleo de Estudos Afro-Brasileiros e Indígenas (NEABI)</w:t>
              <w:tab/>
              <w:t xml:space="preserve">33</w:t>
            </w:r>
          </w:hyperlink>
          <w:r w:rsidDel="00000000" w:rsidR="00000000" w:rsidRPr="00000000">
            <w:rPr>
              <w:rtl w:val="0"/>
            </w:rPr>
          </w:r>
        </w:p>
        <w:p w:rsidR="00000000" w:rsidDel="00000000" w:rsidP="00000000" w:rsidRDefault="00000000" w:rsidRPr="00000000" w14:paraId="0000008A">
          <w:pPr>
            <w:widowControl w:val="0"/>
            <w:tabs>
              <w:tab w:val="right" w:leader="none" w:pos="12000"/>
            </w:tabs>
            <w:spacing w:before="60" w:line="240" w:lineRule="auto"/>
            <w:ind w:left="72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h.pcj45l8cpjmp">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8.4.1 Comissão Permanente de Políticas de Promoção da Igualdade Étnico-Racial</w:t>
              <w:tab/>
              <w:t xml:space="preserve">33</w:t>
            </w:r>
          </w:hyperlink>
          <w:r w:rsidDel="00000000" w:rsidR="00000000" w:rsidRPr="00000000">
            <w:rPr>
              <w:rtl w:val="0"/>
            </w:rPr>
          </w:r>
        </w:p>
        <w:p w:rsidR="00000000" w:rsidDel="00000000" w:rsidP="00000000" w:rsidRDefault="00000000" w:rsidRPr="00000000" w14:paraId="0000008B">
          <w:pPr>
            <w:widowControl w:val="0"/>
            <w:tabs>
              <w:tab w:val="right" w:leader="none" w:pos="12000"/>
            </w:tabs>
            <w:spacing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h.hdmyj8eyhjnb">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8.5 Política de Acompanhamento de Egressos</w:t>
              <w:tab/>
              <w:t xml:space="preserve">34</w:t>
            </w:r>
          </w:hyperlink>
          <w:r w:rsidDel="00000000" w:rsidR="00000000" w:rsidRPr="00000000">
            <w:rPr>
              <w:rtl w:val="0"/>
            </w:rPr>
          </w:r>
        </w:p>
        <w:p w:rsidR="00000000" w:rsidDel="00000000" w:rsidP="00000000" w:rsidRDefault="00000000" w:rsidRPr="00000000" w14:paraId="0000008C">
          <w:pPr>
            <w:widowControl w:val="0"/>
            <w:tabs>
              <w:tab w:val="right" w:leader="none" w:pos="12000"/>
            </w:tabs>
            <w:spacing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h.1fm9q1h4a9d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8.6 Acessibilidade e Ações Inclusivas</w:t>
              <w:tab/>
              <w:t xml:space="preserve">34</w:t>
            </w:r>
          </w:hyperlink>
          <w:r w:rsidDel="00000000" w:rsidR="00000000" w:rsidRPr="00000000">
            <w:rPr>
              <w:rtl w:val="0"/>
            </w:rPr>
          </w:r>
        </w:p>
        <w:p w:rsidR="00000000" w:rsidDel="00000000" w:rsidP="00000000" w:rsidRDefault="00000000" w:rsidRPr="00000000" w14:paraId="0000008D">
          <w:pPr>
            <w:widowControl w:val="0"/>
            <w:tabs>
              <w:tab w:val="right" w:leader="none" w:pos="12000"/>
            </w:tabs>
            <w:spacing w:before="60" w:line="240" w:lineRule="auto"/>
            <w:ind w:firstLine="0"/>
            <w:jc w:val="left"/>
            <w:rPr>
              <w:rFonts w:ascii="Arial" w:cs="Arial" w:eastAsia="Arial" w:hAnsi="Arial"/>
              <w:b w:val="1"/>
              <w:bCs w:val="1"/>
              <w:i w:val="0"/>
              <w:iCs w:val="0"/>
              <w:smallCaps w:val="0"/>
              <w:strike w:val="0"/>
              <w:color w:val="000000"/>
              <w:sz w:val="22"/>
              <w:szCs w:val="22"/>
              <w:u w:val="none"/>
              <w:shd w:fill="auto" w:val="clear"/>
              <w:vertAlign w:val="baseline"/>
            </w:rPr>
          </w:pPr>
          <w:hyperlink w:anchor="_heading=h.95pn88cbz8g4">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9 CARACTERIZAÇÃO DOS SERVIDORES</w:t>
              <w:tab/>
              <w:t xml:space="preserve">34</w:t>
            </w:r>
          </w:hyperlink>
          <w:r w:rsidDel="00000000" w:rsidR="00000000" w:rsidRPr="00000000">
            <w:rPr>
              <w:rtl w:val="0"/>
            </w:rPr>
          </w:r>
        </w:p>
        <w:p w:rsidR="00000000" w:rsidDel="00000000" w:rsidP="00000000" w:rsidRDefault="00000000" w:rsidRPr="00000000" w14:paraId="0000008E">
          <w:pPr>
            <w:widowControl w:val="0"/>
            <w:tabs>
              <w:tab w:val="right" w:leader="none" w:pos="12000"/>
            </w:tabs>
            <w:spacing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h.mmf3hxrfusx9">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9.1 Corpo Docente</w:t>
              <w:tab/>
              <w:t xml:space="preserve">35</w:t>
            </w:r>
          </w:hyperlink>
          <w:r w:rsidDel="00000000" w:rsidR="00000000" w:rsidRPr="00000000">
            <w:rPr>
              <w:rtl w:val="0"/>
            </w:rPr>
          </w:r>
        </w:p>
        <w:p w:rsidR="00000000" w:rsidDel="00000000" w:rsidP="00000000" w:rsidRDefault="00000000" w:rsidRPr="00000000" w14:paraId="0000008F">
          <w:pPr>
            <w:widowControl w:val="0"/>
            <w:tabs>
              <w:tab w:val="right" w:leader="none" w:pos="12000"/>
            </w:tabs>
            <w:spacing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h.5aeyzncauuc5">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9.2 Corpo Técnico-Administrativo/Pedagógico</w:t>
              <w:tab/>
              <w:t xml:space="preserve">35</w:t>
            </w:r>
          </w:hyperlink>
          <w:r w:rsidDel="00000000" w:rsidR="00000000" w:rsidRPr="00000000">
            <w:rPr>
              <w:rtl w:val="0"/>
            </w:rPr>
          </w:r>
        </w:p>
        <w:p w:rsidR="00000000" w:rsidDel="00000000" w:rsidP="00000000" w:rsidRDefault="00000000" w:rsidRPr="00000000" w14:paraId="00000090">
          <w:pPr>
            <w:widowControl w:val="0"/>
            <w:tabs>
              <w:tab w:val="right" w:leader="none" w:pos="12000"/>
            </w:tabs>
            <w:spacing w:before="60" w:line="240" w:lineRule="auto"/>
            <w:ind w:firstLine="0"/>
            <w:jc w:val="left"/>
            <w:rPr>
              <w:rFonts w:ascii="Arial" w:cs="Arial" w:eastAsia="Arial" w:hAnsi="Arial"/>
              <w:b w:val="1"/>
              <w:bCs w:val="1"/>
              <w:i w:val="0"/>
              <w:iCs w:val="0"/>
              <w:smallCaps w:val="0"/>
              <w:strike w:val="0"/>
              <w:color w:val="000000"/>
              <w:sz w:val="22"/>
              <w:szCs w:val="22"/>
              <w:u w:val="none"/>
              <w:shd w:fill="auto" w:val="clear"/>
              <w:vertAlign w:val="baseline"/>
            </w:rPr>
          </w:pPr>
          <w:hyperlink w:anchor="_heading=h.yfhyv0qsx6py">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10 INFRAESTRUTURA E EQUIPAMENTOS</w:t>
              <w:tab/>
              <w:t xml:space="preserve">35</w:t>
            </w:r>
          </w:hyperlink>
          <w:r w:rsidDel="00000000" w:rsidR="00000000" w:rsidRPr="00000000">
            <w:rPr>
              <w:rtl w:val="0"/>
            </w:rPr>
          </w:r>
        </w:p>
        <w:p w:rsidR="00000000" w:rsidDel="00000000" w:rsidP="00000000" w:rsidRDefault="00000000" w:rsidRPr="00000000" w14:paraId="00000091">
          <w:pPr>
            <w:widowControl w:val="0"/>
            <w:tabs>
              <w:tab w:val="right" w:leader="none" w:pos="12000"/>
            </w:tabs>
            <w:spacing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h.9go8hr71mxmq">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10.1 Infraestrutura física</w:t>
              <w:tab/>
              <w:t xml:space="preserve">35</w:t>
            </w:r>
          </w:hyperlink>
          <w:r w:rsidDel="00000000" w:rsidR="00000000" w:rsidRPr="00000000">
            <w:rPr>
              <w:rtl w:val="0"/>
            </w:rPr>
          </w:r>
        </w:p>
        <w:p w:rsidR="00000000" w:rsidDel="00000000" w:rsidP="00000000" w:rsidRDefault="00000000" w:rsidRPr="00000000" w14:paraId="00000092">
          <w:pPr>
            <w:widowControl w:val="0"/>
            <w:tabs>
              <w:tab w:val="right" w:leader="none" w:pos="12000"/>
            </w:tabs>
            <w:spacing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10.2 Biblioteca</w:t>
              <w:tab/>
              <w:t xml:space="preserve">36</w:t>
            </w:r>
          </w:hyperlink>
          <w:r w:rsidDel="00000000" w:rsidR="00000000" w:rsidRPr="00000000">
            <w:rPr>
              <w:rtl w:val="0"/>
            </w:rPr>
          </w:r>
        </w:p>
        <w:p w:rsidR="00000000" w:rsidDel="00000000" w:rsidP="00000000" w:rsidRDefault="00000000" w:rsidRPr="00000000" w14:paraId="00000093">
          <w:pPr>
            <w:widowControl w:val="0"/>
            <w:tabs>
              <w:tab w:val="right" w:leader="none" w:pos="12000"/>
            </w:tabs>
            <w:spacing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h.mf5ra8vdos5c">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10.3 Laboratórios de informática</w:t>
              <w:tab/>
              <w:t xml:space="preserve">36</w:t>
            </w:r>
          </w:hyperlink>
          <w:r w:rsidDel="00000000" w:rsidR="00000000" w:rsidRPr="00000000">
            <w:rPr>
              <w:rtl w:val="0"/>
            </w:rPr>
          </w:r>
        </w:p>
        <w:p w:rsidR="00000000" w:rsidDel="00000000" w:rsidP="00000000" w:rsidRDefault="00000000" w:rsidRPr="00000000" w14:paraId="00000094">
          <w:pPr>
            <w:widowControl w:val="0"/>
            <w:tabs>
              <w:tab w:val="right" w:leader="none" w:pos="12000"/>
            </w:tabs>
            <w:spacing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h.70jn04qn2eh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10.4 Laboratórios específicos</w:t>
              <w:tab/>
              <w:t xml:space="preserve">37</w:t>
            </w:r>
          </w:hyperlink>
          <w:r w:rsidDel="00000000" w:rsidR="00000000" w:rsidRPr="00000000">
            <w:rPr>
              <w:rtl w:val="0"/>
            </w:rPr>
          </w:r>
        </w:p>
        <w:p w:rsidR="00000000" w:rsidDel="00000000" w:rsidP="00000000" w:rsidRDefault="00000000" w:rsidRPr="00000000" w14:paraId="00000095">
          <w:pPr>
            <w:widowControl w:val="0"/>
            <w:tabs>
              <w:tab w:val="right" w:leader="none" w:pos="12000"/>
            </w:tabs>
            <w:spacing w:before="60" w:line="240" w:lineRule="auto"/>
            <w:ind w:firstLine="0"/>
            <w:jc w:val="left"/>
            <w:rPr>
              <w:rFonts w:ascii="Arial" w:cs="Arial" w:eastAsia="Arial" w:hAnsi="Arial"/>
              <w:b w:val="1"/>
              <w:bCs w:val="1"/>
              <w:i w:val="0"/>
              <w:iCs w:val="0"/>
              <w:smallCaps w:val="0"/>
              <w:strike w:val="0"/>
              <w:color w:val="000000"/>
              <w:sz w:val="22"/>
              <w:szCs w:val="22"/>
              <w:u w:val="none"/>
              <w:shd w:fill="auto" w:val="clear"/>
              <w:vertAlign w:val="baseline"/>
            </w:rPr>
          </w:pPr>
          <w:hyperlink w:anchor="_heading=h.5g9y4pacxnk">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11 AUTOAVALIAÇÃO DO CURSO</w:t>
              <w:tab/>
              <w:t xml:space="preserve">37</w:t>
            </w:r>
          </w:hyperlink>
          <w:r w:rsidDel="00000000" w:rsidR="00000000" w:rsidRPr="00000000">
            <w:rPr>
              <w:rtl w:val="0"/>
            </w:rPr>
          </w:r>
        </w:p>
        <w:p w:rsidR="00000000" w:rsidDel="00000000" w:rsidP="00000000" w:rsidRDefault="00000000" w:rsidRPr="00000000" w14:paraId="00000096">
          <w:pPr>
            <w:widowControl w:val="0"/>
            <w:tabs>
              <w:tab w:val="right" w:leader="none" w:pos="12000"/>
            </w:tabs>
            <w:spacing w:before="60" w:line="240" w:lineRule="auto"/>
            <w:ind w:firstLine="0"/>
            <w:jc w:val="left"/>
            <w:rPr>
              <w:rFonts w:ascii="Arial" w:cs="Arial" w:eastAsia="Arial" w:hAnsi="Arial"/>
              <w:b w:val="1"/>
              <w:bCs w:val="1"/>
              <w:i w:val="0"/>
              <w:iCs w:val="0"/>
              <w:smallCaps w:val="0"/>
              <w:strike w:val="0"/>
              <w:color w:val="000000"/>
              <w:sz w:val="22"/>
              <w:szCs w:val="22"/>
              <w:u w:val="none"/>
              <w:shd w:fill="auto" w:val="clear"/>
              <w:vertAlign w:val="baseline"/>
            </w:rPr>
          </w:pPr>
          <w:hyperlink w:anchor="_heading=h.rrlkno3i4fdl">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12 REFERÊNCIAS BIBLIOGRÁFICAS</w:t>
              <w:tab/>
              <w:t xml:space="preserve">38</w:t>
            </w:r>
          </w:hyperlink>
          <w:r w:rsidDel="00000000" w:rsidR="00000000" w:rsidRPr="00000000">
            <w:rPr>
              <w:rtl w:val="0"/>
            </w:rPr>
          </w:r>
        </w:p>
        <w:p w:rsidR="00000000" w:rsidDel="00000000" w:rsidP="00000000" w:rsidRDefault="00000000" w:rsidRPr="00000000" w14:paraId="00000097">
          <w:pPr>
            <w:widowControl w:val="0"/>
            <w:tabs>
              <w:tab w:val="right" w:leader="none" w:pos="12000"/>
            </w:tabs>
            <w:spacing w:before="60" w:line="240" w:lineRule="auto"/>
            <w:ind w:firstLine="0"/>
            <w:jc w:val="left"/>
            <w:rPr>
              <w:rFonts w:ascii="Arial" w:cs="Arial" w:eastAsia="Arial" w:hAnsi="Arial"/>
              <w:b w:val="1"/>
              <w:bCs w:val="1"/>
              <w:i w:val="0"/>
              <w:iCs w:val="0"/>
              <w:smallCaps w:val="0"/>
              <w:strike w:val="0"/>
              <w:color w:val="000000"/>
              <w:sz w:val="22"/>
              <w:szCs w:val="22"/>
              <w:u w:val="none"/>
              <w:shd w:fill="auto" w:val="clear"/>
              <w:vertAlign w:val="baseline"/>
            </w:rPr>
          </w:pPr>
          <w:hyperlink w:anchor="_heading=h.d00zk144o190">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ANEXOS</w:t>
              <w:tab/>
              <w:t xml:space="preserve">43</w:t>
            </w:r>
          </w:hyperlink>
          <w:r w:rsidDel="00000000" w:rsidR="00000000" w:rsidRPr="00000000">
            <w:rPr>
              <w:rtl w:val="0"/>
            </w:rPr>
          </w:r>
        </w:p>
        <w:p w:rsidR="00000000" w:rsidDel="00000000" w:rsidP="00000000" w:rsidRDefault="00000000" w:rsidRPr="00000000" w14:paraId="00000098">
          <w:pPr>
            <w:widowControl w:val="0"/>
            <w:tabs>
              <w:tab w:val="right" w:leader="none" w:pos="12000"/>
            </w:tabs>
            <w:spacing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h.nicorz1z6qsy">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EMENTA DAS DISCIPLINAS</w:t>
              <w:tab/>
              <w:t xml:space="preserve">43</w:t>
            </w:r>
          </w:hyperlink>
          <w:r w:rsidDel="00000000" w:rsidR="00000000" w:rsidRPr="00000000">
            <w:rPr>
              <w:rtl w:val="0"/>
            </w:rPr>
          </w:r>
        </w:p>
        <w:p w:rsidR="00000000" w:rsidDel="00000000" w:rsidP="00000000" w:rsidRDefault="00000000" w:rsidRPr="00000000" w14:paraId="00000099">
          <w:pPr>
            <w:widowControl w:val="0"/>
            <w:tabs>
              <w:tab w:val="right" w:leader="none" w:pos="12000"/>
            </w:tabs>
            <w:spacing w:before="60" w:line="240" w:lineRule="auto"/>
            <w:ind w:left="72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h.jkxtrrp6hypm">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NOME DO COMPONENTE CURRICULAR / DISCIPLINA [TEXTO]</w:t>
              <w:tab/>
              <w:t xml:space="preserve">43</w:t>
            </w:r>
          </w:hyperlink>
          <w:r w:rsidDel="00000000" w:rsidR="00000000" w:rsidRPr="00000000">
            <w:rPr>
              <w:rtl w:val="0"/>
            </w:rPr>
          </w:r>
        </w:p>
        <w:p w:rsidR="00000000" w:rsidDel="00000000" w:rsidP="00000000" w:rsidRDefault="00000000" w:rsidRPr="00000000" w14:paraId="0000009A">
          <w:pPr>
            <w:widowControl w:val="0"/>
            <w:tabs>
              <w:tab w:val="right" w:leader="none" w:pos="12000"/>
            </w:tabs>
            <w:spacing w:before="60" w:line="240" w:lineRule="auto"/>
            <w:ind w:firstLine="0"/>
            <w:jc w:val="left"/>
            <w:rPr>
              <w:rFonts w:ascii="Arial" w:cs="Arial" w:eastAsia="Arial" w:hAnsi="Arial"/>
              <w:b w:val="1"/>
              <w:bCs w:val="1"/>
              <w:i w:val="0"/>
              <w:iCs w:val="0"/>
              <w:smallCaps w:val="0"/>
              <w:strike w:val="0"/>
              <w:color w:val="000000"/>
              <w:sz w:val="22"/>
              <w:szCs w:val="22"/>
              <w:u w:val="none"/>
              <w:shd w:fill="auto" w:val="clear"/>
              <w:vertAlign w:val="baseline"/>
            </w:rPr>
          </w:pPr>
          <w:hyperlink w:anchor="_heading=h.5fn6o4kp1puv">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ANEXOS</w:t>
              <w:tab/>
              <w:t xml:space="preserve">45</w:t>
            </w:r>
          </w:hyperlink>
          <w:r w:rsidDel="00000000" w:rsidR="00000000" w:rsidRPr="00000000">
            <w:rPr>
              <w:rtl w:val="0"/>
            </w:rPr>
          </w:r>
        </w:p>
        <w:p w:rsidR="00000000" w:rsidDel="00000000" w:rsidP="00000000" w:rsidRDefault="00000000" w:rsidRPr="00000000" w14:paraId="0000009B">
          <w:pPr>
            <w:widowControl w:val="0"/>
            <w:tabs>
              <w:tab w:val="right" w:leader="none" w:pos="12000"/>
            </w:tabs>
            <w:spacing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h.so1ton43w0dx">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AÇÕES PEDAGÓGICAS INTEGRADORAS</w:t>
              <w:tab/>
              <w:t xml:space="preserve">45</w:t>
            </w:r>
          </w:hyperlink>
          <w:r w:rsidDel="00000000" w:rsidR="00000000" w:rsidRPr="00000000">
            <w:rPr>
              <w:rtl w:val="0"/>
            </w:rPr>
          </w:r>
        </w:p>
        <w:p w:rsidR="00000000" w:rsidDel="00000000" w:rsidP="00000000" w:rsidRDefault="00000000" w:rsidRPr="00000000" w14:paraId="0000009C">
          <w:pPr>
            <w:widowControl w:val="0"/>
            <w:tabs>
              <w:tab w:val="right" w:leader="none" w:pos="12000"/>
            </w:tabs>
            <w:spacing w:before="60" w:line="240" w:lineRule="auto"/>
            <w:ind w:left="72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h.9r6di5tvoer6">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NOME AÇÕES PEDAGÓGICAS INTEGRADORAS [TEXTO]</w:t>
              <w:tab/>
              <w:t xml:space="preserve">45</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9D">
      <w:pPr>
        <w:rPr/>
        <w:sectPr>
          <w:headerReference r:id="rId14" w:type="default"/>
          <w:type w:val="nextPage"/>
          <w:pgSz w:h="16838" w:w="11906" w:orient="portrait"/>
          <w:pgMar w:bottom="1133.8582677165355" w:top="1700.7874015748032" w:left="1700.7874015748032" w:right="1133.8582677165355" w:header="709" w:footer="709"/>
        </w:sectPr>
      </w:pPr>
      <w:r w:rsidDel="00000000" w:rsidR="00000000" w:rsidRPr="00000000">
        <w:rPr>
          <w:rtl w:val="0"/>
        </w:rPr>
      </w:r>
    </w:p>
    <w:p w:rsidR="00000000" w:rsidDel="00000000" w:rsidP="00000000" w:rsidRDefault="00000000" w:rsidRPr="00000000" w14:paraId="0000009E">
      <w:pPr>
        <w:pStyle w:val="Heading1"/>
        <w:ind w:left="0" w:firstLine="0"/>
        <w:rPr/>
      </w:pPr>
      <w:bookmarkStart w:colFirst="0" w:colLast="0" w:name="_heading=h.87pk5c869ibh" w:id="0"/>
      <w:bookmarkEnd w:id="0"/>
      <w:r w:rsidDel="00000000" w:rsidR="00000000" w:rsidRPr="00000000">
        <w:rPr>
          <w:rtl w:val="0"/>
        </w:rPr>
        <w:t xml:space="preserve">1 APRESENTAÇÃO</w:t>
      </w:r>
    </w:p>
    <w:p w:rsidR="00000000" w:rsidDel="00000000" w:rsidP="00000000" w:rsidRDefault="00000000" w:rsidRPr="00000000" w14:paraId="0000009F">
      <w:pPr>
        <w:rPr/>
      </w:pPr>
      <w:r w:rsidDel="00000000" w:rsidR="00000000" w:rsidRPr="00000000">
        <w:rPr>
          <w:rtl w:val="0"/>
        </w:rPr>
      </w:r>
    </w:p>
    <w:p w:rsidR="00000000" w:rsidDel="00000000" w:rsidP="00000000" w:rsidRDefault="00000000" w:rsidRPr="00000000" w14:paraId="000000A0">
      <w:pPr>
        <w:spacing w:line="360" w:lineRule="auto"/>
        <w:ind w:firstLine="720"/>
        <w:jc w:val="both"/>
        <w:rPr/>
      </w:pPr>
      <w:r w:rsidDel="00000000" w:rsidR="00000000" w:rsidRPr="00000000">
        <w:rPr>
          <w:rFonts w:ascii="Times New Roman" w:cs="Times New Roman" w:eastAsia="Times New Roman" w:hAnsi="Times New Roman"/>
          <w:b w:val="1"/>
          <w:bCs w:val="1"/>
          <w:color w:val="1155cc"/>
          <w:sz w:val="24"/>
          <w:szCs w:val="24"/>
          <w:rtl w:val="0"/>
        </w:rPr>
        <w:t xml:space="preserve">[texto - ver orientações para elaboração do texto no Guia]</w:t>
      </w:r>
      <w:r w:rsidDel="00000000" w:rsidR="00000000" w:rsidRPr="00000000">
        <w:rPr>
          <w:rtl w:val="0"/>
        </w:rPr>
      </w:r>
    </w:p>
    <w:p w:rsidR="00000000" w:rsidDel="00000000" w:rsidP="00000000" w:rsidRDefault="00000000" w:rsidRPr="00000000" w14:paraId="000000A1">
      <w:pPr>
        <w:pStyle w:val="Heading2"/>
        <w:spacing w:line="360" w:lineRule="auto"/>
        <w:jc w:val="both"/>
        <w:rPr/>
      </w:pPr>
      <w:bookmarkStart w:colFirst="0" w:colLast="0" w:name="_heading=h.f8snse7svznp" w:id="1"/>
      <w:bookmarkEnd w:id="1"/>
      <w:r w:rsidDel="00000000" w:rsidR="00000000" w:rsidRPr="00000000">
        <w:rPr>
          <w:rtl w:val="0"/>
        </w:rPr>
      </w:r>
    </w:p>
    <w:p w:rsidR="00000000" w:rsidDel="00000000" w:rsidP="00000000" w:rsidRDefault="00000000" w:rsidRPr="00000000" w14:paraId="000000A2">
      <w:pPr>
        <w:pStyle w:val="Heading2"/>
        <w:ind w:left="0" w:firstLine="0"/>
        <w:rPr/>
      </w:pPr>
      <w:bookmarkStart w:colFirst="0" w:colLast="0" w:name="_heading=h.lg7o9d2ytqhk" w:id="2"/>
      <w:bookmarkEnd w:id="2"/>
      <w:r w:rsidDel="00000000" w:rsidR="00000000" w:rsidRPr="00000000">
        <w:rPr>
          <w:rtl w:val="0"/>
        </w:rPr>
        <w:t xml:space="preserve">1.1 Identificação da Instituição</w:t>
      </w:r>
    </w:p>
    <w:p w:rsidR="00000000" w:rsidDel="00000000" w:rsidP="00000000" w:rsidRDefault="00000000" w:rsidRPr="00000000" w14:paraId="000000A3">
      <w:pPr>
        <w:spacing w:line="360" w:lineRule="auto"/>
        <w:jc w:val="both"/>
        <w:rPr>
          <w:rFonts w:ascii="Times New Roman" w:cs="Times New Roman" w:eastAsia="Times New Roman" w:hAnsi="Times New Roman"/>
          <w:color w:val="222222"/>
          <w:sz w:val="24"/>
          <w:szCs w:val="24"/>
        </w:rPr>
      </w:pPr>
      <w:r w:rsidDel="00000000" w:rsidR="00000000" w:rsidRPr="00000000">
        <w:rPr>
          <w:rtl w:val="0"/>
        </w:rPr>
      </w:r>
    </w:p>
    <w:tbl>
      <w:tblPr>
        <w:tblStyle w:val="Table2"/>
        <w:tblW w:w="889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3243.3333333333326"/>
        <w:gridCol w:w="5651.666666666668"/>
        <w:tblGridChange w:id="0">
          <w:tblGrid>
            <w:gridCol w:w="3243.3333333333326"/>
            <w:gridCol w:w="5651.666666666668"/>
          </w:tblGrid>
        </w:tblGridChange>
      </w:tblGrid>
      <w:tr>
        <w:trPr>
          <w:cantSplit w:val="0"/>
          <w:trHeight w:val="55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0A4">
            <w:pPr>
              <w:spacing w:line="360" w:lineRule="auto"/>
              <w:ind w:left="0" w:firstLine="0"/>
              <w:jc w:val="left"/>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Nome:</w:t>
            </w:r>
          </w:p>
        </w:tc>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0A5">
            <w:pPr>
              <w:spacing w:line="240" w:lineRule="auto"/>
              <w:ind w:lef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Instituto Federal de Educação, Ciência e Tecnologia de Goiás </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0A6">
            <w:pPr>
              <w:spacing w:line="360" w:lineRule="auto"/>
              <w:ind w:left="0" w:firstLine="0"/>
              <w:jc w:val="left"/>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Sigla:</w:t>
            </w:r>
          </w:p>
        </w:tc>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0A7">
            <w:pPr>
              <w:spacing w:line="240" w:lineRule="auto"/>
              <w:ind w:lef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IFG </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0A8">
            <w:pPr>
              <w:spacing w:line="360" w:lineRule="auto"/>
              <w:ind w:left="0" w:firstLine="0"/>
              <w:jc w:val="left"/>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CNPJ:</w:t>
            </w:r>
          </w:p>
        </w:tc>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0A9">
            <w:pPr>
              <w:spacing w:line="240" w:lineRule="auto"/>
              <w:ind w:lef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10.870.883/0001-44</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0AA">
            <w:pPr>
              <w:spacing w:line="360" w:lineRule="auto"/>
              <w:ind w:left="0" w:firstLine="0"/>
              <w:jc w:val="left"/>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Natureza Jurídica:</w:t>
            </w:r>
          </w:p>
        </w:tc>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0AB">
            <w:pPr>
              <w:spacing w:line="240" w:lineRule="auto"/>
              <w:ind w:lef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Autarquia Federal </w:t>
            </w:r>
          </w:p>
        </w:tc>
      </w:tr>
      <w:tr>
        <w:trPr>
          <w:cantSplit w:val="0"/>
          <w:trHeight w:val="55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0AC">
            <w:pPr>
              <w:spacing w:line="360" w:lineRule="auto"/>
              <w:ind w:left="0" w:firstLine="0"/>
              <w:jc w:val="left"/>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Vinculação:</w:t>
            </w:r>
          </w:p>
        </w:tc>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0AD">
            <w:pPr>
              <w:spacing w:line="240" w:lineRule="auto"/>
              <w:ind w:lef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Secretaria de Educação Profissional e Tecnológica do Ministério da Educação (SETEC)</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0AE">
            <w:pPr>
              <w:spacing w:line="360" w:lineRule="auto"/>
              <w:ind w:left="0" w:firstLine="0"/>
              <w:jc w:val="left"/>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Endereço:</w:t>
            </w:r>
          </w:p>
        </w:tc>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0AF">
            <w:pPr>
              <w:spacing w:line="240" w:lineRule="auto"/>
              <w:ind w:lef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Rua C-198, Qd. 500.</w:t>
            </w:r>
          </w:p>
          <w:p w:rsidR="00000000" w:rsidDel="00000000" w:rsidP="00000000" w:rsidRDefault="00000000" w:rsidRPr="00000000" w14:paraId="000000B0">
            <w:pPr>
              <w:spacing w:line="240" w:lineRule="auto"/>
              <w:ind w:lef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Setor: Jardim América</w:t>
            </w:r>
          </w:p>
          <w:p w:rsidR="00000000" w:rsidDel="00000000" w:rsidP="00000000" w:rsidRDefault="00000000" w:rsidRPr="00000000" w14:paraId="000000B1">
            <w:pPr>
              <w:spacing w:line="240" w:lineRule="auto"/>
              <w:ind w:lef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Goiânia - GO</w:t>
            </w:r>
          </w:p>
          <w:p w:rsidR="00000000" w:rsidDel="00000000" w:rsidP="00000000" w:rsidRDefault="00000000" w:rsidRPr="00000000" w14:paraId="000000B2">
            <w:pPr>
              <w:spacing w:line="240" w:lineRule="auto"/>
              <w:ind w:lef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CEP: 74270-035</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0B3">
            <w:pPr>
              <w:spacing w:line="360" w:lineRule="auto"/>
              <w:ind w:left="0" w:firstLine="0"/>
              <w:jc w:val="left"/>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CEP:</w:t>
            </w:r>
          </w:p>
        </w:tc>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0B4">
            <w:pPr>
              <w:spacing w:line="240" w:lineRule="auto"/>
              <w:ind w:lef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74270-040</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0B5">
            <w:pPr>
              <w:spacing w:line="360" w:lineRule="auto"/>
              <w:ind w:left="0" w:firstLine="0"/>
              <w:jc w:val="left"/>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Telefone:</w:t>
            </w:r>
          </w:p>
        </w:tc>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0B6">
            <w:pPr>
              <w:spacing w:line="240" w:lineRule="auto"/>
              <w:ind w:lef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(62) 3612-2200</w:t>
            </w:r>
          </w:p>
        </w:tc>
      </w:tr>
      <w:tr>
        <w:trPr>
          <w:cantSplit w:val="0"/>
          <w:trHeight w:val="55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0B7">
            <w:pPr>
              <w:spacing w:line="360" w:lineRule="auto"/>
              <w:ind w:left="0" w:firstLine="0"/>
              <w:jc w:val="left"/>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Página Institucional na Internet:</w:t>
            </w:r>
          </w:p>
        </w:tc>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0B8">
            <w:pPr>
              <w:spacing w:line="240" w:lineRule="auto"/>
              <w:ind w:lef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https://www.ifg.edu.br/</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0B9">
            <w:pPr>
              <w:spacing w:line="360" w:lineRule="auto"/>
              <w:ind w:left="0" w:firstLine="0"/>
              <w:jc w:val="left"/>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Endereço Eletrônico:</w:t>
            </w:r>
          </w:p>
        </w:tc>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0BA">
            <w:pPr>
              <w:spacing w:line="240" w:lineRule="auto"/>
              <w:ind w:lef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gabinete.reitoria@ifg.edu.br</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0BB">
            <w:pPr>
              <w:spacing w:line="360" w:lineRule="auto"/>
              <w:ind w:left="0" w:firstLine="0"/>
              <w:jc w:val="left"/>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Lei de criação:</w:t>
            </w:r>
          </w:p>
        </w:tc>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0BC">
            <w:pPr>
              <w:spacing w:line="240" w:lineRule="auto"/>
              <w:ind w:lef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Lei nº 11.892 de 29/12/2008</w:t>
            </w:r>
          </w:p>
        </w:tc>
      </w:tr>
    </w:tbl>
    <w:p w:rsidR="00000000" w:rsidDel="00000000" w:rsidP="00000000" w:rsidRDefault="00000000" w:rsidRPr="00000000" w14:paraId="000000BD">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E">
      <w:pPr>
        <w:spacing w:line="360" w:lineRule="auto"/>
        <w:jc w:val="center"/>
        <w:rPr>
          <w:rFonts w:ascii="Times New Roman" w:cs="Times New Roman" w:eastAsia="Times New Roman" w:hAnsi="Times New Roman"/>
          <w:b w:val="1"/>
          <w:bCs w:val="1"/>
          <w:color w:val="222222"/>
        </w:rPr>
      </w:pPr>
      <w:r w:rsidDel="00000000" w:rsidR="00000000" w:rsidRPr="00000000">
        <w:br w:type="page"/>
      </w:r>
      <w:r w:rsidDel="00000000" w:rsidR="00000000" w:rsidRPr="00000000">
        <w:rPr>
          <w:rtl w:val="0"/>
        </w:rPr>
      </w:r>
    </w:p>
    <w:p w:rsidR="00000000" w:rsidDel="00000000" w:rsidP="00000000" w:rsidRDefault="00000000" w:rsidRPr="00000000" w14:paraId="000000BF">
      <w:pPr>
        <w:pStyle w:val="Heading2"/>
        <w:ind w:left="0" w:firstLine="0"/>
        <w:rPr/>
      </w:pPr>
      <w:bookmarkStart w:colFirst="0" w:colLast="0" w:name="_heading=h.jww2yee48yi" w:id="3"/>
      <w:bookmarkEnd w:id="3"/>
      <w:r w:rsidDel="00000000" w:rsidR="00000000" w:rsidRPr="00000000">
        <w:rPr>
          <w:rtl w:val="0"/>
        </w:rPr>
        <w:t xml:space="preserve">1.2 Identificação do Câmpus</w:t>
      </w:r>
    </w:p>
    <w:p w:rsidR="00000000" w:rsidDel="00000000" w:rsidP="00000000" w:rsidRDefault="00000000" w:rsidRPr="00000000" w14:paraId="000000C0">
      <w:pPr>
        <w:spacing w:line="360" w:lineRule="auto"/>
        <w:jc w:val="center"/>
        <w:rPr>
          <w:rFonts w:ascii="Times New Roman" w:cs="Times New Roman" w:eastAsia="Times New Roman" w:hAnsi="Times New Roman"/>
          <w:b w:val="1"/>
          <w:bCs w:val="1"/>
          <w:color w:val="222222"/>
        </w:rPr>
      </w:pPr>
      <w:r w:rsidDel="00000000" w:rsidR="00000000" w:rsidRPr="00000000">
        <w:rPr>
          <w:rtl w:val="0"/>
        </w:rPr>
      </w:r>
    </w:p>
    <w:tbl>
      <w:tblPr>
        <w:tblStyle w:val="Table3"/>
        <w:tblW w:w="889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2910"/>
        <w:gridCol w:w="5985"/>
        <w:tblGridChange w:id="0">
          <w:tblGrid>
            <w:gridCol w:w="2910"/>
            <w:gridCol w:w="5985"/>
          </w:tblGrid>
        </w:tblGridChange>
      </w:tblGrid>
      <w:tr>
        <w:trPr>
          <w:cantSplit w:val="0"/>
          <w:trHeight w:val="55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0C1">
            <w:pPr>
              <w:spacing w:before="240" w:line="276" w:lineRule="auto"/>
              <w:ind w:left="0" w:firstLine="0"/>
              <w:jc w:val="left"/>
              <w:rPr>
                <w:rFonts w:ascii="Times New Roman" w:cs="Times New Roman" w:eastAsia="Times New Roman" w:hAnsi="Times New Roman"/>
                <w:b w:val="1"/>
                <w:bCs w:val="1"/>
                <w:color w:val="222222"/>
              </w:rPr>
            </w:pPr>
            <w:r w:rsidDel="00000000" w:rsidR="00000000" w:rsidRPr="00000000">
              <w:rPr>
                <w:rFonts w:ascii="Times New Roman" w:cs="Times New Roman" w:eastAsia="Times New Roman" w:hAnsi="Times New Roman"/>
                <w:b w:val="1"/>
                <w:bCs w:val="1"/>
                <w:color w:val="222222"/>
                <w:rtl w:val="0"/>
              </w:rPr>
              <w:t xml:space="preserve">Nome:</w:t>
            </w:r>
          </w:p>
        </w:tc>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0C2">
            <w:pPr>
              <w:spacing w:before="240" w:line="276" w:lineRule="auto"/>
              <w:ind w:left="0" w:firstLine="0"/>
              <w:jc w:val="left"/>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color w:val="222222"/>
                <w:rtl w:val="0"/>
              </w:rPr>
              <w:t xml:space="preserve">Câmpus [Aparecida / Anápolis / etc.] </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0C3">
            <w:pPr>
              <w:spacing w:before="240" w:line="276" w:lineRule="auto"/>
              <w:ind w:left="0" w:firstLine="0"/>
              <w:jc w:val="left"/>
              <w:rPr>
                <w:rFonts w:ascii="Times New Roman" w:cs="Times New Roman" w:eastAsia="Times New Roman" w:hAnsi="Times New Roman"/>
                <w:b w:val="1"/>
                <w:bCs w:val="1"/>
                <w:color w:val="222222"/>
              </w:rPr>
            </w:pPr>
            <w:r w:rsidDel="00000000" w:rsidR="00000000" w:rsidRPr="00000000">
              <w:rPr>
                <w:rFonts w:ascii="Times New Roman" w:cs="Times New Roman" w:eastAsia="Times New Roman" w:hAnsi="Times New Roman"/>
                <w:b w:val="1"/>
                <w:bCs w:val="1"/>
                <w:color w:val="222222"/>
                <w:rtl w:val="0"/>
              </w:rPr>
              <w:t xml:space="preserve">CNPJ:</w:t>
            </w:r>
          </w:p>
        </w:tc>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0C4">
            <w:pPr>
              <w:spacing w:before="240" w:line="276" w:lineRule="auto"/>
              <w:ind w:left="0" w:firstLine="0"/>
              <w:jc w:val="left"/>
              <w:rPr>
                <w:rFonts w:ascii="Times New Roman" w:cs="Times New Roman" w:eastAsia="Times New Roman" w:hAnsi="Times New Roman"/>
                <w:color w:val="222222"/>
              </w:rPr>
            </w:pPr>
            <w:r w:rsidDel="00000000" w:rsidR="00000000" w:rsidRPr="00000000">
              <w:rPr>
                <w:rtl w:val="0"/>
              </w:rPr>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0C5">
            <w:pPr>
              <w:spacing w:before="240" w:line="276" w:lineRule="auto"/>
              <w:ind w:left="0" w:firstLine="0"/>
              <w:jc w:val="left"/>
              <w:rPr>
                <w:rFonts w:ascii="Times New Roman" w:cs="Times New Roman" w:eastAsia="Times New Roman" w:hAnsi="Times New Roman"/>
                <w:b w:val="1"/>
                <w:bCs w:val="1"/>
                <w:color w:val="222222"/>
              </w:rPr>
            </w:pPr>
            <w:r w:rsidDel="00000000" w:rsidR="00000000" w:rsidRPr="00000000">
              <w:rPr>
                <w:rFonts w:ascii="Times New Roman" w:cs="Times New Roman" w:eastAsia="Times New Roman" w:hAnsi="Times New Roman"/>
                <w:b w:val="1"/>
                <w:bCs w:val="1"/>
                <w:color w:val="222222"/>
                <w:rtl w:val="0"/>
              </w:rPr>
              <w:t xml:space="preserve">Endereço:</w:t>
            </w:r>
          </w:p>
        </w:tc>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0C6">
            <w:pPr>
              <w:spacing w:line="240" w:lineRule="auto"/>
              <w:ind w:lef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Rua </w:t>
            </w:r>
            <w:r w:rsidDel="00000000" w:rsidR="00000000" w:rsidRPr="00000000">
              <w:rPr>
                <w:rFonts w:ascii="Times New Roman" w:cs="Times New Roman" w:eastAsia="Times New Roman" w:hAnsi="Times New Roman"/>
                <w:b w:val="1"/>
                <w:bCs w:val="1"/>
                <w:color w:val="1155cc"/>
                <w:sz w:val="24"/>
                <w:szCs w:val="24"/>
                <w:rtl w:val="0"/>
              </w:rPr>
              <w:t xml:space="preserve">[texto]</w:t>
            </w:r>
            <w:r w:rsidDel="00000000" w:rsidR="00000000" w:rsidRPr="00000000">
              <w:rPr>
                <w:rtl w:val="0"/>
              </w:rPr>
            </w:r>
          </w:p>
          <w:p w:rsidR="00000000" w:rsidDel="00000000" w:rsidP="00000000" w:rsidRDefault="00000000" w:rsidRPr="00000000" w14:paraId="000000C7">
            <w:pPr>
              <w:spacing w:line="240" w:lineRule="auto"/>
              <w:ind w:lef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Setor: </w:t>
            </w:r>
            <w:r w:rsidDel="00000000" w:rsidR="00000000" w:rsidRPr="00000000">
              <w:rPr>
                <w:rFonts w:ascii="Times New Roman" w:cs="Times New Roman" w:eastAsia="Times New Roman" w:hAnsi="Times New Roman"/>
                <w:b w:val="1"/>
                <w:bCs w:val="1"/>
                <w:color w:val="1155cc"/>
                <w:sz w:val="24"/>
                <w:szCs w:val="24"/>
                <w:rtl w:val="0"/>
              </w:rPr>
              <w:t xml:space="preserve">[texto]</w:t>
            </w:r>
            <w:r w:rsidDel="00000000" w:rsidR="00000000" w:rsidRPr="00000000">
              <w:rPr>
                <w:rtl w:val="0"/>
              </w:rPr>
            </w:r>
          </w:p>
          <w:p w:rsidR="00000000" w:rsidDel="00000000" w:rsidP="00000000" w:rsidRDefault="00000000" w:rsidRPr="00000000" w14:paraId="000000C8">
            <w:pPr>
              <w:spacing w:line="240" w:lineRule="auto"/>
              <w:ind w:lef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[Cidade - estado]</w:t>
            </w:r>
          </w:p>
          <w:p w:rsidR="00000000" w:rsidDel="00000000" w:rsidP="00000000" w:rsidRDefault="00000000" w:rsidRPr="00000000" w14:paraId="000000C9">
            <w:pPr>
              <w:spacing w:line="240" w:lineRule="auto"/>
              <w:ind w:lef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CEP: </w:t>
            </w:r>
            <w:r w:rsidDel="00000000" w:rsidR="00000000" w:rsidRPr="00000000">
              <w:rPr>
                <w:rFonts w:ascii="Times New Roman" w:cs="Times New Roman" w:eastAsia="Times New Roman" w:hAnsi="Times New Roman"/>
                <w:b w:val="1"/>
                <w:bCs w:val="1"/>
                <w:color w:val="1155cc"/>
                <w:sz w:val="24"/>
                <w:szCs w:val="24"/>
                <w:rtl w:val="0"/>
              </w:rPr>
              <w:t xml:space="preserve">[texto]</w:t>
            </w:r>
            <w:r w:rsidDel="00000000" w:rsidR="00000000" w:rsidRPr="00000000">
              <w:rPr>
                <w:rtl w:val="0"/>
              </w:rPr>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0CA">
            <w:pPr>
              <w:spacing w:before="240" w:line="276" w:lineRule="auto"/>
              <w:ind w:left="0" w:firstLine="0"/>
              <w:jc w:val="left"/>
              <w:rPr>
                <w:rFonts w:ascii="Times New Roman" w:cs="Times New Roman" w:eastAsia="Times New Roman" w:hAnsi="Times New Roman"/>
                <w:b w:val="1"/>
                <w:bCs w:val="1"/>
                <w:color w:val="222222"/>
              </w:rPr>
            </w:pPr>
            <w:r w:rsidDel="00000000" w:rsidR="00000000" w:rsidRPr="00000000">
              <w:rPr>
                <w:rFonts w:ascii="Times New Roman" w:cs="Times New Roman" w:eastAsia="Times New Roman" w:hAnsi="Times New Roman"/>
                <w:b w:val="1"/>
                <w:bCs w:val="1"/>
                <w:color w:val="222222"/>
                <w:rtl w:val="0"/>
              </w:rPr>
              <w:t xml:space="preserve">Telefone:</w:t>
            </w:r>
          </w:p>
        </w:tc>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0CB">
            <w:pPr>
              <w:spacing w:before="240" w:line="276" w:lineRule="auto"/>
              <w:ind w:left="0" w:firstLine="0"/>
              <w:jc w:val="left"/>
              <w:rPr>
                <w:rFonts w:ascii="Times New Roman" w:cs="Times New Roman" w:eastAsia="Times New Roman" w:hAnsi="Times New Roman"/>
                <w:b w:val="1"/>
                <w:bCs w:val="1"/>
                <w:color w:val="1155cc"/>
              </w:rPr>
            </w:pPr>
            <w:r w:rsidDel="00000000" w:rsidR="00000000" w:rsidRPr="00000000">
              <w:rPr>
                <w:rFonts w:ascii="Times New Roman" w:cs="Times New Roman" w:eastAsia="Times New Roman" w:hAnsi="Times New Roman"/>
                <w:b w:val="1"/>
                <w:bCs w:val="1"/>
                <w:color w:val="1155cc"/>
                <w:rtl w:val="0"/>
              </w:rPr>
              <w:t xml:space="preserve">(XX) XXX-XXX </w:t>
            </w:r>
          </w:p>
        </w:tc>
      </w:tr>
      <w:tr>
        <w:trPr>
          <w:cantSplit w:val="0"/>
          <w:trHeight w:val="55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0CC">
            <w:pPr>
              <w:spacing w:before="240" w:line="276" w:lineRule="auto"/>
              <w:ind w:left="0" w:firstLine="0"/>
              <w:jc w:val="left"/>
              <w:rPr>
                <w:rFonts w:ascii="Times New Roman" w:cs="Times New Roman" w:eastAsia="Times New Roman" w:hAnsi="Times New Roman"/>
                <w:b w:val="1"/>
                <w:bCs w:val="1"/>
                <w:color w:val="222222"/>
              </w:rPr>
            </w:pPr>
            <w:r w:rsidDel="00000000" w:rsidR="00000000" w:rsidRPr="00000000">
              <w:rPr>
                <w:rFonts w:ascii="Times New Roman" w:cs="Times New Roman" w:eastAsia="Times New Roman" w:hAnsi="Times New Roman"/>
                <w:b w:val="1"/>
                <w:bCs w:val="1"/>
                <w:color w:val="222222"/>
                <w:rtl w:val="0"/>
              </w:rPr>
              <w:t xml:space="preserve">Página Institucional na Internet:</w:t>
            </w:r>
          </w:p>
        </w:tc>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0CD">
            <w:pPr>
              <w:spacing w:before="240" w:line="276" w:lineRule="auto"/>
              <w:ind w:left="0" w:firstLine="0"/>
              <w:jc w:val="left"/>
              <w:rPr>
                <w:rFonts w:ascii="Times New Roman" w:cs="Times New Roman" w:eastAsia="Times New Roman" w:hAnsi="Times New Roman"/>
                <w:color w:val="222222"/>
              </w:rPr>
            </w:pPr>
            <w:r w:rsidDel="00000000" w:rsidR="00000000" w:rsidRPr="00000000">
              <w:rPr>
                <w:rtl w:val="0"/>
              </w:rPr>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0CE">
            <w:pPr>
              <w:spacing w:before="240" w:line="276" w:lineRule="auto"/>
              <w:ind w:left="0" w:firstLine="0"/>
              <w:jc w:val="left"/>
              <w:rPr>
                <w:rFonts w:ascii="Times New Roman" w:cs="Times New Roman" w:eastAsia="Times New Roman" w:hAnsi="Times New Roman"/>
                <w:b w:val="1"/>
                <w:bCs w:val="1"/>
                <w:color w:val="222222"/>
              </w:rPr>
            </w:pPr>
            <w:r w:rsidDel="00000000" w:rsidR="00000000" w:rsidRPr="00000000">
              <w:rPr>
                <w:rFonts w:ascii="Times New Roman" w:cs="Times New Roman" w:eastAsia="Times New Roman" w:hAnsi="Times New Roman"/>
                <w:b w:val="1"/>
                <w:bCs w:val="1"/>
                <w:color w:val="222222"/>
                <w:rtl w:val="0"/>
              </w:rPr>
              <w:t xml:space="preserve">Endereço Eletrônico:</w:t>
            </w:r>
          </w:p>
        </w:tc>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0CF">
            <w:pPr>
              <w:spacing w:before="240" w:line="276" w:lineRule="auto"/>
              <w:ind w:left="0" w:firstLine="0"/>
              <w:jc w:val="left"/>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color w:val="222222"/>
                <w:rtl w:val="0"/>
              </w:rPr>
              <w:t xml:space="preserve">e-mail do gabinete</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0D0">
            <w:pPr>
              <w:spacing w:line="360" w:lineRule="auto"/>
              <w:ind w:left="0" w:firstLine="0"/>
              <w:jc w:val="left"/>
              <w:rPr>
                <w:rFonts w:ascii="Times New Roman" w:cs="Times New Roman" w:eastAsia="Times New Roman" w:hAnsi="Times New Roman"/>
                <w:b w:val="1"/>
                <w:bCs w:val="1"/>
                <w:color w:val="222222"/>
              </w:rPr>
            </w:pPr>
            <w:r w:rsidDel="00000000" w:rsidR="00000000" w:rsidRPr="00000000">
              <w:rPr>
                <w:rFonts w:ascii="Times New Roman" w:cs="Times New Roman" w:eastAsia="Times New Roman" w:hAnsi="Times New Roman"/>
                <w:b w:val="1"/>
                <w:bCs w:val="1"/>
                <w:color w:val="222222"/>
                <w:rtl w:val="0"/>
              </w:rPr>
              <w:t xml:space="preserve">Autorização de Funcionamento:</w:t>
            </w:r>
            <w:r w:rsidDel="00000000" w:rsidR="00000000" w:rsidRPr="00000000">
              <w:rPr>
                <w:rFonts w:ascii="Times New Roman" w:cs="Times New Roman" w:eastAsia="Times New Roman" w:hAnsi="Times New Roman"/>
                <w:color w:val="222222"/>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0D1">
            <w:pPr>
              <w:spacing w:before="240" w:line="276" w:lineRule="auto"/>
              <w:ind w:left="0" w:firstLine="0"/>
              <w:jc w:val="left"/>
              <w:rPr>
                <w:rFonts w:ascii="Times New Roman" w:cs="Times New Roman" w:eastAsia="Times New Roman" w:hAnsi="Times New Roman"/>
                <w:color w:val="222222"/>
              </w:rPr>
            </w:pPr>
            <w:r w:rsidDel="00000000" w:rsidR="00000000" w:rsidRPr="00000000">
              <w:rPr>
                <w:rtl w:val="0"/>
              </w:rPr>
            </w:r>
          </w:p>
        </w:tc>
      </w:tr>
    </w:tbl>
    <w:p w:rsidR="00000000" w:rsidDel="00000000" w:rsidP="00000000" w:rsidRDefault="00000000" w:rsidRPr="00000000" w14:paraId="000000D2">
      <w:pPr>
        <w:spacing w:line="360" w:lineRule="auto"/>
        <w:jc w:val="both"/>
        <w:rPr>
          <w:rFonts w:ascii="Times New Roman" w:cs="Times New Roman" w:eastAsia="Times New Roman" w:hAnsi="Times New Roman"/>
          <w:color w:val="222222"/>
        </w:rPr>
      </w:pPr>
      <w:r w:rsidDel="00000000" w:rsidR="00000000" w:rsidRPr="00000000">
        <w:rPr>
          <w:rtl w:val="0"/>
        </w:rPr>
      </w:r>
    </w:p>
    <w:p w:rsidR="00000000" w:rsidDel="00000000" w:rsidP="00000000" w:rsidRDefault="00000000" w:rsidRPr="00000000" w14:paraId="000000D3">
      <w:pPr>
        <w:spacing w:line="360" w:lineRule="auto"/>
        <w:jc w:val="center"/>
        <w:rPr>
          <w:rFonts w:ascii="Times New Roman" w:cs="Times New Roman" w:eastAsia="Times New Roman" w:hAnsi="Times New Roman"/>
          <w:b w:val="1"/>
          <w:bCs w:val="1"/>
          <w:color w:val="222222"/>
        </w:rPr>
      </w:pPr>
      <w:r w:rsidDel="00000000" w:rsidR="00000000" w:rsidRPr="00000000">
        <w:br w:type="page"/>
      </w:r>
      <w:r w:rsidDel="00000000" w:rsidR="00000000" w:rsidRPr="00000000">
        <w:rPr>
          <w:rtl w:val="0"/>
        </w:rPr>
      </w:r>
    </w:p>
    <w:p w:rsidR="00000000" w:rsidDel="00000000" w:rsidP="00000000" w:rsidRDefault="00000000" w:rsidRPr="00000000" w14:paraId="000000D4">
      <w:pPr>
        <w:pStyle w:val="Heading2"/>
        <w:spacing w:line="360" w:lineRule="auto"/>
        <w:ind w:left="0" w:firstLine="0"/>
        <w:jc w:val="left"/>
        <w:rPr/>
      </w:pPr>
      <w:bookmarkStart w:colFirst="0" w:colLast="0" w:name="_heading=h.xv41eib117k1" w:id="4"/>
      <w:bookmarkEnd w:id="4"/>
      <w:r w:rsidDel="00000000" w:rsidR="00000000" w:rsidRPr="00000000">
        <w:rPr>
          <w:rtl w:val="0"/>
        </w:rPr>
        <w:t xml:space="preserve">1.3 Identificação do Curso</w:t>
      </w:r>
    </w:p>
    <w:p w:rsidR="00000000" w:rsidDel="00000000" w:rsidP="00000000" w:rsidRDefault="00000000" w:rsidRPr="00000000" w14:paraId="000000D5">
      <w:pPr>
        <w:rPr/>
      </w:pPr>
      <w:r w:rsidDel="00000000" w:rsidR="00000000" w:rsidRPr="00000000">
        <w:rPr>
          <w:rtl w:val="0"/>
        </w:rPr>
      </w:r>
    </w:p>
    <w:tbl>
      <w:tblPr>
        <w:tblStyle w:val="Table4"/>
        <w:tblW w:w="9070.511811023624"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3819.1628677994204"/>
        <w:gridCol w:w="5251.348943224202"/>
        <w:tblGridChange w:id="0">
          <w:tblGrid>
            <w:gridCol w:w="3819.1628677994204"/>
            <w:gridCol w:w="5251.348943224202"/>
          </w:tblGrid>
        </w:tblGridChange>
      </w:tblGrid>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tcMar>
              <w:top w:w="20.0" w:type="dxa"/>
              <w:left w:w="20.0" w:type="dxa"/>
              <w:bottom w:w="20.0" w:type="dxa"/>
              <w:right w:w="20.0" w:type="dxa"/>
            </w:tcMar>
            <w:vAlign w:val="top"/>
          </w:tcPr>
          <w:p w:rsidR="00000000" w:rsidDel="00000000" w:rsidP="00000000" w:rsidRDefault="00000000" w:rsidRPr="00000000" w14:paraId="000000D6">
            <w:pPr>
              <w:spacing w:line="259" w:lineRule="auto"/>
              <w:ind w:left="0" w:firstLine="0"/>
              <w:jc w:val="left"/>
              <w:rPr>
                <w:rFonts w:ascii="Times New Roman" w:cs="Times New Roman" w:eastAsia="Times New Roman" w:hAnsi="Times New Roman"/>
                <w:b w:val="1"/>
                <w:bCs w:val="1"/>
                <w:color w:val="222222"/>
              </w:rPr>
            </w:pPr>
            <w:r w:rsidDel="00000000" w:rsidR="00000000" w:rsidRPr="00000000">
              <w:rPr>
                <w:rFonts w:ascii="Times New Roman" w:cs="Times New Roman" w:eastAsia="Times New Roman" w:hAnsi="Times New Roman"/>
                <w:b w:val="1"/>
                <w:bCs w:val="1"/>
                <w:color w:val="222222"/>
                <w:rtl w:val="0"/>
              </w:rPr>
              <w:t xml:space="preserve">Denominação do Curso</w:t>
            </w:r>
          </w:p>
        </w:tc>
        <w:tc>
          <w:tcPr>
            <w:tcBorders>
              <w:top w:color="000000" w:space="0" w:sz="4" w:val="single"/>
              <w:left w:color="000000" w:space="0" w:sz="4" w:val="single"/>
              <w:bottom w:color="000000" w:space="0" w:sz="4" w:val="single"/>
              <w:right w:color="000000" w:space="0" w:sz="4" w:val="single"/>
            </w:tcBorders>
            <w:tcMar>
              <w:top w:w="20.0" w:type="dxa"/>
              <w:left w:w="20.0" w:type="dxa"/>
              <w:bottom w:w="20.0" w:type="dxa"/>
              <w:right w:w="20.0" w:type="dxa"/>
            </w:tcMar>
            <w:vAlign w:val="top"/>
          </w:tcPr>
          <w:p w:rsidR="00000000" w:rsidDel="00000000" w:rsidP="00000000" w:rsidRDefault="00000000" w:rsidRPr="00000000" w14:paraId="000000D7">
            <w:pPr>
              <w:spacing w:line="259" w:lineRule="auto"/>
              <w:ind w:left="0" w:firstLine="0"/>
              <w:jc w:val="left"/>
              <w:rPr>
                <w:rFonts w:ascii="Times New Roman" w:cs="Times New Roman" w:eastAsia="Times New Roman" w:hAnsi="Times New Roman"/>
                <w:b w:val="1"/>
                <w:bCs w:val="1"/>
                <w:color w:val="1155cc"/>
                <w:sz w:val="24"/>
                <w:szCs w:val="24"/>
              </w:rPr>
            </w:pPr>
            <w:r w:rsidDel="00000000" w:rsidR="00000000" w:rsidRPr="00000000">
              <w:rPr>
                <w:rFonts w:ascii="Times New Roman" w:cs="Times New Roman" w:eastAsia="Times New Roman" w:hAnsi="Times New Roman"/>
                <w:color w:val="222222"/>
                <w:rtl w:val="0"/>
              </w:rPr>
              <w:t xml:space="preserve">Técnico Integrado ao Ensino Médio em</w:t>
            </w:r>
            <w:r w:rsidDel="00000000" w:rsidR="00000000" w:rsidRPr="00000000">
              <w:rPr>
                <w:rFonts w:ascii="Times New Roman" w:cs="Times New Roman" w:eastAsia="Times New Roman" w:hAnsi="Times New Roman"/>
                <w:b w:val="1"/>
                <w:bCs w:val="1"/>
                <w:color w:val="1155cc"/>
                <w:rtl w:val="0"/>
              </w:rPr>
              <w:t xml:space="preserve"> </w:t>
            </w:r>
            <w:r w:rsidDel="00000000" w:rsidR="00000000" w:rsidRPr="00000000">
              <w:rPr>
                <w:rFonts w:ascii="Times New Roman" w:cs="Times New Roman" w:eastAsia="Times New Roman" w:hAnsi="Times New Roman"/>
                <w:b w:val="1"/>
                <w:bCs w:val="1"/>
                <w:color w:val="1155cc"/>
                <w:sz w:val="24"/>
                <w:szCs w:val="24"/>
                <w:rtl w:val="0"/>
              </w:rPr>
              <w:t xml:space="preserve">[texto]</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tcMar>
              <w:top w:w="20.0" w:type="dxa"/>
              <w:left w:w="20.0" w:type="dxa"/>
              <w:bottom w:w="20.0" w:type="dxa"/>
              <w:right w:w="20.0" w:type="dxa"/>
            </w:tcMar>
            <w:vAlign w:val="top"/>
          </w:tcPr>
          <w:p w:rsidR="00000000" w:rsidDel="00000000" w:rsidP="00000000" w:rsidRDefault="00000000" w:rsidRPr="00000000" w14:paraId="000000D8">
            <w:pPr>
              <w:spacing w:line="259" w:lineRule="auto"/>
              <w:ind w:left="0" w:firstLine="0"/>
              <w:jc w:val="left"/>
              <w:rPr>
                <w:rFonts w:ascii="Times New Roman" w:cs="Times New Roman" w:eastAsia="Times New Roman" w:hAnsi="Times New Roman"/>
                <w:b w:val="1"/>
                <w:bCs w:val="1"/>
                <w:color w:val="222222"/>
              </w:rPr>
            </w:pPr>
            <w:r w:rsidDel="00000000" w:rsidR="00000000" w:rsidRPr="00000000">
              <w:rPr>
                <w:rFonts w:ascii="Times New Roman" w:cs="Times New Roman" w:eastAsia="Times New Roman" w:hAnsi="Times New Roman"/>
                <w:b w:val="1"/>
                <w:bCs w:val="1"/>
                <w:color w:val="222222"/>
                <w:rtl w:val="0"/>
              </w:rPr>
              <w:t xml:space="preserve">Eixo Tecnológico</w:t>
            </w:r>
          </w:p>
        </w:tc>
        <w:tc>
          <w:tcPr>
            <w:tcBorders>
              <w:top w:color="000000" w:space="0" w:sz="4" w:val="single"/>
              <w:left w:color="000000" w:space="0" w:sz="4" w:val="single"/>
              <w:bottom w:color="000000" w:space="0" w:sz="4" w:val="single"/>
              <w:right w:color="000000" w:space="0" w:sz="4" w:val="single"/>
            </w:tcBorders>
            <w:tcMar>
              <w:top w:w="20.0" w:type="dxa"/>
              <w:left w:w="20.0" w:type="dxa"/>
              <w:bottom w:w="20.0" w:type="dxa"/>
              <w:right w:w="20.0" w:type="dxa"/>
            </w:tcMar>
            <w:vAlign w:val="top"/>
          </w:tcPr>
          <w:p w:rsidR="00000000" w:rsidDel="00000000" w:rsidP="00000000" w:rsidRDefault="00000000" w:rsidRPr="00000000" w14:paraId="000000D9">
            <w:pPr>
              <w:spacing w:line="259" w:lineRule="auto"/>
              <w:ind w:left="0" w:firstLine="0"/>
              <w:jc w:val="left"/>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color w:val="222222"/>
                <w:rtl w:val="0"/>
              </w:rPr>
              <w:t xml:space="preserve"> </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tcMar>
              <w:top w:w="20.0" w:type="dxa"/>
              <w:left w:w="20.0" w:type="dxa"/>
              <w:bottom w:w="20.0" w:type="dxa"/>
              <w:right w:w="20.0" w:type="dxa"/>
            </w:tcMar>
            <w:vAlign w:val="top"/>
          </w:tcPr>
          <w:p w:rsidR="00000000" w:rsidDel="00000000" w:rsidP="00000000" w:rsidRDefault="00000000" w:rsidRPr="00000000" w14:paraId="000000DA">
            <w:pPr>
              <w:spacing w:line="259" w:lineRule="auto"/>
              <w:ind w:left="0" w:firstLine="0"/>
              <w:jc w:val="left"/>
              <w:rPr>
                <w:rFonts w:ascii="Times New Roman" w:cs="Times New Roman" w:eastAsia="Times New Roman" w:hAnsi="Times New Roman"/>
                <w:b w:val="1"/>
                <w:bCs w:val="1"/>
                <w:color w:val="222222"/>
              </w:rPr>
            </w:pPr>
            <w:r w:rsidDel="00000000" w:rsidR="00000000" w:rsidRPr="00000000">
              <w:rPr>
                <w:rFonts w:ascii="Times New Roman" w:cs="Times New Roman" w:eastAsia="Times New Roman" w:hAnsi="Times New Roman"/>
                <w:b w:val="1"/>
                <w:bCs w:val="1"/>
                <w:color w:val="222222"/>
                <w:rtl w:val="0"/>
              </w:rPr>
              <w:t xml:space="preserve">Área Tecnológica</w:t>
            </w:r>
          </w:p>
        </w:tc>
        <w:tc>
          <w:tcPr>
            <w:tcBorders>
              <w:top w:color="000000" w:space="0" w:sz="4" w:val="single"/>
              <w:left w:color="000000" w:space="0" w:sz="4" w:val="single"/>
              <w:bottom w:color="000000" w:space="0" w:sz="4" w:val="single"/>
              <w:right w:color="000000" w:space="0" w:sz="4" w:val="single"/>
            </w:tcBorders>
            <w:tcMar>
              <w:top w:w="20.0" w:type="dxa"/>
              <w:left w:w="20.0" w:type="dxa"/>
              <w:bottom w:w="20.0" w:type="dxa"/>
              <w:right w:w="20.0" w:type="dxa"/>
            </w:tcMar>
            <w:vAlign w:val="top"/>
          </w:tcPr>
          <w:p w:rsidR="00000000" w:rsidDel="00000000" w:rsidP="00000000" w:rsidRDefault="00000000" w:rsidRPr="00000000" w14:paraId="000000DB">
            <w:pPr>
              <w:spacing w:line="259" w:lineRule="auto"/>
              <w:ind w:left="0" w:firstLine="0"/>
              <w:jc w:val="left"/>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color w:val="222222"/>
                <w:rtl w:val="0"/>
              </w:rPr>
              <w:t xml:space="preserve"> </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tcMar>
              <w:top w:w="20.0" w:type="dxa"/>
              <w:left w:w="20.0" w:type="dxa"/>
              <w:bottom w:w="20.0" w:type="dxa"/>
              <w:right w:w="20.0" w:type="dxa"/>
            </w:tcMar>
            <w:vAlign w:val="top"/>
          </w:tcPr>
          <w:p w:rsidR="00000000" w:rsidDel="00000000" w:rsidP="00000000" w:rsidRDefault="00000000" w:rsidRPr="00000000" w14:paraId="000000DC">
            <w:pPr>
              <w:spacing w:line="259" w:lineRule="auto"/>
              <w:ind w:left="0" w:firstLine="0"/>
              <w:jc w:val="left"/>
              <w:rPr>
                <w:rFonts w:ascii="Times New Roman" w:cs="Times New Roman" w:eastAsia="Times New Roman" w:hAnsi="Times New Roman"/>
                <w:b w:val="1"/>
                <w:bCs w:val="1"/>
                <w:color w:val="222222"/>
              </w:rPr>
            </w:pPr>
            <w:r w:rsidDel="00000000" w:rsidR="00000000" w:rsidRPr="00000000">
              <w:rPr>
                <w:rFonts w:ascii="Times New Roman" w:cs="Times New Roman" w:eastAsia="Times New Roman" w:hAnsi="Times New Roman"/>
                <w:b w:val="1"/>
                <w:bCs w:val="1"/>
                <w:color w:val="222222"/>
                <w:rtl w:val="0"/>
              </w:rPr>
              <w:t xml:space="preserve">Forma de oferta</w:t>
            </w:r>
          </w:p>
        </w:tc>
        <w:tc>
          <w:tcPr>
            <w:tcBorders>
              <w:top w:color="000000" w:space="0" w:sz="4" w:val="single"/>
              <w:left w:color="000000" w:space="0" w:sz="4" w:val="single"/>
              <w:bottom w:color="000000" w:space="0" w:sz="4" w:val="single"/>
              <w:right w:color="000000" w:space="0" w:sz="4" w:val="single"/>
            </w:tcBorders>
            <w:tcMar>
              <w:top w:w="20.0" w:type="dxa"/>
              <w:left w:w="20.0" w:type="dxa"/>
              <w:bottom w:w="20.0" w:type="dxa"/>
              <w:right w:w="20.0" w:type="dxa"/>
            </w:tcMar>
            <w:vAlign w:val="top"/>
          </w:tcPr>
          <w:p w:rsidR="00000000" w:rsidDel="00000000" w:rsidP="00000000" w:rsidRDefault="00000000" w:rsidRPr="00000000" w14:paraId="000000DD">
            <w:pPr>
              <w:spacing w:line="259" w:lineRule="auto"/>
              <w:ind w:left="0" w:firstLine="0"/>
              <w:jc w:val="left"/>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color w:val="222222"/>
                <w:rtl w:val="0"/>
              </w:rPr>
              <w:t xml:space="preserve">Integrado</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tcMar>
              <w:top w:w="20.0" w:type="dxa"/>
              <w:left w:w="20.0" w:type="dxa"/>
              <w:bottom w:w="20.0" w:type="dxa"/>
              <w:right w:w="20.0" w:type="dxa"/>
            </w:tcMar>
            <w:vAlign w:val="top"/>
          </w:tcPr>
          <w:p w:rsidR="00000000" w:rsidDel="00000000" w:rsidP="00000000" w:rsidRDefault="00000000" w:rsidRPr="00000000" w14:paraId="000000DE">
            <w:pPr>
              <w:spacing w:line="259" w:lineRule="auto"/>
              <w:ind w:left="0" w:firstLine="0"/>
              <w:jc w:val="left"/>
              <w:rPr>
                <w:rFonts w:ascii="Times New Roman" w:cs="Times New Roman" w:eastAsia="Times New Roman" w:hAnsi="Times New Roman"/>
                <w:b w:val="1"/>
                <w:bCs w:val="1"/>
                <w:color w:val="222222"/>
              </w:rPr>
            </w:pPr>
            <w:r w:rsidDel="00000000" w:rsidR="00000000" w:rsidRPr="00000000">
              <w:rPr>
                <w:rFonts w:ascii="Times New Roman" w:cs="Times New Roman" w:eastAsia="Times New Roman" w:hAnsi="Times New Roman"/>
                <w:b w:val="1"/>
                <w:bCs w:val="1"/>
                <w:color w:val="222222"/>
                <w:rtl w:val="0"/>
              </w:rPr>
              <w:t xml:space="preserve">Modalidade</w:t>
            </w:r>
          </w:p>
        </w:tc>
        <w:tc>
          <w:tcPr>
            <w:tcBorders>
              <w:top w:color="000000" w:space="0" w:sz="4" w:val="single"/>
              <w:left w:color="000000" w:space="0" w:sz="4" w:val="single"/>
              <w:bottom w:color="000000" w:space="0" w:sz="4" w:val="single"/>
              <w:right w:color="000000" w:space="0" w:sz="4" w:val="single"/>
            </w:tcBorders>
            <w:tcMar>
              <w:top w:w="20.0" w:type="dxa"/>
              <w:left w:w="20.0" w:type="dxa"/>
              <w:bottom w:w="20.0" w:type="dxa"/>
              <w:right w:w="20.0" w:type="dxa"/>
            </w:tcMar>
            <w:vAlign w:val="top"/>
          </w:tcPr>
          <w:p w:rsidR="00000000" w:rsidDel="00000000" w:rsidP="00000000" w:rsidRDefault="00000000" w:rsidRPr="00000000" w14:paraId="000000DF">
            <w:pPr>
              <w:spacing w:line="259" w:lineRule="auto"/>
              <w:ind w:left="0" w:firstLine="0"/>
              <w:jc w:val="left"/>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color w:val="222222"/>
                <w:rtl w:val="0"/>
              </w:rPr>
              <w:t xml:space="preserve">Presencial</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tcMar>
              <w:top w:w="20.0" w:type="dxa"/>
              <w:left w:w="20.0" w:type="dxa"/>
              <w:bottom w:w="20.0" w:type="dxa"/>
              <w:right w:w="20.0" w:type="dxa"/>
            </w:tcMar>
            <w:vAlign w:val="top"/>
          </w:tcPr>
          <w:p w:rsidR="00000000" w:rsidDel="00000000" w:rsidP="00000000" w:rsidRDefault="00000000" w:rsidRPr="00000000" w14:paraId="000000E0">
            <w:pPr>
              <w:spacing w:line="259" w:lineRule="auto"/>
              <w:ind w:left="0" w:firstLine="0"/>
              <w:jc w:val="left"/>
              <w:rPr>
                <w:rFonts w:ascii="Times New Roman" w:cs="Times New Roman" w:eastAsia="Times New Roman" w:hAnsi="Times New Roman"/>
                <w:b w:val="1"/>
                <w:bCs w:val="1"/>
                <w:color w:val="222222"/>
              </w:rPr>
            </w:pPr>
            <w:r w:rsidDel="00000000" w:rsidR="00000000" w:rsidRPr="00000000">
              <w:rPr>
                <w:rFonts w:ascii="Times New Roman" w:cs="Times New Roman" w:eastAsia="Times New Roman" w:hAnsi="Times New Roman"/>
                <w:b w:val="1"/>
                <w:bCs w:val="1"/>
                <w:color w:val="222222"/>
                <w:rtl w:val="0"/>
              </w:rPr>
              <w:t xml:space="preserve">Quantidade de Vagas:</w:t>
            </w:r>
          </w:p>
        </w:tc>
        <w:tc>
          <w:tcPr>
            <w:tcBorders>
              <w:top w:color="000000" w:space="0" w:sz="4" w:val="single"/>
              <w:left w:color="000000" w:space="0" w:sz="4" w:val="single"/>
              <w:bottom w:color="000000" w:space="0" w:sz="4" w:val="single"/>
              <w:right w:color="000000" w:space="0" w:sz="4" w:val="single"/>
            </w:tcBorders>
            <w:tcMar>
              <w:top w:w="20.0" w:type="dxa"/>
              <w:left w:w="20.0" w:type="dxa"/>
              <w:bottom w:w="20.0" w:type="dxa"/>
              <w:right w:w="20.0" w:type="dxa"/>
            </w:tcMar>
            <w:vAlign w:val="top"/>
          </w:tcPr>
          <w:p w:rsidR="00000000" w:rsidDel="00000000" w:rsidP="00000000" w:rsidRDefault="00000000" w:rsidRPr="00000000" w14:paraId="000000E1">
            <w:pPr>
              <w:spacing w:line="259" w:lineRule="auto"/>
              <w:ind w:left="0" w:firstLine="0"/>
              <w:jc w:val="left"/>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color w:val="222222"/>
                <w:rtl w:val="0"/>
              </w:rPr>
              <w:t xml:space="preserve">XX vagas anuais/semestrais</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tcMar>
              <w:top w:w="20.0" w:type="dxa"/>
              <w:left w:w="20.0" w:type="dxa"/>
              <w:bottom w:w="20.0" w:type="dxa"/>
              <w:right w:w="20.0" w:type="dxa"/>
            </w:tcMar>
            <w:vAlign w:val="top"/>
          </w:tcPr>
          <w:p w:rsidR="00000000" w:rsidDel="00000000" w:rsidP="00000000" w:rsidRDefault="00000000" w:rsidRPr="00000000" w14:paraId="000000E2">
            <w:pPr>
              <w:spacing w:line="259" w:lineRule="auto"/>
              <w:ind w:left="0" w:firstLine="0"/>
              <w:jc w:val="left"/>
              <w:rPr>
                <w:rFonts w:ascii="Times New Roman" w:cs="Times New Roman" w:eastAsia="Times New Roman" w:hAnsi="Times New Roman"/>
                <w:b w:val="1"/>
                <w:bCs w:val="1"/>
                <w:color w:val="222222"/>
              </w:rPr>
            </w:pPr>
            <w:r w:rsidDel="00000000" w:rsidR="00000000" w:rsidRPr="00000000">
              <w:rPr>
                <w:rFonts w:ascii="Times New Roman" w:cs="Times New Roman" w:eastAsia="Times New Roman" w:hAnsi="Times New Roman"/>
                <w:b w:val="1"/>
                <w:bCs w:val="1"/>
                <w:color w:val="222222"/>
                <w:rtl w:val="0"/>
              </w:rPr>
              <w:t xml:space="preserve">Turno de oferta:</w:t>
            </w:r>
          </w:p>
        </w:tc>
        <w:tc>
          <w:tcPr>
            <w:tcBorders>
              <w:top w:color="000000" w:space="0" w:sz="4" w:val="single"/>
              <w:left w:color="000000" w:space="0" w:sz="4" w:val="single"/>
              <w:bottom w:color="000000" w:space="0" w:sz="4" w:val="single"/>
              <w:right w:color="000000" w:space="0" w:sz="4" w:val="single"/>
            </w:tcBorders>
            <w:tcMar>
              <w:top w:w="20.0" w:type="dxa"/>
              <w:left w:w="20.0" w:type="dxa"/>
              <w:bottom w:w="20.0" w:type="dxa"/>
              <w:right w:w="20.0" w:type="dxa"/>
            </w:tcMar>
            <w:vAlign w:val="top"/>
          </w:tcPr>
          <w:p w:rsidR="00000000" w:rsidDel="00000000" w:rsidP="00000000" w:rsidRDefault="00000000" w:rsidRPr="00000000" w14:paraId="000000E3">
            <w:pPr>
              <w:spacing w:line="259" w:lineRule="auto"/>
              <w:ind w:left="0" w:firstLine="0"/>
              <w:jc w:val="left"/>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color w:val="222222"/>
                <w:rtl w:val="0"/>
              </w:rPr>
              <w:t xml:space="preserve">Integral (matutino e vespertino)</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tcMar>
              <w:top w:w="20.0" w:type="dxa"/>
              <w:left w:w="20.0" w:type="dxa"/>
              <w:bottom w:w="20.0" w:type="dxa"/>
              <w:right w:w="20.0" w:type="dxa"/>
            </w:tcMar>
            <w:vAlign w:val="top"/>
          </w:tcPr>
          <w:p w:rsidR="00000000" w:rsidDel="00000000" w:rsidP="00000000" w:rsidRDefault="00000000" w:rsidRPr="00000000" w14:paraId="000000E4">
            <w:pPr>
              <w:spacing w:line="259" w:lineRule="auto"/>
              <w:ind w:left="0" w:firstLine="0"/>
              <w:jc w:val="left"/>
              <w:rPr>
                <w:rFonts w:ascii="Times New Roman" w:cs="Times New Roman" w:eastAsia="Times New Roman" w:hAnsi="Times New Roman"/>
                <w:b w:val="1"/>
                <w:bCs w:val="1"/>
                <w:color w:val="222222"/>
              </w:rPr>
            </w:pPr>
            <w:r w:rsidDel="00000000" w:rsidR="00000000" w:rsidRPr="00000000">
              <w:rPr>
                <w:rFonts w:ascii="Times New Roman" w:cs="Times New Roman" w:eastAsia="Times New Roman" w:hAnsi="Times New Roman"/>
                <w:b w:val="1"/>
                <w:bCs w:val="1"/>
                <w:color w:val="222222"/>
                <w:rtl w:val="0"/>
              </w:rPr>
              <w:t xml:space="preserve">Periodicidade de oferta:</w:t>
            </w:r>
          </w:p>
        </w:tc>
        <w:tc>
          <w:tcPr>
            <w:tcBorders>
              <w:top w:color="000000" w:space="0" w:sz="4" w:val="single"/>
              <w:left w:color="000000" w:space="0" w:sz="4" w:val="single"/>
              <w:bottom w:color="000000" w:space="0" w:sz="4" w:val="single"/>
              <w:right w:color="000000" w:space="0" w:sz="4" w:val="single"/>
            </w:tcBorders>
            <w:tcMar>
              <w:top w:w="20.0" w:type="dxa"/>
              <w:left w:w="20.0" w:type="dxa"/>
              <w:bottom w:w="20.0" w:type="dxa"/>
              <w:right w:w="20.0" w:type="dxa"/>
            </w:tcMar>
            <w:vAlign w:val="top"/>
          </w:tcPr>
          <w:p w:rsidR="00000000" w:rsidDel="00000000" w:rsidP="00000000" w:rsidRDefault="00000000" w:rsidRPr="00000000" w14:paraId="000000E5">
            <w:pPr>
              <w:spacing w:line="259" w:lineRule="auto"/>
              <w:ind w:left="0" w:firstLine="0"/>
              <w:jc w:val="left"/>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color w:val="222222"/>
                <w:rtl w:val="0"/>
              </w:rPr>
              <w:t xml:space="preserve">Anual</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tcMar>
              <w:top w:w="20.0" w:type="dxa"/>
              <w:left w:w="20.0" w:type="dxa"/>
              <w:bottom w:w="20.0" w:type="dxa"/>
              <w:right w:w="20.0" w:type="dxa"/>
            </w:tcMar>
            <w:vAlign w:val="top"/>
          </w:tcPr>
          <w:p w:rsidR="00000000" w:rsidDel="00000000" w:rsidP="00000000" w:rsidRDefault="00000000" w:rsidRPr="00000000" w14:paraId="000000E6">
            <w:pPr>
              <w:spacing w:line="259" w:lineRule="auto"/>
              <w:ind w:left="0" w:firstLine="0"/>
              <w:jc w:val="left"/>
              <w:rPr>
                <w:rFonts w:ascii="Times New Roman" w:cs="Times New Roman" w:eastAsia="Times New Roman" w:hAnsi="Times New Roman"/>
                <w:b w:val="1"/>
                <w:bCs w:val="1"/>
                <w:color w:val="222222"/>
              </w:rPr>
            </w:pPr>
            <w:r w:rsidDel="00000000" w:rsidR="00000000" w:rsidRPr="00000000">
              <w:rPr>
                <w:rFonts w:ascii="Times New Roman" w:cs="Times New Roman" w:eastAsia="Times New Roman" w:hAnsi="Times New Roman"/>
                <w:b w:val="1"/>
                <w:bCs w:val="1"/>
                <w:color w:val="222222"/>
                <w:rtl w:val="0"/>
              </w:rPr>
              <w:t xml:space="preserve">Regime Letivo:</w:t>
            </w:r>
          </w:p>
        </w:tc>
        <w:tc>
          <w:tcPr>
            <w:tcBorders>
              <w:top w:color="000000" w:space="0" w:sz="4" w:val="single"/>
              <w:left w:color="000000" w:space="0" w:sz="4" w:val="single"/>
              <w:bottom w:color="000000" w:space="0" w:sz="4" w:val="single"/>
              <w:right w:color="000000" w:space="0" w:sz="4" w:val="single"/>
            </w:tcBorders>
            <w:tcMar>
              <w:top w:w="20.0" w:type="dxa"/>
              <w:left w:w="20.0" w:type="dxa"/>
              <w:bottom w:w="20.0" w:type="dxa"/>
              <w:right w:w="20.0" w:type="dxa"/>
            </w:tcMar>
            <w:vAlign w:val="top"/>
          </w:tcPr>
          <w:p w:rsidR="00000000" w:rsidDel="00000000" w:rsidP="00000000" w:rsidRDefault="00000000" w:rsidRPr="00000000" w14:paraId="000000E7">
            <w:pPr>
              <w:spacing w:line="259" w:lineRule="auto"/>
              <w:ind w:left="0" w:firstLine="0"/>
              <w:jc w:val="left"/>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color w:val="222222"/>
                <w:rtl w:val="0"/>
              </w:rPr>
              <w:t xml:space="preserve">Anual</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tcMar>
              <w:top w:w="20.0" w:type="dxa"/>
              <w:left w:w="20.0" w:type="dxa"/>
              <w:bottom w:w="20.0" w:type="dxa"/>
              <w:right w:w="20.0" w:type="dxa"/>
            </w:tcMar>
            <w:vAlign w:val="top"/>
          </w:tcPr>
          <w:p w:rsidR="00000000" w:rsidDel="00000000" w:rsidP="00000000" w:rsidRDefault="00000000" w:rsidRPr="00000000" w14:paraId="000000E8">
            <w:pPr>
              <w:spacing w:line="259" w:lineRule="auto"/>
              <w:ind w:left="0" w:firstLine="0"/>
              <w:jc w:val="left"/>
              <w:rPr>
                <w:rFonts w:ascii="Times New Roman" w:cs="Times New Roman" w:eastAsia="Times New Roman" w:hAnsi="Times New Roman"/>
                <w:b w:val="1"/>
                <w:bCs w:val="1"/>
                <w:color w:val="222222"/>
              </w:rPr>
            </w:pPr>
            <w:r w:rsidDel="00000000" w:rsidR="00000000" w:rsidRPr="00000000">
              <w:rPr>
                <w:rFonts w:ascii="Times New Roman" w:cs="Times New Roman" w:eastAsia="Times New Roman" w:hAnsi="Times New Roman"/>
                <w:b w:val="1"/>
                <w:bCs w:val="1"/>
                <w:color w:val="222222"/>
                <w:rtl w:val="0"/>
              </w:rPr>
              <w:t xml:space="preserve">Regime de Matrícula:</w:t>
            </w:r>
          </w:p>
        </w:tc>
        <w:tc>
          <w:tcPr>
            <w:tcBorders>
              <w:top w:color="000000" w:space="0" w:sz="4" w:val="single"/>
              <w:left w:color="000000" w:space="0" w:sz="4" w:val="single"/>
              <w:bottom w:color="000000" w:space="0" w:sz="4" w:val="single"/>
              <w:right w:color="000000" w:space="0" w:sz="4" w:val="single"/>
            </w:tcBorders>
            <w:tcMar>
              <w:top w:w="20.0" w:type="dxa"/>
              <w:left w:w="20.0" w:type="dxa"/>
              <w:bottom w:w="20.0" w:type="dxa"/>
              <w:right w:w="20.0" w:type="dxa"/>
            </w:tcMar>
            <w:vAlign w:val="top"/>
          </w:tcPr>
          <w:p w:rsidR="00000000" w:rsidDel="00000000" w:rsidP="00000000" w:rsidRDefault="00000000" w:rsidRPr="00000000" w14:paraId="000000E9">
            <w:pPr>
              <w:spacing w:line="259" w:lineRule="auto"/>
              <w:ind w:left="0" w:firstLine="0"/>
              <w:jc w:val="left"/>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color w:val="222222"/>
                <w:rtl w:val="0"/>
              </w:rPr>
              <w:t xml:space="preserve">Por série</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tcMar>
              <w:top w:w="20.0" w:type="dxa"/>
              <w:left w:w="20.0" w:type="dxa"/>
              <w:bottom w:w="20.0" w:type="dxa"/>
              <w:right w:w="20.0" w:type="dxa"/>
            </w:tcMar>
            <w:vAlign w:val="top"/>
          </w:tcPr>
          <w:p w:rsidR="00000000" w:rsidDel="00000000" w:rsidP="00000000" w:rsidRDefault="00000000" w:rsidRPr="00000000" w14:paraId="000000EA">
            <w:pPr>
              <w:spacing w:line="259" w:lineRule="auto"/>
              <w:ind w:left="0" w:firstLine="0"/>
              <w:jc w:val="left"/>
              <w:rPr>
                <w:rFonts w:ascii="Times New Roman" w:cs="Times New Roman" w:eastAsia="Times New Roman" w:hAnsi="Times New Roman"/>
                <w:b w:val="1"/>
                <w:bCs w:val="1"/>
                <w:color w:val="222222"/>
              </w:rPr>
            </w:pPr>
            <w:r w:rsidDel="00000000" w:rsidR="00000000" w:rsidRPr="00000000">
              <w:rPr>
                <w:rFonts w:ascii="Times New Roman" w:cs="Times New Roman" w:eastAsia="Times New Roman" w:hAnsi="Times New Roman"/>
                <w:b w:val="1"/>
                <w:bCs w:val="1"/>
                <w:color w:val="222222"/>
                <w:rtl w:val="0"/>
              </w:rPr>
              <w:t xml:space="preserve">CH Núcleo de Formação Básica </w:t>
            </w:r>
          </w:p>
        </w:tc>
        <w:tc>
          <w:tcPr>
            <w:tcBorders>
              <w:top w:color="000000" w:space="0" w:sz="4" w:val="single"/>
              <w:left w:color="000000" w:space="0" w:sz="4" w:val="single"/>
              <w:bottom w:color="000000" w:space="0" w:sz="4" w:val="single"/>
              <w:right w:color="000000" w:space="0" w:sz="4" w:val="single"/>
            </w:tcBorders>
            <w:tcMar>
              <w:top w:w="20.0" w:type="dxa"/>
              <w:left w:w="20.0" w:type="dxa"/>
              <w:bottom w:w="20.0" w:type="dxa"/>
              <w:right w:w="20.0" w:type="dxa"/>
            </w:tcMar>
            <w:vAlign w:val="top"/>
          </w:tcPr>
          <w:p w:rsidR="00000000" w:rsidDel="00000000" w:rsidP="00000000" w:rsidRDefault="00000000" w:rsidRPr="00000000" w14:paraId="000000EB">
            <w:pPr>
              <w:spacing w:line="259" w:lineRule="auto"/>
              <w:ind w:left="0" w:firstLine="0"/>
              <w:jc w:val="left"/>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color w:val="222222"/>
                <w:rtl w:val="0"/>
              </w:rPr>
              <w:t xml:space="preserve"> </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tcMar>
              <w:top w:w="20.0" w:type="dxa"/>
              <w:left w:w="20.0" w:type="dxa"/>
              <w:bottom w:w="20.0" w:type="dxa"/>
              <w:right w:w="20.0" w:type="dxa"/>
            </w:tcMar>
            <w:vAlign w:val="top"/>
          </w:tcPr>
          <w:p w:rsidR="00000000" w:rsidDel="00000000" w:rsidP="00000000" w:rsidRDefault="00000000" w:rsidRPr="00000000" w14:paraId="000000EC">
            <w:pPr>
              <w:spacing w:line="259" w:lineRule="auto"/>
              <w:ind w:left="0" w:firstLine="0"/>
              <w:jc w:val="left"/>
              <w:rPr>
                <w:rFonts w:ascii="Times New Roman" w:cs="Times New Roman" w:eastAsia="Times New Roman" w:hAnsi="Times New Roman"/>
                <w:b w:val="1"/>
                <w:bCs w:val="1"/>
                <w:color w:val="222222"/>
              </w:rPr>
            </w:pPr>
            <w:r w:rsidDel="00000000" w:rsidR="00000000" w:rsidRPr="00000000">
              <w:rPr>
                <w:rFonts w:ascii="Times New Roman" w:cs="Times New Roman" w:eastAsia="Times New Roman" w:hAnsi="Times New Roman"/>
                <w:b w:val="1"/>
                <w:bCs w:val="1"/>
                <w:color w:val="222222"/>
                <w:rtl w:val="0"/>
              </w:rPr>
              <w:t xml:space="preserve">CH Núcleo Politécnico</w:t>
            </w:r>
          </w:p>
        </w:tc>
        <w:tc>
          <w:tcPr>
            <w:tcBorders>
              <w:top w:color="000000" w:space="0" w:sz="4" w:val="single"/>
              <w:left w:color="000000" w:space="0" w:sz="4" w:val="single"/>
              <w:bottom w:color="000000" w:space="0" w:sz="4" w:val="single"/>
              <w:right w:color="000000" w:space="0" w:sz="4" w:val="single"/>
            </w:tcBorders>
            <w:tcMar>
              <w:top w:w="20.0" w:type="dxa"/>
              <w:left w:w="20.0" w:type="dxa"/>
              <w:bottom w:w="20.0" w:type="dxa"/>
              <w:right w:w="20.0" w:type="dxa"/>
            </w:tcMar>
            <w:vAlign w:val="top"/>
          </w:tcPr>
          <w:p w:rsidR="00000000" w:rsidDel="00000000" w:rsidP="00000000" w:rsidRDefault="00000000" w:rsidRPr="00000000" w14:paraId="000000ED">
            <w:pPr>
              <w:spacing w:line="259" w:lineRule="auto"/>
              <w:ind w:left="0" w:firstLine="0"/>
              <w:jc w:val="left"/>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color w:val="222222"/>
                <w:rtl w:val="0"/>
              </w:rPr>
              <w:t xml:space="preserve"> </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tcMar>
              <w:top w:w="20.0" w:type="dxa"/>
              <w:left w:w="20.0" w:type="dxa"/>
              <w:bottom w:w="20.0" w:type="dxa"/>
              <w:right w:w="20.0" w:type="dxa"/>
            </w:tcMar>
            <w:vAlign w:val="top"/>
          </w:tcPr>
          <w:p w:rsidR="00000000" w:rsidDel="00000000" w:rsidP="00000000" w:rsidRDefault="00000000" w:rsidRPr="00000000" w14:paraId="000000EE">
            <w:pPr>
              <w:spacing w:line="259" w:lineRule="auto"/>
              <w:ind w:left="0" w:firstLine="0"/>
              <w:jc w:val="left"/>
              <w:rPr>
                <w:rFonts w:ascii="Times New Roman" w:cs="Times New Roman" w:eastAsia="Times New Roman" w:hAnsi="Times New Roman"/>
                <w:b w:val="1"/>
                <w:bCs w:val="1"/>
                <w:color w:val="222222"/>
              </w:rPr>
            </w:pPr>
            <w:r w:rsidDel="00000000" w:rsidR="00000000" w:rsidRPr="00000000">
              <w:rPr>
                <w:rFonts w:ascii="Times New Roman" w:cs="Times New Roman" w:eastAsia="Times New Roman" w:hAnsi="Times New Roman"/>
                <w:b w:val="1"/>
                <w:bCs w:val="1"/>
                <w:color w:val="222222"/>
                <w:rtl w:val="0"/>
              </w:rPr>
              <w:t xml:space="preserve">CH Núcleo Tecnológico</w:t>
            </w:r>
          </w:p>
        </w:tc>
        <w:tc>
          <w:tcPr>
            <w:tcBorders>
              <w:top w:color="000000" w:space="0" w:sz="4" w:val="single"/>
              <w:left w:color="000000" w:space="0" w:sz="4" w:val="single"/>
              <w:bottom w:color="000000" w:space="0" w:sz="4" w:val="single"/>
              <w:right w:color="000000" w:space="0" w:sz="4" w:val="single"/>
            </w:tcBorders>
            <w:tcMar>
              <w:top w:w="20.0" w:type="dxa"/>
              <w:left w:w="20.0" w:type="dxa"/>
              <w:bottom w:w="20.0" w:type="dxa"/>
              <w:right w:w="20.0" w:type="dxa"/>
            </w:tcMar>
            <w:vAlign w:val="top"/>
          </w:tcPr>
          <w:p w:rsidR="00000000" w:rsidDel="00000000" w:rsidP="00000000" w:rsidRDefault="00000000" w:rsidRPr="00000000" w14:paraId="000000EF">
            <w:pPr>
              <w:spacing w:line="259" w:lineRule="auto"/>
              <w:ind w:left="0" w:firstLine="0"/>
              <w:jc w:val="left"/>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color w:val="222222"/>
                <w:rtl w:val="0"/>
              </w:rPr>
              <w:t xml:space="preserve"> </w:t>
            </w:r>
          </w:p>
        </w:tc>
      </w:tr>
      <w:tr>
        <w:trPr>
          <w:cantSplit w:val="0"/>
          <w:trHeight w:val="540" w:hRule="atLeast"/>
          <w:tblHeader w:val="0"/>
        </w:trPr>
        <w:tc>
          <w:tcPr>
            <w:tcBorders>
              <w:top w:color="000000" w:space="0" w:sz="4" w:val="single"/>
              <w:left w:color="000000" w:space="0" w:sz="4" w:val="single"/>
              <w:bottom w:color="000000" w:space="0" w:sz="4" w:val="single"/>
              <w:right w:color="000000" w:space="0" w:sz="4" w:val="single"/>
            </w:tcBorders>
            <w:tcMar>
              <w:top w:w="20.0" w:type="dxa"/>
              <w:left w:w="20.0" w:type="dxa"/>
              <w:bottom w:w="20.0" w:type="dxa"/>
              <w:right w:w="20.0" w:type="dxa"/>
            </w:tcMar>
            <w:vAlign w:val="top"/>
          </w:tcPr>
          <w:p w:rsidR="00000000" w:rsidDel="00000000" w:rsidP="00000000" w:rsidRDefault="00000000" w:rsidRPr="00000000" w14:paraId="000000F0">
            <w:pPr>
              <w:spacing w:line="259" w:lineRule="auto"/>
              <w:ind w:left="0" w:firstLine="0"/>
              <w:jc w:val="left"/>
              <w:rPr>
                <w:rFonts w:ascii="Times New Roman" w:cs="Times New Roman" w:eastAsia="Times New Roman" w:hAnsi="Times New Roman"/>
                <w:b w:val="1"/>
                <w:bCs w:val="1"/>
                <w:color w:val="222222"/>
              </w:rPr>
            </w:pPr>
            <w:r w:rsidDel="00000000" w:rsidR="00000000" w:rsidRPr="00000000">
              <w:rPr>
                <w:rFonts w:ascii="Times New Roman" w:cs="Times New Roman" w:eastAsia="Times New Roman" w:hAnsi="Times New Roman"/>
                <w:b w:val="1"/>
                <w:bCs w:val="1"/>
                <w:color w:val="222222"/>
                <w:rtl w:val="0"/>
              </w:rPr>
              <w:t xml:space="preserve">CH Estágio Curricular Supervisionado Obrigatório</w:t>
            </w:r>
          </w:p>
        </w:tc>
        <w:tc>
          <w:tcPr>
            <w:tcBorders>
              <w:top w:color="000000" w:space="0" w:sz="4" w:val="single"/>
              <w:left w:color="000000" w:space="0" w:sz="4" w:val="single"/>
              <w:bottom w:color="000000" w:space="0" w:sz="4" w:val="single"/>
              <w:right w:color="000000" w:space="0" w:sz="4" w:val="single"/>
            </w:tcBorders>
            <w:tcMar>
              <w:top w:w="20.0" w:type="dxa"/>
              <w:left w:w="20.0" w:type="dxa"/>
              <w:bottom w:w="20.0" w:type="dxa"/>
              <w:right w:w="20.0" w:type="dxa"/>
            </w:tcMar>
            <w:vAlign w:val="top"/>
          </w:tcPr>
          <w:p w:rsidR="00000000" w:rsidDel="00000000" w:rsidP="00000000" w:rsidRDefault="00000000" w:rsidRPr="00000000" w14:paraId="000000F1">
            <w:pPr>
              <w:spacing w:line="259" w:lineRule="auto"/>
              <w:ind w:left="0" w:firstLine="0"/>
              <w:jc w:val="left"/>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color w:val="222222"/>
                <w:rtl w:val="0"/>
              </w:rPr>
              <w:t xml:space="preserve"> </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tcMar>
              <w:top w:w="20.0" w:type="dxa"/>
              <w:left w:w="20.0" w:type="dxa"/>
              <w:bottom w:w="20.0" w:type="dxa"/>
              <w:right w:w="20.0" w:type="dxa"/>
            </w:tcMar>
            <w:vAlign w:val="top"/>
          </w:tcPr>
          <w:p w:rsidR="00000000" w:rsidDel="00000000" w:rsidP="00000000" w:rsidRDefault="00000000" w:rsidRPr="00000000" w14:paraId="000000F2">
            <w:pPr>
              <w:spacing w:line="259" w:lineRule="auto"/>
              <w:ind w:left="0" w:firstLine="0"/>
              <w:jc w:val="left"/>
              <w:rPr>
                <w:rFonts w:ascii="Times New Roman" w:cs="Times New Roman" w:eastAsia="Times New Roman" w:hAnsi="Times New Roman"/>
                <w:b w:val="1"/>
                <w:bCs w:val="1"/>
                <w:color w:val="222222"/>
              </w:rPr>
            </w:pPr>
            <w:r w:rsidDel="00000000" w:rsidR="00000000" w:rsidRPr="00000000">
              <w:rPr>
                <w:rFonts w:ascii="Times New Roman" w:cs="Times New Roman" w:eastAsia="Times New Roman" w:hAnsi="Times New Roman"/>
                <w:b w:val="1"/>
                <w:bCs w:val="1"/>
                <w:color w:val="222222"/>
                <w:rtl w:val="0"/>
              </w:rPr>
              <w:t xml:space="preserve">CH Horas Complementares</w:t>
            </w:r>
          </w:p>
        </w:tc>
        <w:tc>
          <w:tcPr>
            <w:tcBorders>
              <w:top w:color="000000" w:space="0" w:sz="4" w:val="single"/>
              <w:left w:color="000000" w:space="0" w:sz="4" w:val="single"/>
              <w:bottom w:color="000000" w:space="0" w:sz="4" w:val="single"/>
              <w:right w:color="000000" w:space="0" w:sz="4" w:val="single"/>
            </w:tcBorders>
            <w:tcMar>
              <w:top w:w="20.0" w:type="dxa"/>
              <w:left w:w="20.0" w:type="dxa"/>
              <w:bottom w:w="20.0" w:type="dxa"/>
              <w:right w:w="20.0" w:type="dxa"/>
            </w:tcMar>
            <w:vAlign w:val="top"/>
          </w:tcPr>
          <w:p w:rsidR="00000000" w:rsidDel="00000000" w:rsidP="00000000" w:rsidRDefault="00000000" w:rsidRPr="00000000" w14:paraId="000000F3">
            <w:pPr>
              <w:spacing w:line="259" w:lineRule="auto"/>
              <w:ind w:left="0" w:firstLine="0"/>
              <w:jc w:val="left"/>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color w:val="222222"/>
                <w:rtl w:val="0"/>
              </w:rPr>
              <w:t xml:space="preserve"> </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tcMar>
              <w:top w:w="20.0" w:type="dxa"/>
              <w:left w:w="20.0" w:type="dxa"/>
              <w:bottom w:w="20.0" w:type="dxa"/>
              <w:right w:w="20.0" w:type="dxa"/>
            </w:tcMar>
            <w:vAlign w:val="top"/>
          </w:tcPr>
          <w:p w:rsidR="00000000" w:rsidDel="00000000" w:rsidP="00000000" w:rsidRDefault="00000000" w:rsidRPr="00000000" w14:paraId="000000F4">
            <w:pPr>
              <w:spacing w:line="259" w:lineRule="auto"/>
              <w:ind w:left="0" w:firstLine="0"/>
              <w:jc w:val="left"/>
              <w:rPr>
                <w:rFonts w:ascii="Times New Roman" w:cs="Times New Roman" w:eastAsia="Times New Roman" w:hAnsi="Times New Roman"/>
                <w:b w:val="1"/>
                <w:bCs w:val="1"/>
                <w:color w:val="222222"/>
              </w:rPr>
            </w:pPr>
            <w:r w:rsidDel="00000000" w:rsidR="00000000" w:rsidRPr="00000000">
              <w:rPr>
                <w:rFonts w:ascii="Times New Roman" w:cs="Times New Roman" w:eastAsia="Times New Roman" w:hAnsi="Times New Roman"/>
                <w:b w:val="1"/>
                <w:bCs w:val="1"/>
                <w:color w:val="222222"/>
                <w:rtl w:val="0"/>
              </w:rPr>
              <w:t xml:space="preserve">CH Disciplinas Optativas</w:t>
            </w:r>
          </w:p>
        </w:tc>
        <w:tc>
          <w:tcPr>
            <w:tcBorders>
              <w:top w:color="000000" w:space="0" w:sz="4" w:val="single"/>
              <w:left w:color="000000" w:space="0" w:sz="4" w:val="single"/>
              <w:bottom w:color="000000" w:space="0" w:sz="4" w:val="single"/>
              <w:right w:color="000000" w:space="0" w:sz="4" w:val="single"/>
            </w:tcBorders>
            <w:tcMar>
              <w:top w:w="20.0" w:type="dxa"/>
              <w:left w:w="20.0" w:type="dxa"/>
              <w:bottom w:w="20.0" w:type="dxa"/>
              <w:right w:w="20.0" w:type="dxa"/>
            </w:tcMar>
            <w:vAlign w:val="top"/>
          </w:tcPr>
          <w:p w:rsidR="00000000" w:rsidDel="00000000" w:rsidP="00000000" w:rsidRDefault="00000000" w:rsidRPr="00000000" w14:paraId="000000F5">
            <w:pPr>
              <w:spacing w:line="259" w:lineRule="auto"/>
              <w:ind w:left="0" w:firstLine="0"/>
              <w:jc w:val="left"/>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color w:val="222222"/>
                <w:rtl w:val="0"/>
              </w:rPr>
              <w:t xml:space="preserve"> </w:t>
            </w:r>
          </w:p>
        </w:tc>
      </w:tr>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tcMar>
              <w:top w:w="20.0" w:type="dxa"/>
              <w:left w:w="20.0" w:type="dxa"/>
              <w:bottom w:w="20.0" w:type="dxa"/>
              <w:right w:w="20.0" w:type="dxa"/>
            </w:tcMar>
            <w:vAlign w:val="top"/>
          </w:tcPr>
          <w:p w:rsidR="00000000" w:rsidDel="00000000" w:rsidP="00000000" w:rsidRDefault="00000000" w:rsidRPr="00000000" w14:paraId="000000F6">
            <w:pPr>
              <w:spacing w:line="259" w:lineRule="auto"/>
              <w:ind w:left="0" w:firstLine="0"/>
              <w:jc w:val="left"/>
              <w:rPr>
                <w:rFonts w:ascii="Times New Roman" w:cs="Times New Roman" w:eastAsia="Times New Roman" w:hAnsi="Times New Roman"/>
                <w:b w:val="1"/>
                <w:bCs w:val="1"/>
                <w:color w:val="222222"/>
              </w:rPr>
            </w:pPr>
            <w:r w:rsidDel="00000000" w:rsidR="00000000" w:rsidRPr="00000000">
              <w:rPr>
                <w:rFonts w:ascii="Times New Roman" w:cs="Times New Roman" w:eastAsia="Times New Roman" w:hAnsi="Times New Roman"/>
                <w:b w:val="1"/>
                <w:bCs w:val="1"/>
                <w:color w:val="222222"/>
                <w:rtl w:val="0"/>
              </w:rPr>
              <w:t xml:space="preserve">CH total do curso:</w:t>
            </w:r>
          </w:p>
        </w:tc>
        <w:tc>
          <w:tcPr>
            <w:tcBorders>
              <w:top w:color="000000" w:space="0" w:sz="4" w:val="single"/>
              <w:left w:color="000000" w:space="0" w:sz="4" w:val="single"/>
              <w:bottom w:color="000000" w:space="0" w:sz="4" w:val="single"/>
              <w:right w:color="000000" w:space="0" w:sz="4" w:val="single"/>
            </w:tcBorders>
            <w:tcMar>
              <w:top w:w="20.0" w:type="dxa"/>
              <w:left w:w="20.0" w:type="dxa"/>
              <w:bottom w:w="20.0" w:type="dxa"/>
              <w:right w:w="20.0" w:type="dxa"/>
            </w:tcMar>
            <w:vAlign w:val="top"/>
          </w:tcPr>
          <w:p w:rsidR="00000000" w:rsidDel="00000000" w:rsidP="00000000" w:rsidRDefault="00000000" w:rsidRPr="00000000" w14:paraId="000000F7">
            <w:pPr>
              <w:spacing w:line="259" w:lineRule="auto"/>
              <w:ind w:left="0" w:firstLine="0"/>
              <w:jc w:val="left"/>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b w:val="1"/>
                <w:bCs w:val="1"/>
                <w:color w:val="1155cc"/>
                <w:sz w:val="24"/>
                <w:szCs w:val="24"/>
                <w:rtl w:val="0"/>
              </w:rPr>
              <w:t xml:space="preserve">[xx]</w:t>
            </w:r>
            <w:r w:rsidDel="00000000" w:rsidR="00000000" w:rsidRPr="00000000">
              <w:rPr>
                <w:rFonts w:ascii="Times New Roman" w:cs="Times New Roman" w:eastAsia="Times New Roman" w:hAnsi="Times New Roman"/>
                <w:color w:val="222222"/>
                <w:rtl w:val="0"/>
              </w:rPr>
              <w:t xml:space="preserve"> horas-relógio</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tcMar>
              <w:top w:w="20.0" w:type="dxa"/>
              <w:left w:w="20.0" w:type="dxa"/>
              <w:bottom w:w="20.0" w:type="dxa"/>
              <w:right w:w="20.0" w:type="dxa"/>
            </w:tcMar>
            <w:vAlign w:val="top"/>
          </w:tcPr>
          <w:p w:rsidR="00000000" w:rsidDel="00000000" w:rsidP="00000000" w:rsidRDefault="00000000" w:rsidRPr="00000000" w14:paraId="000000F8">
            <w:pPr>
              <w:spacing w:line="259" w:lineRule="auto"/>
              <w:ind w:left="0" w:firstLine="0"/>
              <w:jc w:val="left"/>
              <w:rPr>
                <w:rFonts w:ascii="Times New Roman" w:cs="Times New Roman" w:eastAsia="Times New Roman" w:hAnsi="Times New Roman"/>
                <w:b w:val="1"/>
                <w:bCs w:val="1"/>
                <w:color w:val="222222"/>
              </w:rPr>
            </w:pPr>
            <w:r w:rsidDel="00000000" w:rsidR="00000000" w:rsidRPr="00000000">
              <w:rPr>
                <w:rFonts w:ascii="Times New Roman" w:cs="Times New Roman" w:eastAsia="Times New Roman" w:hAnsi="Times New Roman"/>
                <w:b w:val="1"/>
                <w:bCs w:val="1"/>
                <w:color w:val="222222"/>
                <w:rtl w:val="0"/>
              </w:rPr>
              <w:t xml:space="preserve">CH a distância (Ensino Híbrido)</w:t>
            </w:r>
          </w:p>
        </w:tc>
        <w:tc>
          <w:tcPr>
            <w:tcBorders>
              <w:top w:color="000000" w:space="0" w:sz="4" w:val="single"/>
              <w:left w:color="000000" w:space="0" w:sz="4" w:val="single"/>
              <w:bottom w:color="000000" w:space="0" w:sz="4" w:val="single"/>
              <w:right w:color="000000" w:space="0" w:sz="4" w:val="single"/>
            </w:tcBorders>
            <w:tcMar>
              <w:top w:w="20.0" w:type="dxa"/>
              <w:left w:w="20.0" w:type="dxa"/>
              <w:bottom w:w="20.0" w:type="dxa"/>
              <w:right w:w="20.0" w:type="dxa"/>
            </w:tcMar>
            <w:vAlign w:val="top"/>
          </w:tcPr>
          <w:p w:rsidR="00000000" w:rsidDel="00000000" w:rsidP="00000000" w:rsidRDefault="00000000" w:rsidRPr="00000000" w14:paraId="000000F9">
            <w:pPr>
              <w:spacing w:line="259" w:lineRule="auto"/>
              <w:ind w:left="0" w:firstLine="0"/>
              <w:jc w:val="left"/>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color w:val="222222"/>
                <w:rtl w:val="0"/>
              </w:rPr>
              <w:t xml:space="preserve"> </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tcMar>
              <w:top w:w="20.0" w:type="dxa"/>
              <w:left w:w="20.0" w:type="dxa"/>
              <w:bottom w:w="20.0" w:type="dxa"/>
              <w:right w:w="20.0" w:type="dxa"/>
            </w:tcMar>
            <w:vAlign w:val="top"/>
          </w:tcPr>
          <w:p w:rsidR="00000000" w:rsidDel="00000000" w:rsidP="00000000" w:rsidRDefault="00000000" w:rsidRPr="00000000" w14:paraId="000000FA">
            <w:pPr>
              <w:spacing w:line="259" w:lineRule="auto"/>
              <w:ind w:left="0" w:firstLine="0"/>
              <w:jc w:val="left"/>
              <w:rPr>
                <w:rFonts w:ascii="Times New Roman" w:cs="Times New Roman" w:eastAsia="Times New Roman" w:hAnsi="Times New Roman"/>
                <w:b w:val="1"/>
                <w:bCs w:val="1"/>
                <w:color w:val="222222"/>
              </w:rPr>
            </w:pPr>
            <w:r w:rsidDel="00000000" w:rsidR="00000000" w:rsidRPr="00000000">
              <w:rPr>
                <w:rFonts w:ascii="Times New Roman" w:cs="Times New Roman" w:eastAsia="Times New Roman" w:hAnsi="Times New Roman"/>
                <w:b w:val="1"/>
                <w:bCs w:val="1"/>
                <w:color w:val="222222"/>
                <w:rtl w:val="0"/>
              </w:rPr>
              <w:t xml:space="preserve">Duração da hora-aula</w:t>
            </w:r>
          </w:p>
        </w:tc>
        <w:tc>
          <w:tcPr>
            <w:tcBorders>
              <w:top w:color="000000" w:space="0" w:sz="4" w:val="single"/>
              <w:left w:color="000000" w:space="0" w:sz="4" w:val="single"/>
              <w:bottom w:color="000000" w:space="0" w:sz="4" w:val="single"/>
              <w:right w:color="000000" w:space="0" w:sz="4" w:val="single"/>
            </w:tcBorders>
            <w:tcMar>
              <w:top w:w="20.0" w:type="dxa"/>
              <w:left w:w="20.0" w:type="dxa"/>
              <w:bottom w:w="20.0" w:type="dxa"/>
              <w:right w:w="20.0" w:type="dxa"/>
            </w:tcMar>
            <w:vAlign w:val="top"/>
          </w:tcPr>
          <w:p w:rsidR="00000000" w:rsidDel="00000000" w:rsidP="00000000" w:rsidRDefault="00000000" w:rsidRPr="00000000" w14:paraId="000000FB">
            <w:pPr>
              <w:spacing w:line="259" w:lineRule="auto"/>
              <w:ind w:left="0" w:firstLine="0"/>
              <w:jc w:val="left"/>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color w:val="222222"/>
                <w:rtl w:val="0"/>
              </w:rPr>
              <w:t xml:space="preserve">45 min</w:t>
            </w:r>
          </w:p>
        </w:tc>
      </w:tr>
      <w:tr>
        <w:trPr>
          <w:cantSplit w:val="0"/>
          <w:trHeight w:val="510" w:hRule="atLeast"/>
          <w:tblHeader w:val="0"/>
        </w:trPr>
        <w:tc>
          <w:tcPr>
            <w:tcBorders>
              <w:top w:color="000000" w:space="0" w:sz="4" w:val="single"/>
              <w:left w:color="000000" w:space="0" w:sz="4" w:val="single"/>
              <w:bottom w:color="000000" w:space="0" w:sz="4" w:val="single"/>
              <w:right w:color="000000" w:space="0" w:sz="4" w:val="single"/>
            </w:tcBorders>
            <w:tcMar>
              <w:top w:w="20.0" w:type="dxa"/>
              <w:left w:w="20.0" w:type="dxa"/>
              <w:bottom w:w="20.0" w:type="dxa"/>
              <w:right w:w="20.0" w:type="dxa"/>
            </w:tcMar>
            <w:vAlign w:val="top"/>
          </w:tcPr>
          <w:p w:rsidR="00000000" w:rsidDel="00000000" w:rsidP="00000000" w:rsidRDefault="00000000" w:rsidRPr="00000000" w14:paraId="000000FC">
            <w:pPr>
              <w:spacing w:line="259" w:lineRule="auto"/>
              <w:ind w:left="0" w:firstLine="0"/>
              <w:jc w:val="left"/>
              <w:rPr>
                <w:rFonts w:ascii="Times New Roman" w:cs="Times New Roman" w:eastAsia="Times New Roman" w:hAnsi="Times New Roman"/>
                <w:b w:val="1"/>
                <w:bCs w:val="1"/>
                <w:color w:val="222222"/>
              </w:rPr>
            </w:pPr>
            <w:r w:rsidDel="00000000" w:rsidR="00000000" w:rsidRPr="00000000">
              <w:rPr>
                <w:rFonts w:ascii="Times New Roman" w:cs="Times New Roman" w:eastAsia="Times New Roman" w:hAnsi="Times New Roman"/>
                <w:b w:val="1"/>
                <w:bCs w:val="1"/>
                <w:color w:val="222222"/>
                <w:rtl w:val="0"/>
              </w:rPr>
              <w:t xml:space="preserve">Tempo de duração do Curso:</w:t>
            </w:r>
          </w:p>
        </w:tc>
        <w:tc>
          <w:tcPr>
            <w:tcBorders>
              <w:top w:color="000000" w:space="0" w:sz="4" w:val="single"/>
              <w:left w:color="000000" w:space="0" w:sz="4" w:val="single"/>
              <w:bottom w:color="000000" w:space="0" w:sz="4" w:val="single"/>
              <w:right w:color="000000" w:space="0" w:sz="4" w:val="single"/>
            </w:tcBorders>
            <w:tcMar>
              <w:top w:w="20.0" w:type="dxa"/>
              <w:left w:w="20.0" w:type="dxa"/>
              <w:bottom w:w="20.0" w:type="dxa"/>
              <w:right w:w="20.0" w:type="dxa"/>
            </w:tcMar>
            <w:vAlign w:val="top"/>
          </w:tcPr>
          <w:p w:rsidR="00000000" w:rsidDel="00000000" w:rsidP="00000000" w:rsidRDefault="00000000" w:rsidRPr="00000000" w14:paraId="000000FD">
            <w:pPr>
              <w:spacing w:line="259" w:lineRule="auto"/>
              <w:ind w:left="0" w:firstLine="0"/>
              <w:jc w:val="left"/>
              <w:rPr>
                <w:rFonts w:ascii="Times New Roman" w:cs="Times New Roman" w:eastAsia="Times New Roman" w:hAnsi="Times New Roman"/>
                <w:b w:val="1"/>
                <w:bCs w:val="1"/>
                <w:color w:val="1155cc"/>
                <w:sz w:val="24"/>
                <w:szCs w:val="24"/>
              </w:rPr>
            </w:pPr>
            <w:r w:rsidDel="00000000" w:rsidR="00000000" w:rsidRPr="00000000">
              <w:rPr>
                <w:rFonts w:ascii="Times New Roman" w:cs="Times New Roman" w:eastAsia="Times New Roman" w:hAnsi="Times New Roman"/>
                <w:b w:val="1"/>
                <w:bCs w:val="1"/>
                <w:color w:val="1155cc"/>
                <w:sz w:val="24"/>
                <w:szCs w:val="24"/>
                <w:rtl w:val="0"/>
              </w:rPr>
              <w:t xml:space="preserve">[em anos]</w:t>
            </w:r>
          </w:p>
        </w:tc>
      </w:tr>
      <w:tr>
        <w:trPr>
          <w:cantSplit w:val="0"/>
          <w:trHeight w:val="540" w:hRule="atLeast"/>
          <w:tblHeader w:val="0"/>
        </w:trPr>
        <w:tc>
          <w:tcPr>
            <w:tcBorders>
              <w:top w:color="000000" w:space="0" w:sz="4" w:val="single"/>
              <w:left w:color="000000" w:space="0" w:sz="4" w:val="single"/>
              <w:bottom w:color="000000" w:space="0" w:sz="4" w:val="single"/>
              <w:right w:color="000000" w:space="0" w:sz="4" w:val="single"/>
            </w:tcBorders>
            <w:tcMar>
              <w:top w:w="20.0" w:type="dxa"/>
              <w:left w:w="20.0" w:type="dxa"/>
              <w:bottom w:w="20.0" w:type="dxa"/>
              <w:right w:w="20.0" w:type="dxa"/>
            </w:tcMar>
            <w:vAlign w:val="top"/>
          </w:tcPr>
          <w:p w:rsidR="00000000" w:rsidDel="00000000" w:rsidP="00000000" w:rsidRDefault="00000000" w:rsidRPr="00000000" w14:paraId="000000FE">
            <w:pPr>
              <w:spacing w:line="259" w:lineRule="auto"/>
              <w:ind w:left="0" w:firstLine="0"/>
              <w:jc w:val="left"/>
              <w:rPr>
                <w:rFonts w:ascii="Times New Roman" w:cs="Times New Roman" w:eastAsia="Times New Roman" w:hAnsi="Times New Roman"/>
                <w:b w:val="1"/>
                <w:bCs w:val="1"/>
                <w:color w:val="222222"/>
              </w:rPr>
            </w:pPr>
            <w:r w:rsidDel="00000000" w:rsidR="00000000" w:rsidRPr="00000000">
              <w:rPr>
                <w:rFonts w:ascii="Times New Roman" w:cs="Times New Roman" w:eastAsia="Times New Roman" w:hAnsi="Times New Roman"/>
                <w:b w:val="1"/>
                <w:bCs w:val="1"/>
                <w:color w:val="222222"/>
                <w:rtl w:val="0"/>
              </w:rPr>
              <w:t xml:space="preserve">Prazo máximo para integralização do curso</w:t>
            </w:r>
          </w:p>
        </w:tc>
        <w:tc>
          <w:tcPr>
            <w:tcBorders>
              <w:top w:color="000000" w:space="0" w:sz="4" w:val="single"/>
              <w:left w:color="000000" w:space="0" w:sz="4" w:val="single"/>
              <w:bottom w:color="000000" w:space="0" w:sz="4" w:val="single"/>
              <w:right w:color="000000" w:space="0" w:sz="4" w:val="single"/>
            </w:tcBorders>
            <w:tcMar>
              <w:top w:w="20.0" w:type="dxa"/>
              <w:left w:w="20.0" w:type="dxa"/>
              <w:bottom w:w="20.0" w:type="dxa"/>
              <w:right w:w="20.0" w:type="dxa"/>
            </w:tcMar>
            <w:vAlign w:val="top"/>
          </w:tcPr>
          <w:p w:rsidR="00000000" w:rsidDel="00000000" w:rsidP="00000000" w:rsidRDefault="00000000" w:rsidRPr="00000000" w14:paraId="000000FF">
            <w:pPr>
              <w:spacing w:line="259" w:lineRule="auto"/>
              <w:ind w:left="0" w:firstLine="0"/>
              <w:jc w:val="left"/>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color w:val="222222"/>
                <w:rtl w:val="0"/>
              </w:rPr>
              <w:t xml:space="preserve">Art. 12 Res. 112/2021 -  Prazo máximo é o dobro do tempo da sua duração</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tcMar>
              <w:top w:w="20.0" w:type="dxa"/>
              <w:left w:w="20.0" w:type="dxa"/>
              <w:bottom w:w="20.0" w:type="dxa"/>
              <w:right w:w="20.0" w:type="dxa"/>
            </w:tcMar>
            <w:vAlign w:val="top"/>
          </w:tcPr>
          <w:p w:rsidR="00000000" w:rsidDel="00000000" w:rsidP="00000000" w:rsidRDefault="00000000" w:rsidRPr="00000000" w14:paraId="00000100">
            <w:pPr>
              <w:spacing w:line="259" w:lineRule="auto"/>
              <w:ind w:left="0" w:firstLine="0"/>
              <w:jc w:val="left"/>
              <w:rPr>
                <w:rFonts w:ascii="Times New Roman" w:cs="Times New Roman" w:eastAsia="Times New Roman" w:hAnsi="Times New Roman"/>
                <w:b w:val="1"/>
                <w:bCs w:val="1"/>
                <w:color w:val="222222"/>
              </w:rPr>
            </w:pPr>
            <w:r w:rsidDel="00000000" w:rsidR="00000000" w:rsidRPr="00000000">
              <w:rPr>
                <w:rFonts w:ascii="Times New Roman" w:cs="Times New Roman" w:eastAsia="Times New Roman" w:hAnsi="Times New Roman"/>
                <w:b w:val="1"/>
                <w:bCs w:val="1"/>
                <w:color w:val="222222"/>
                <w:rtl w:val="0"/>
              </w:rPr>
              <w:t xml:space="preserve">Ato de Criação do curso:</w:t>
            </w:r>
          </w:p>
        </w:tc>
        <w:tc>
          <w:tcPr>
            <w:tcBorders>
              <w:top w:color="000000" w:space="0" w:sz="4" w:val="single"/>
              <w:left w:color="000000" w:space="0" w:sz="4" w:val="single"/>
              <w:bottom w:color="000000" w:space="0" w:sz="4" w:val="single"/>
              <w:right w:color="000000" w:space="0" w:sz="4" w:val="single"/>
            </w:tcBorders>
            <w:tcMar>
              <w:top w:w="20.0" w:type="dxa"/>
              <w:left w:w="20.0" w:type="dxa"/>
              <w:bottom w:w="20.0" w:type="dxa"/>
              <w:right w:w="20.0" w:type="dxa"/>
            </w:tcMar>
            <w:vAlign w:val="top"/>
          </w:tcPr>
          <w:p w:rsidR="00000000" w:rsidDel="00000000" w:rsidP="00000000" w:rsidRDefault="00000000" w:rsidRPr="00000000" w14:paraId="00000101">
            <w:pPr>
              <w:spacing w:line="259" w:lineRule="auto"/>
              <w:ind w:left="0" w:firstLine="0"/>
              <w:jc w:val="left"/>
              <w:rPr>
                <w:rFonts w:ascii="Times New Roman" w:cs="Times New Roman" w:eastAsia="Times New Roman" w:hAnsi="Times New Roman"/>
                <w:b w:val="1"/>
                <w:bCs w:val="1"/>
                <w:color w:val="1155cc"/>
                <w:sz w:val="24"/>
                <w:szCs w:val="24"/>
              </w:rPr>
            </w:pPr>
            <w:r w:rsidDel="00000000" w:rsidR="00000000" w:rsidRPr="00000000">
              <w:rPr>
                <w:rFonts w:ascii="Times New Roman" w:cs="Times New Roman" w:eastAsia="Times New Roman" w:hAnsi="Times New Roman"/>
                <w:color w:val="222222"/>
                <w:rtl w:val="0"/>
              </w:rPr>
              <w:t xml:space="preserve">Resolução CONSUP/IFG nº</w:t>
            </w:r>
            <w:r w:rsidDel="00000000" w:rsidR="00000000" w:rsidRPr="00000000">
              <w:rPr>
                <w:rFonts w:ascii="Times New Roman" w:cs="Times New Roman" w:eastAsia="Times New Roman" w:hAnsi="Times New Roman"/>
                <w:b w:val="1"/>
                <w:bCs w:val="1"/>
                <w:color w:val="1155cc"/>
                <w:sz w:val="24"/>
                <w:szCs w:val="24"/>
                <w:rtl w:val="0"/>
              </w:rPr>
              <w:t xml:space="preserve">[xx]</w:t>
            </w:r>
          </w:p>
          <w:p w:rsidR="00000000" w:rsidDel="00000000" w:rsidP="00000000" w:rsidRDefault="00000000" w:rsidRPr="00000000" w14:paraId="00000102">
            <w:pPr>
              <w:spacing w:line="259" w:lineRule="auto"/>
              <w:ind w:left="0" w:firstLine="0"/>
              <w:jc w:val="left"/>
              <w:rPr>
                <w:rFonts w:ascii="Times New Roman" w:cs="Times New Roman" w:eastAsia="Times New Roman" w:hAnsi="Times New Roman"/>
                <w:color w:val="222222"/>
              </w:rPr>
            </w:pPr>
            <w:r w:rsidDel="00000000" w:rsidR="00000000" w:rsidRPr="00000000">
              <w:rPr>
                <w:rtl w:val="0"/>
              </w:rPr>
            </w:r>
          </w:p>
        </w:tc>
      </w:tr>
      <w:tr>
        <w:trPr>
          <w:cantSplit w:val="0"/>
          <w:trHeight w:val="540" w:hRule="atLeast"/>
          <w:tblHeader w:val="0"/>
        </w:trPr>
        <w:tc>
          <w:tcPr>
            <w:tcBorders>
              <w:top w:color="000000" w:space="0" w:sz="4" w:val="single"/>
              <w:left w:color="000000" w:space="0" w:sz="4" w:val="single"/>
              <w:bottom w:color="000000" w:space="0" w:sz="4" w:val="single"/>
              <w:right w:color="000000" w:space="0" w:sz="4" w:val="single"/>
            </w:tcBorders>
            <w:tcMar>
              <w:top w:w="20.0" w:type="dxa"/>
              <w:left w:w="20.0" w:type="dxa"/>
              <w:bottom w:w="20.0" w:type="dxa"/>
              <w:right w:w="20.0" w:type="dxa"/>
            </w:tcMar>
            <w:vAlign w:val="top"/>
          </w:tcPr>
          <w:p w:rsidR="00000000" w:rsidDel="00000000" w:rsidP="00000000" w:rsidRDefault="00000000" w:rsidRPr="00000000" w14:paraId="00000103">
            <w:pPr>
              <w:spacing w:line="259" w:lineRule="auto"/>
              <w:ind w:left="0" w:firstLine="0"/>
              <w:jc w:val="left"/>
              <w:rPr>
                <w:rFonts w:ascii="Times New Roman" w:cs="Times New Roman" w:eastAsia="Times New Roman" w:hAnsi="Times New Roman"/>
                <w:b w:val="1"/>
                <w:bCs w:val="1"/>
                <w:color w:val="222222"/>
              </w:rPr>
            </w:pPr>
            <w:r w:rsidDel="00000000" w:rsidR="00000000" w:rsidRPr="00000000">
              <w:rPr>
                <w:rFonts w:ascii="Times New Roman" w:cs="Times New Roman" w:eastAsia="Times New Roman" w:hAnsi="Times New Roman"/>
                <w:b w:val="1"/>
                <w:bCs w:val="1"/>
                <w:color w:val="222222"/>
                <w:rtl w:val="0"/>
              </w:rPr>
              <w:t xml:space="preserve">Ato de Aprovação do PPC</w:t>
            </w:r>
          </w:p>
        </w:tc>
        <w:tc>
          <w:tcPr>
            <w:tcBorders>
              <w:top w:color="000000" w:space="0" w:sz="4" w:val="single"/>
              <w:left w:color="000000" w:space="0" w:sz="4" w:val="single"/>
              <w:bottom w:color="000000" w:space="0" w:sz="4" w:val="single"/>
              <w:right w:color="000000" w:space="0" w:sz="4" w:val="single"/>
            </w:tcBorders>
            <w:tcMar>
              <w:top w:w="20.0" w:type="dxa"/>
              <w:left w:w="20.0" w:type="dxa"/>
              <w:bottom w:w="20.0" w:type="dxa"/>
              <w:right w:w="20.0" w:type="dxa"/>
            </w:tcMar>
            <w:vAlign w:val="top"/>
          </w:tcPr>
          <w:p w:rsidR="00000000" w:rsidDel="00000000" w:rsidP="00000000" w:rsidRDefault="00000000" w:rsidRPr="00000000" w14:paraId="00000104">
            <w:pPr>
              <w:spacing w:line="259" w:lineRule="auto"/>
              <w:ind w:left="0" w:firstLine="0"/>
              <w:jc w:val="left"/>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color w:val="222222"/>
                <w:rtl w:val="0"/>
              </w:rPr>
              <w:t xml:space="preserve">Projeto Pedagógico de Curso aprovado pela Resolução CONSUP/IFG nº </w:t>
            </w:r>
            <w:r w:rsidDel="00000000" w:rsidR="00000000" w:rsidRPr="00000000">
              <w:rPr>
                <w:rFonts w:ascii="Times New Roman" w:cs="Times New Roman" w:eastAsia="Times New Roman" w:hAnsi="Times New Roman"/>
                <w:b w:val="1"/>
                <w:bCs w:val="1"/>
                <w:color w:val="1155cc"/>
                <w:sz w:val="24"/>
                <w:szCs w:val="24"/>
                <w:rtl w:val="0"/>
              </w:rPr>
              <w:t xml:space="preserve">[xx]</w:t>
            </w:r>
            <w:r w:rsidDel="00000000" w:rsidR="00000000" w:rsidRPr="00000000">
              <w:rPr>
                <w:rtl w:val="0"/>
              </w:rPr>
            </w:r>
          </w:p>
        </w:tc>
      </w:tr>
      <w:tr>
        <w:trPr>
          <w:cantSplit w:val="0"/>
          <w:trHeight w:val="540" w:hRule="atLeast"/>
          <w:tblHeader w:val="0"/>
        </w:trPr>
        <w:tc>
          <w:tcPr>
            <w:tcBorders>
              <w:top w:color="000000" w:space="0" w:sz="4" w:val="single"/>
              <w:left w:color="000000" w:space="0" w:sz="4" w:val="single"/>
              <w:bottom w:color="000000" w:space="0" w:sz="4" w:val="single"/>
              <w:right w:color="000000" w:space="0" w:sz="4" w:val="single"/>
            </w:tcBorders>
            <w:tcMar>
              <w:top w:w="20.0" w:type="dxa"/>
              <w:left w:w="20.0" w:type="dxa"/>
              <w:bottom w:w="20.0" w:type="dxa"/>
              <w:right w:w="20.0" w:type="dxa"/>
            </w:tcMar>
            <w:vAlign w:val="top"/>
          </w:tcPr>
          <w:p w:rsidR="00000000" w:rsidDel="00000000" w:rsidP="00000000" w:rsidRDefault="00000000" w:rsidRPr="00000000" w14:paraId="00000105">
            <w:pPr>
              <w:spacing w:line="259" w:lineRule="auto"/>
              <w:ind w:left="0" w:firstLine="0"/>
              <w:jc w:val="left"/>
              <w:rPr>
                <w:rFonts w:ascii="Times New Roman" w:cs="Times New Roman" w:eastAsia="Times New Roman" w:hAnsi="Times New Roman"/>
                <w:b w:val="1"/>
                <w:bCs w:val="1"/>
                <w:color w:val="222222"/>
              </w:rPr>
            </w:pPr>
            <w:r w:rsidDel="00000000" w:rsidR="00000000" w:rsidRPr="00000000">
              <w:rPr>
                <w:rFonts w:ascii="Times New Roman" w:cs="Times New Roman" w:eastAsia="Times New Roman" w:hAnsi="Times New Roman"/>
                <w:b w:val="1"/>
                <w:bCs w:val="1"/>
                <w:color w:val="222222"/>
                <w:rtl w:val="0"/>
              </w:rPr>
              <w:t xml:space="preserve">Ato de ajuste Curricular </w:t>
            </w:r>
          </w:p>
          <w:p w:rsidR="00000000" w:rsidDel="00000000" w:rsidP="00000000" w:rsidRDefault="00000000" w:rsidRPr="00000000" w14:paraId="00000106">
            <w:pPr>
              <w:spacing w:line="259" w:lineRule="auto"/>
              <w:ind w:left="0" w:firstLine="0"/>
              <w:jc w:val="left"/>
              <w:rPr>
                <w:rFonts w:ascii="Times New Roman" w:cs="Times New Roman" w:eastAsia="Times New Roman" w:hAnsi="Times New Roman"/>
                <w:b w:val="1"/>
                <w:bCs w:val="1"/>
                <w:color w:val="222222"/>
              </w:rPr>
            </w:pPr>
            <w:r w:rsidDel="00000000" w:rsidR="00000000" w:rsidRPr="00000000">
              <w:rPr>
                <w:rFonts w:ascii="Times New Roman" w:cs="Times New Roman" w:eastAsia="Times New Roman" w:hAnsi="Times New Roman"/>
                <w:b w:val="1"/>
                <w:bCs w:val="1"/>
                <w:color w:val="222222"/>
                <w:rtl w:val="0"/>
              </w:rPr>
              <w:t xml:space="preserve">(se for o caso)</w:t>
            </w:r>
          </w:p>
        </w:tc>
        <w:tc>
          <w:tcPr>
            <w:tcBorders>
              <w:top w:color="000000" w:space="0" w:sz="4" w:val="single"/>
              <w:left w:color="000000" w:space="0" w:sz="4" w:val="single"/>
              <w:bottom w:color="000000" w:space="0" w:sz="4" w:val="single"/>
              <w:right w:color="000000" w:space="0" w:sz="4" w:val="single"/>
            </w:tcBorders>
            <w:tcMar>
              <w:top w:w="20.0" w:type="dxa"/>
              <w:left w:w="20.0" w:type="dxa"/>
              <w:bottom w:w="20.0" w:type="dxa"/>
              <w:right w:w="20.0" w:type="dxa"/>
            </w:tcMar>
            <w:vAlign w:val="top"/>
          </w:tcPr>
          <w:p w:rsidR="00000000" w:rsidDel="00000000" w:rsidP="00000000" w:rsidRDefault="00000000" w:rsidRPr="00000000" w14:paraId="00000107">
            <w:pPr>
              <w:spacing w:line="259" w:lineRule="auto"/>
              <w:ind w:left="0" w:firstLine="0"/>
              <w:jc w:val="left"/>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color w:val="222222"/>
                <w:rtl w:val="0"/>
              </w:rPr>
              <w:t xml:space="preserve">Ajuste Curricular aprovado pela Resolução CONSUP/IFG nº </w:t>
            </w:r>
            <w:r w:rsidDel="00000000" w:rsidR="00000000" w:rsidRPr="00000000">
              <w:rPr>
                <w:rFonts w:ascii="Times New Roman" w:cs="Times New Roman" w:eastAsia="Times New Roman" w:hAnsi="Times New Roman"/>
                <w:b w:val="1"/>
                <w:bCs w:val="1"/>
                <w:color w:val="1155cc"/>
                <w:sz w:val="24"/>
                <w:szCs w:val="24"/>
                <w:rtl w:val="0"/>
              </w:rPr>
              <w:t xml:space="preserve">[xx]</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20.0" w:type="dxa"/>
              <w:left w:w="20.0" w:type="dxa"/>
              <w:bottom w:w="20.0" w:type="dxa"/>
              <w:right w:w="20.0" w:type="dxa"/>
            </w:tcMar>
            <w:vAlign w:val="top"/>
          </w:tcPr>
          <w:p w:rsidR="00000000" w:rsidDel="00000000" w:rsidP="00000000" w:rsidRDefault="00000000" w:rsidRPr="00000000" w14:paraId="00000108">
            <w:pPr>
              <w:spacing w:line="259" w:lineRule="auto"/>
              <w:ind w:left="0" w:firstLine="0"/>
              <w:jc w:val="left"/>
              <w:rPr>
                <w:rFonts w:ascii="Times New Roman" w:cs="Times New Roman" w:eastAsia="Times New Roman" w:hAnsi="Times New Roman"/>
                <w:b w:val="1"/>
                <w:bCs w:val="1"/>
                <w:color w:val="222222"/>
              </w:rPr>
            </w:pPr>
            <w:r w:rsidDel="00000000" w:rsidR="00000000" w:rsidRPr="00000000">
              <w:rPr>
                <w:rFonts w:ascii="Times New Roman" w:cs="Times New Roman" w:eastAsia="Times New Roman" w:hAnsi="Times New Roman"/>
                <w:b w:val="1"/>
                <w:bCs w:val="1"/>
                <w:color w:val="222222"/>
                <w:rtl w:val="0"/>
              </w:rPr>
              <w:t xml:space="preserve">Endereço Eletrônico da coordenação de Curso</w:t>
            </w:r>
          </w:p>
        </w:tc>
        <w:tc>
          <w:tcPr>
            <w:tcBorders>
              <w:top w:color="000000" w:space="0" w:sz="4" w:val="single"/>
              <w:left w:color="000000" w:space="0" w:sz="4" w:val="single"/>
              <w:bottom w:color="000000" w:space="0" w:sz="4" w:val="single"/>
              <w:right w:color="000000" w:space="0" w:sz="4" w:val="single"/>
            </w:tcBorders>
            <w:tcMar>
              <w:top w:w="20.0" w:type="dxa"/>
              <w:left w:w="20.0" w:type="dxa"/>
              <w:bottom w:w="20.0" w:type="dxa"/>
              <w:right w:w="20.0" w:type="dxa"/>
            </w:tcMar>
            <w:vAlign w:val="top"/>
          </w:tcPr>
          <w:p w:rsidR="00000000" w:rsidDel="00000000" w:rsidP="00000000" w:rsidRDefault="00000000" w:rsidRPr="00000000" w14:paraId="00000109">
            <w:pPr>
              <w:spacing w:after="160" w:line="259" w:lineRule="auto"/>
              <w:ind w:left="0" w:firstLine="0"/>
              <w:jc w:val="left"/>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color w:val="222222"/>
                <w:rtl w:val="0"/>
              </w:rPr>
              <w:t xml:space="preserve">e-mail da coordenação de curso</w:t>
            </w:r>
          </w:p>
        </w:tc>
      </w:tr>
    </w:tbl>
    <w:p w:rsidR="00000000" w:rsidDel="00000000" w:rsidP="00000000" w:rsidRDefault="00000000" w:rsidRPr="00000000" w14:paraId="0000010A">
      <w:pPr>
        <w:spacing w:line="259" w:lineRule="auto"/>
        <w:ind w:left="0" w:firstLine="0"/>
        <w:rPr>
          <w:rFonts w:ascii="Times New Roman" w:cs="Times New Roman" w:eastAsia="Times New Roman" w:hAnsi="Times New Roman"/>
          <w:b w:val="1"/>
          <w:bCs w:val="1"/>
          <w:color w:val="222222"/>
        </w:rPr>
      </w:pPr>
      <w:r w:rsidDel="00000000" w:rsidR="00000000" w:rsidRPr="00000000">
        <w:rPr>
          <w:rFonts w:ascii="Times New Roman" w:cs="Times New Roman" w:eastAsia="Times New Roman" w:hAnsi="Times New Roman"/>
          <w:color w:val="222222"/>
          <w:rtl w:val="0"/>
        </w:rPr>
        <w:t xml:space="preserve">*</w:t>
      </w:r>
      <w:r w:rsidDel="00000000" w:rsidR="00000000" w:rsidRPr="00000000">
        <w:rPr>
          <w:rFonts w:ascii="Times New Roman" w:cs="Times New Roman" w:eastAsia="Times New Roman" w:hAnsi="Times New Roman"/>
          <w:b w:val="1"/>
          <w:bCs w:val="1"/>
          <w:color w:val="222222"/>
          <w:rtl w:val="0"/>
        </w:rPr>
        <w:t xml:space="preserve">CH - Carga Horária</w:t>
      </w:r>
    </w:p>
    <w:p w:rsidR="00000000" w:rsidDel="00000000" w:rsidP="00000000" w:rsidRDefault="00000000" w:rsidRPr="00000000" w14:paraId="0000010B">
      <w:pPr>
        <w:spacing w:line="259"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 </w:t>
      </w:r>
    </w:p>
    <w:p w:rsidR="00000000" w:rsidDel="00000000" w:rsidP="00000000" w:rsidRDefault="00000000" w:rsidRPr="00000000" w14:paraId="0000010C">
      <w:pPr>
        <w:pStyle w:val="Heading1"/>
        <w:rPr/>
      </w:pPr>
      <w:bookmarkStart w:colFirst="0" w:colLast="0" w:name="_heading=h.wch74e23x111" w:id="5"/>
      <w:bookmarkEnd w:id="5"/>
      <w:r w:rsidDel="00000000" w:rsidR="00000000" w:rsidRPr="00000000">
        <w:br w:type="page"/>
      </w:r>
      <w:r w:rsidDel="00000000" w:rsidR="00000000" w:rsidRPr="00000000">
        <w:rPr>
          <w:rtl w:val="0"/>
        </w:rPr>
      </w:r>
    </w:p>
    <w:p w:rsidR="00000000" w:rsidDel="00000000" w:rsidP="00000000" w:rsidRDefault="00000000" w:rsidRPr="00000000" w14:paraId="0000010D">
      <w:pPr>
        <w:pStyle w:val="Heading1"/>
        <w:ind w:left="0" w:firstLine="0"/>
        <w:rPr/>
      </w:pPr>
      <w:bookmarkStart w:colFirst="0" w:colLast="0" w:name="_heading=h.1c33rtfwbhuz" w:id="6"/>
      <w:bookmarkEnd w:id="6"/>
      <w:r w:rsidDel="00000000" w:rsidR="00000000" w:rsidRPr="00000000">
        <w:rPr>
          <w:rtl w:val="0"/>
        </w:rPr>
        <w:t xml:space="preserve">2 HISTÓRICO DA INSTITUIÇÃO</w:t>
      </w:r>
    </w:p>
    <w:p w:rsidR="00000000" w:rsidDel="00000000" w:rsidP="00000000" w:rsidRDefault="00000000" w:rsidRPr="00000000" w14:paraId="0000010E">
      <w:pPr>
        <w:spacing w:line="360" w:lineRule="auto"/>
        <w:jc w:val="both"/>
        <w:rPr>
          <w:rFonts w:ascii="Times New Roman" w:cs="Times New Roman" w:eastAsia="Times New Roman" w:hAnsi="Times New Roman"/>
          <w:color w:val="222222"/>
        </w:rPr>
      </w:pPr>
      <w:r w:rsidDel="00000000" w:rsidR="00000000" w:rsidRPr="00000000">
        <w:rPr>
          <w:rtl w:val="0"/>
        </w:rPr>
      </w:r>
    </w:p>
    <w:p w:rsidR="00000000" w:rsidDel="00000000" w:rsidP="00000000" w:rsidRDefault="00000000" w:rsidRPr="00000000" w14:paraId="0000010F">
      <w:pPr>
        <w:spacing w:line="360" w:lineRule="auto"/>
        <w:ind w:firstLine="720"/>
        <w:jc w:val="both"/>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color w:val="222222"/>
          <w:rtl w:val="0"/>
        </w:rPr>
        <w:t xml:space="preserve">O Instituto Federal de Educação, Ciência e Tecnologia de Goiás (IFG), autarquia federal de regime especial vinculada ao Ministério da Educação, foi criado por meio da Lei nº 11.892, em 29 de dezembro de 2008, atendendo a uma proposta do governo federal</w:t>
      </w:r>
      <w:r w:rsidDel="00000000" w:rsidR="00000000" w:rsidRPr="00000000">
        <w:rPr>
          <w:color w:val="222222"/>
          <w:rtl w:val="0"/>
        </w:rPr>
        <w:t xml:space="preserve">,</w:t>
      </w:r>
      <w:r w:rsidDel="00000000" w:rsidR="00000000" w:rsidRPr="00000000">
        <w:rPr>
          <w:rFonts w:ascii="Times New Roman" w:cs="Times New Roman" w:eastAsia="Times New Roman" w:hAnsi="Times New Roman"/>
          <w:color w:val="222222"/>
          <w:rtl w:val="0"/>
        </w:rPr>
        <w:t xml:space="preserve"> que desde 2003, editava novas medidas para a educação profissional e tecnológica. </w:t>
      </w:r>
    </w:p>
    <w:p w:rsidR="00000000" w:rsidDel="00000000" w:rsidP="00000000" w:rsidRDefault="00000000" w:rsidRPr="00000000" w14:paraId="00000110">
      <w:pPr>
        <w:spacing w:line="360" w:lineRule="auto"/>
        <w:ind w:firstLine="720"/>
        <w:jc w:val="both"/>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color w:val="222222"/>
          <w:rtl w:val="0"/>
        </w:rPr>
        <w:t xml:space="preserve">É uma instituição equiparada às universidades federais, que articula educação superior, básica e profissional, pluricurricular e multicâmpus (cursos técnicos integrados ao ensino médio, técnicos subsequentes ao ensino médio, superiores tecnológicos, de bacharelados, licenciaturas e de pós-graduação), especializada na oferta de educação profissional e tecnológica. </w:t>
      </w:r>
    </w:p>
    <w:p w:rsidR="00000000" w:rsidDel="00000000" w:rsidP="00000000" w:rsidRDefault="00000000" w:rsidRPr="00000000" w14:paraId="00000111">
      <w:pPr>
        <w:spacing w:line="360" w:lineRule="auto"/>
        <w:ind w:firstLine="720"/>
        <w:jc w:val="both"/>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color w:val="222222"/>
          <w:rtl w:val="0"/>
        </w:rPr>
        <w:t xml:space="preserve">A história do Instituto Federal de Goiás possui uma longa trajetória, com origem no início do século passado, no dia 23 de setembro de 1909, quando, por meio do Decreto nº 7.566, o então presidente Nilo Peçanha criou 19 Escolas de Aprendizes Artífices, uma em cada estado do país. Em Goiás, a Escola foi criada na antiga capital do Estado, Vila Boa, atualmente Cidade de Goiás. Na época, o objetivo era capacitar os alunos em cursos e oficinas de forjas e serralheria, sapataria, alfaiataria, marcenaria e empalhação, selaria e correaria. </w:t>
      </w:r>
    </w:p>
    <w:p w:rsidR="00000000" w:rsidDel="00000000" w:rsidP="00000000" w:rsidRDefault="00000000" w:rsidRPr="00000000" w14:paraId="00000112">
      <w:pPr>
        <w:spacing w:line="360" w:lineRule="auto"/>
        <w:ind w:firstLine="720"/>
        <w:jc w:val="both"/>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color w:val="222222"/>
          <w:rtl w:val="0"/>
        </w:rPr>
        <w:t xml:space="preserve">Em 1942, com a construção de Goiânia, a escola foi transferida para a nova capital, transformando-se em palco do primeiro batismo cultural da Cidade. A Instituição recebeu então o nome de Escola Técnica de Goiânia, com a criação de cursos técnicos na área industrial, integrados ao ensino médio, por meio do Decreto-lei nº 4.127, de 25 de fevereiro de 1942. </w:t>
      </w:r>
    </w:p>
    <w:p w:rsidR="00000000" w:rsidDel="00000000" w:rsidP="00000000" w:rsidRDefault="00000000" w:rsidRPr="00000000" w14:paraId="00000113">
      <w:pPr>
        <w:spacing w:line="360" w:lineRule="auto"/>
        <w:ind w:firstLine="720"/>
        <w:jc w:val="both"/>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color w:val="222222"/>
          <w:rtl w:val="0"/>
        </w:rPr>
        <w:t xml:space="preserve">Com a Lei n.º 3.552, em 1959, a instituição alcançou a condição de autarquia federal, adquirindo autonomia administrativa, patrimonial, financeira, didático-pedagógica e disciplinar, recebendo a denominação de Escola Técnica Federal de Goiás (ETFG), em agosto de 1965 (Lei nº 4.759, de 20 de agosto de 1965). </w:t>
      </w:r>
    </w:p>
    <w:p w:rsidR="00000000" w:rsidDel="00000000" w:rsidP="00000000" w:rsidRDefault="00000000" w:rsidRPr="00000000" w14:paraId="00000114">
      <w:pPr>
        <w:spacing w:line="360" w:lineRule="auto"/>
        <w:ind w:firstLine="720"/>
        <w:jc w:val="both"/>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color w:val="222222"/>
          <w:rtl w:val="0"/>
        </w:rPr>
        <w:t xml:space="preserve">Por meio do decreto sem número, de 22 de março de 1999, a Escola Técnica Federal de Goiás foi transformada em Centro Federal de Educação Tecnológica de Goiás (CEFET-GO), uma instituição de ensino superior pública e gratuita, especializada na oferta de educação tecnológica nos diferentes níveis e modalidades de ensino, com prioridade na área tecnológica. A partir daí, a instituição recebeu autorização para ofertar cursos superiores.</w:t>
      </w:r>
    </w:p>
    <w:p w:rsidR="00000000" w:rsidDel="00000000" w:rsidP="00000000" w:rsidRDefault="00000000" w:rsidRPr="00000000" w14:paraId="00000115">
      <w:pPr>
        <w:spacing w:line="360" w:lineRule="auto"/>
        <w:ind w:firstLine="720"/>
        <w:jc w:val="both"/>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color w:val="222222"/>
          <w:rtl w:val="0"/>
        </w:rPr>
        <w:t xml:space="preserve">Para consolidar ainda mais o processo de evolução da educação profissional tecnológica no país e atingir condições estruturais necessárias ao desenvolvimento educacional e socioeconômico, os Centros Federais de Educação Tecnológica foram elevados à categoria de Institutos Federais de Educação, Ciência e Tecnologia, no final de 2008, por meio da Lei nº 11.892, em 29 de dezembro de 2008.</w:t>
      </w:r>
    </w:p>
    <w:p w:rsidR="00000000" w:rsidDel="00000000" w:rsidP="00000000" w:rsidRDefault="00000000" w:rsidRPr="00000000" w14:paraId="00000116">
      <w:pPr>
        <w:spacing w:line="360" w:lineRule="auto"/>
        <w:ind w:firstLine="720"/>
        <w:jc w:val="both"/>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b w:val="1"/>
          <w:bCs w:val="1"/>
          <w:color w:val="1155cc"/>
          <w:sz w:val="24"/>
          <w:szCs w:val="24"/>
          <w:rtl w:val="0"/>
        </w:rPr>
        <w:t xml:space="preserve">[Histórico do Câmpus]</w:t>
      </w:r>
      <w:r w:rsidDel="00000000" w:rsidR="00000000" w:rsidRPr="00000000">
        <w:rPr>
          <w:rFonts w:ascii="Times New Roman" w:cs="Times New Roman" w:eastAsia="Times New Roman" w:hAnsi="Times New Roman"/>
          <w:color w:val="1155cc"/>
          <w:rtl w:val="0"/>
        </w:rPr>
        <w:t xml:space="preserve"> </w:t>
      </w:r>
      <w:r w:rsidDel="00000000" w:rsidR="00000000" w:rsidRPr="00000000">
        <w:rPr>
          <w:rFonts w:ascii="Times New Roman" w:cs="Times New Roman" w:eastAsia="Times New Roman" w:hAnsi="Times New Roman"/>
          <w:b w:val="1"/>
          <w:bCs w:val="1"/>
          <w:color w:val="1155cc"/>
          <w:sz w:val="24"/>
          <w:szCs w:val="24"/>
          <w:rtl w:val="0"/>
        </w:rPr>
        <w:t xml:space="preserve">[texto - ver orientações para elaboração do texto no Guia]</w:t>
      </w:r>
      <w:r w:rsidDel="00000000" w:rsidR="00000000" w:rsidRPr="00000000">
        <w:rPr>
          <w:rtl w:val="0"/>
        </w:rPr>
      </w:r>
    </w:p>
    <w:p w:rsidR="00000000" w:rsidDel="00000000" w:rsidP="00000000" w:rsidRDefault="00000000" w:rsidRPr="00000000" w14:paraId="00000117">
      <w:pPr>
        <w:spacing w:line="360" w:lineRule="auto"/>
        <w:ind w:firstLine="720"/>
        <w:jc w:val="both"/>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color w:val="222222"/>
          <w:rtl w:val="0"/>
        </w:rPr>
        <w:t xml:space="preserve">Os Institutos Federais prestam serviço à nação ao qualificar profissionais para os diversos setores da economia brasileira, realizar pesquisas e desenvolver novos processos, produtos e serviços em colaboração com o setor produtivo. O IFG continuará mantendo a tradição da Escola Técnica Federal de Goiás e do CEFET-GO de oferecer educação pública, gratuita e de qualidade para os jovens e trabalhadores do Estado.</w:t>
      </w:r>
    </w:p>
    <w:p w:rsidR="00000000" w:rsidDel="00000000" w:rsidP="00000000" w:rsidRDefault="00000000" w:rsidRPr="00000000" w14:paraId="00000118">
      <w:pPr>
        <w:spacing w:line="360" w:lineRule="auto"/>
        <w:jc w:val="both"/>
        <w:rPr>
          <w:rFonts w:ascii="Times New Roman" w:cs="Times New Roman" w:eastAsia="Times New Roman" w:hAnsi="Times New Roman"/>
          <w:color w:val="222222"/>
        </w:rPr>
      </w:pPr>
      <w:r w:rsidDel="00000000" w:rsidR="00000000" w:rsidRPr="00000000">
        <w:rPr>
          <w:rtl w:val="0"/>
        </w:rPr>
      </w:r>
    </w:p>
    <w:p w:rsidR="00000000" w:rsidDel="00000000" w:rsidP="00000000" w:rsidRDefault="00000000" w:rsidRPr="00000000" w14:paraId="00000119">
      <w:pPr>
        <w:pStyle w:val="Heading2"/>
        <w:spacing w:line="360" w:lineRule="auto"/>
        <w:ind w:left="0" w:firstLine="0"/>
        <w:jc w:val="both"/>
        <w:rPr/>
      </w:pPr>
      <w:bookmarkStart w:colFirst="0" w:colLast="0" w:name="_heading=h.mm7snhgmp943" w:id="7"/>
      <w:bookmarkEnd w:id="7"/>
      <w:r w:rsidDel="00000000" w:rsidR="00000000" w:rsidRPr="00000000">
        <w:rPr>
          <w:rtl w:val="0"/>
        </w:rPr>
        <w:t xml:space="preserve">2.1 Histórico do Curso</w:t>
      </w:r>
    </w:p>
    <w:p w:rsidR="00000000" w:rsidDel="00000000" w:rsidP="00000000" w:rsidRDefault="00000000" w:rsidRPr="00000000" w14:paraId="0000011A">
      <w:pPr>
        <w:spacing w:line="360" w:lineRule="auto"/>
        <w:jc w:val="both"/>
        <w:rPr>
          <w:rFonts w:ascii="Times New Roman" w:cs="Times New Roman" w:eastAsia="Times New Roman" w:hAnsi="Times New Roman"/>
          <w:b w:val="1"/>
          <w:bCs w:val="1"/>
          <w:color w:val="1155cc"/>
        </w:rPr>
      </w:pPr>
      <w:r w:rsidDel="00000000" w:rsidR="00000000" w:rsidRPr="00000000">
        <w:rPr>
          <w:rtl w:val="0"/>
        </w:rPr>
      </w:r>
    </w:p>
    <w:p w:rsidR="00000000" w:rsidDel="00000000" w:rsidP="00000000" w:rsidRDefault="00000000" w:rsidRPr="00000000" w14:paraId="0000011B">
      <w:pPr>
        <w:spacing w:line="360" w:lineRule="auto"/>
        <w:ind w:firstLine="720"/>
        <w:jc w:val="both"/>
        <w:rPr>
          <w:rFonts w:ascii="Times New Roman" w:cs="Times New Roman" w:eastAsia="Times New Roman" w:hAnsi="Times New Roman"/>
          <w:b w:val="1"/>
          <w:bCs w:val="1"/>
          <w:color w:val="1155cc"/>
        </w:rPr>
      </w:pPr>
      <w:r w:rsidDel="00000000" w:rsidR="00000000" w:rsidRPr="00000000">
        <w:rPr>
          <w:rFonts w:ascii="Times New Roman" w:cs="Times New Roman" w:eastAsia="Times New Roman" w:hAnsi="Times New Roman"/>
          <w:b w:val="1"/>
          <w:bCs w:val="1"/>
          <w:color w:val="1155cc"/>
          <w:sz w:val="24"/>
          <w:szCs w:val="24"/>
          <w:rtl w:val="0"/>
        </w:rPr>
        <w:t xml:space="preserve">[texto - ver orientações para elaboração do texto no Guia]</w:t>
      </w:r>
      <w:r w:rsidDel="00000000" w:rsidR="00000000" w:rsidRPr="00000000">
        <w:rPr>
          <w:rtl w:val="0"/>
        </w:rPr>
      </w:r>
    </w:p>
    <w:p w:rsidR="00000000" w:rsidDel="00000000" w:rsidP="00000000" w:rsidRDefault="00000000" w:rsidRPr="00000000" w14:paraId="0000011C">
      <w:pPr>
        <w:spacing w:line="360" w:lineRule="auto"/>
        <w:jc w:val="both"/>
        <w:rPr>
          <w:rFonts w:ascii="Times New Roman" w:cs="Times New Roman" w:eastAsia="Times New Roman" w:hAnsi="Times New Roman"/>
          <w:color w:val="222222"/>
        </w:rPr>
      </w:pPr>
      <w:r w:rsidDel="00000000" w:rsidR="00000000" w:rsidRPr="00000000">
        <w:rPr>
          <w:rtl w:val="0"/>
        </w:rPr>
      </w:r>
    </w:p>
    <w:p w:rsidR="00000000" w:rsidDel="00000000" w:rsidP="00000000" w:rsidRDefault="00000000" w:rsidRPr="00000000" w14:paraId="0000011D">
      <w:pPr>
        <w:pStyle w:val="Heading1"/>
        <w:spacing w:line="360" w:lineRule="auto"/>
        <w:ind w:left="0" w:firstLine="0"/>
        <w:jc w:val="both"/>
        <w:rPr/>
      </w:pPr>
      <w:bookmarkStart w:colFirst="0" w:colLast="0" w:name="_heading=h.7ce74v4xz26j" w:id="8"/>
      <w:bookmarkEnd w:id="8"/>
      <w:r w:rsidDel="00000000" w:rsidR="00000000" w:rsidRPr="00000000">
        <w:rPr>
          <w:rtl w:val="0"/>
        </w:rPr>
        <w:t xml:space="preserve">3. JUSTIFICATIVA E DEMANDA PARA A OFERTA DO CURSO</w:t>
      </w:r>
    </w:p>
    <w:p w:rsidR="00000000" w:rsidDel="00000000" w:rsidP="00000000" w:rsidRDefault="00000000" w:rsidRPr="00000000" w14:paraId="0000011E">
      <w:pPr>
        <w:spacing w:line="360" w:lineRule="auto"/>
        <w:jc w:val="both"/>
        <w:rPr>
          <w:rFonts w:ascii="Times New Roman" w:cs="Times New Roman" w:eastAsia="Times New Roman" w:hAnsi="Times New Roman"/>
          <w:color w:val="222222"/>
        </w:rPr>
      </w:pPr>
      <w:r w:rsidDel="00000000" w:rsidR="00000000" w:rsidRPr="00000000">
        <w:rPr>
          <w:rtl w:val="0"/>
        </w:rPr>
      </w:r>
    </w:p>
    <w:p w:rsidR="00000000" w:rsidDel="00000000" w:rsidP="00000000" w:rsidRDefault="00000000" w:rsidRPr="00000000" w14:paraId="0000011F">
      <w:pPr>
        <w:spacing w:line="360" w:lineRule="auto"/>
        <w:ind w:firstLine="720"/>
        <w:jc w:val="both"/>
        <w:rPr>
          <w:rFonts w:ascii="Times New Roman" w:cs="Times New Roman" w:eastAsia="Times New Roman" w:hAnsi="Times New Roman"/>
          <w:color w:val="222222"/>
          <w:highlight w:val="green"/>
        </w:rPr>
      </w:pPr>
      <w:r w:rsidDel="00000000" w:rsidR="00000000" w:rsidRPr="00000000">
        <w:rPr>
          <w:rFonts w:ascii="Times New Roman" w:cs="Times New Roman" w:eastAsia="Times New Roman" w:hAnsi="Times New Roman"/>
          <w:b w:val="1"/>
          <w:bCs w:val="1"/>
          <w:color w:val="1155cc"/>
          <w:sz w:val="24"/>
          <w:szCs w:val="24"/>
          <w:rtl w:val="0"/>
        </w:rPr>
        <w:t xml:space="preserve">[texto - ver orientações para elaboração do texto no Guia]</w:t>
      </w:r>
      <w:r w:rsidDel="00000000" w:rsidR="00000000" w:rsidRPr="00000000">
        <w:rPr>
          <w:rtl w:val="0"/>
        </w:rPr>
      </w:r>
    </w:p>
    <w:p w:rsidR="00000000" w:rsidDel="00000000" w:rsidP="00000000" w:rsidRDefault="00000000" w:rsidRPr="00000000" w14:paraId="00000120">
      <w:pPr>
        <w:spacing w:line="360" w:lineRule="auto"/>
        <w:jc w:val="both"/>
        <w:rPr>
          <w:rFonts w:ascii="Times New Roman" w:cs="Times New Roman" w:eastAsia="Times New Roman" w:hAnsi="Times New Roman"/>
          <w:color w:val="222222"/>
        </w:rPr>
      </w:pPr>
      <w:r w:rsidDel="00000000" w:rsidR="00000000" w:rsidRPr="00000000">
        <w:rPr>
          <w:rtl w:val="0"/>
        </w:rPr>
      </w:r>
    </w:p>
    <w:p w:rsidR="00000000" w:rsidDel="00000000" w:rsidP="00000000" w:rsidRDefault="00000000" w:rsidRPr="00000000" w14:paraId="00000121">
      <w:pPr>
        <w:pStyle w:val="Heading1"/>
        <w:ind w:left="0" w:firstLine="0"/>
        <w:rPr/>
      </w:pPr>
      <w:bookmarkStart w:colFirst="0" w:colLast="0" w:name="_heading=h.ckbdqdua5u3d" w:id="9"/>
      <w:bookmarkEnd w:id="9"/>
      <w:r w:rsidDel="00000000" w:rsidR="00000000" w:rsidRPr="00000000">
        <w:rPr>
          <w:rtl w:val="0"/>
        </w:rPr>
        <w:t xml:space="preserve">4 OBJETIVOS DO CURSO</w:t>
      </w:r>
    </w:p>
    <w:p w:rsidR="00000000" w:rsidDel="00000000" w:rsidP="00000000" w:rsidRDefault="00000000" w:rsidRPr="00000000" w14:paraId="00000122">
      <w:pPr>
        <w:spacing w:line="360" w:lineRule="auto"/>
        <w:ind w:firstLine="720"/>
        <w:jc w:val="both"/>
        <w:rPr>
          <w:rFonts w:ascii="Times New Roman" w:cs="Times New Roman" w:eastAsia="Times New Roman" w:hAnsi="Times New Roman"/>
          <w:b w:val="1"/>
          <w:bCs w:val="1"/>
          <w:color w:val="1155cc"/>
          <w:sz w:val="24"/>
          <w:szCs w:val="24"/>
        </w:rPr>
      </w:pPr>
      <w:r w:rsidDel="00000000" w:rsidR="00000000" w:rsidRPr="00000000">
        <w:rPr>
          <w:rFonts w:ascii="Times New Roman" w:cs="Times New Roman" w:eastAsia="Times New Roman" w:hAnsi="Times New Roman"/>
          <w:b w:val="1"/>
          <w:bCs w:val="1"/>
          <w:color w:val="1155cc"/>
          <w:sz w:val="24"/>
          <w:szCs w:val="24"/>
          <w:rtl w:val="0"/>
        </w:rPr>
        <w:t xml:space="preserve">[texto - ver orientações para elaboração do texto no Guia]</w:t>
      </w:r>
    </w:p>
    <w:p w:rsidR="00000000" w:rsidDel="00000000" w:rsidP="00000000" w:rsidRDefault="00000000" w:rsidRPr="00000000" w14:paraId="00000123">
      <w:pPr>
        <w:spacing w:line="360" w:lineRule="auto"/>
        <w:ind w:firstLine="720"/>
        <w:jc w:val="both"/>
        <w:rPr>
          <w:rFonts w:ascii="Times New Roman" w:cs="Times New Roman" w:eastAsia="Times New Roman" w:hAnsi="Times New Roman"/>
          <w:b w:val="1"/>
          <w:bCs w:val="1"/>
          <w:color w:val="1155cc"/>
          <w:sz w:val="24"/>
          <w:szCs w:val="24"/>
        </w:rPr>
      </w:pPr>
      <w:r w:rsidDel="00000000" w:rsidR="00000000" w:rsidRPr="00000000">
        <w:rPr>
          <w:rtl w:val="0"/>
        </w:rPr>
      </w:r>
    </w:p>
    <w:p w:rsidR="00000000" w:rsidDel="00000000" w:rsidP="00000000" w:rsidRDefault="00000000" w:rsidRPr="00000000" w14:paraId="00000124">
      <w:pPr>
        <w:pStyle w:val="Heading2"/>
        <w:ind w:left="0" w:firstLine="0"/>
        <w:rPr/>
      </w:pPr>
      <w:bookmarkStart w:colFirst="0" w:colLast="0" w:name="_heading=h.lspk50ru510j" w:id="10"/>
      <w:bookmarkEnd w:id="10"/>
      <w:r w:rsidDel="00000000" w:rsidR="00000000" w:rsidRPr="00000000">
        <w:rPr>
          <w:rtl w:val="0"/>
        </w:rPr>
        <w:t xml:space="preserve">4.1 Objetivo Geral</w:t>
      </w:r>
    </w:p>
    <w:p w:rsidR="00000000" w:rsidDel="00000000" w:rsidP="00000000" w:rsidRDefault="00000000" w:rsidRPr="00000000" w14:paraId="00000125">
      <w:pPr>
        <w:numPr>
          <w:ilvl w:val="0"/>
          <w:numId w:val="8"/>
        </w:numPr>
        <w:spacing w:line="360" w:lineRule="auto"/>
        <w:ind w:left="1440" w:hanging="360"/>
        <w:jc w:val="both"/>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b w:val="1"/>
          <w:bCs w:val="1"/>
          <w:color w:val="1155cc"/>
          <w:sz w:val="24"/>
          <w:szCs w:val="24"/>
          <w:rtl w:val="0"/>
        </w:rPr>
        <w:t xml:space="preserve">[texto]</w:t>
      </w:r>
      <w:r w:rsidDel="00000000" w:rsidR="00000000" w:rsidRPr="00000000">
        <w:rPr>
          <w:rtl w:val="0"/>
        </w:rPr>
      </w:r>
    </w:p>
    <w:p w:rsidR="00000000" w:rsidDel="00000000" w:rsidP="00000000" w:rsidRDefault="00000000" w:rsidRPr="00000000" w14:paraId="00000126">
      <w:pPr>
        <w:spacing w:line="360" w:lineRule="auto"/>
        <w:ind w:left="1440" w:firstLine="0"/>
        <w:jc w:val="both"/>
        <w:rPr>
          <w:rFonts w:ascii="Times New Roman" w:cs="Times New Roman" w:eastAsia="Times New Roman" w:hAnsi="Times New Roman"/>
          <w:color w:val="222222"/>
        </w:rPr>
      </w:pPr>
      <w:r w:rsidDel="00000000" w:rsidR="00000000" w:rsidRPr="00000000">
        <w:rPr>
          <w:rtl w:val="0"/>
        </w:rPr>
      </w:r>
    </w:p>
    <w:p w:rsidR="00000000" w:rsidDel="00000000" w:rsidP="00000000" w:rsidRDefault="00000000" w:rsidRPr="00000000" w14:paraId="00000127">
      <w:pPr>
        <w:pStyle w:val="Heading2"/>
        <w:ind w:left="0" w:firstLine="0"/>
        <w:rPr/>
      </w:pPr>
      <w:bookmarkStart w:colFirst="0" w:colLast="0" w:name="_heading=h.48yioijm54vd" w:id="11"/>
      <w:bookmarkEnd w:id="11"/>
      <w:r w:rsidDel="00000000" w:rsidR="00000000" w:rsidRPr="00000000">
        <w:rPr>
          <w:rtl w:val="0"/>
        </w:rPr>
        <w:t xml:space="preserve">4.2 Objetivos Específicos</w:t>
      </w:r>
    </w:p>
    <w:p w:rsidR="00000000" w:rsidDel="00000000" w:rsidP="00000000" w:rsidRDefault="00000000" w:rsidRPr="00000000" w14:paraId="00000128">
      <w:pPr>
        <w:numPr>
          <w:ilvl w:val="0"/>
          <w:numId w:val="8"/>
        </w:numPr>
        <w:spacing w:line="360" w:lineRule="auto"/>
        <w:ind w:left="1440" w:hanging="360"/>
        <w:jc w:val="both"/>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b w:val="1"/>
          <w:bCs w:val="1"/>
          <w:color w:val="1155cc"/>
          <w:sz w:val="24"/>
          <w:szCs w:val="24"/>
          <w:rtl w:val="0"/>
        </w:rPr>
        <w:t xml:space="preserve">[texto]</w:t>
      </w:r>
      <w:r w:rsidDel="00000000" w:rsidR="00000000" w:rsidRPr="00000000">
        <w:rPr>
          <w:rFonts w:ascii="Times New Roman" w:cs="Times New Roman" w:eastAsia="Times New Roman" w:hAnsi="Times New Roman"/>
          <w:color w:val="222222"/>
          <w:rtl w:val="0"/>
        </w:rPr>
        <w:t xml:space="preserve">,</w:t>
      </w:r>
    </w:p>
    <w:p w:rsidR="00000000" w:rsidDel="00000000" w:rsidP="00000000" w:rsidRDefault="00000000" w:rsidRPr="00000000" w14:paraId="00000129">
      <w:pPr>
        <w:numPr>
          <w:ilvl w:val="0"/>
          <w:numId w:val="8"/>
        </w:numPr>
        <w:spacing w:line="360" w:lineRule="auto"/>
        <w:ind w:left="1440" w:hanging="360"/>
        <w:jc w:val="both"/>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b w:val="1"/>
          <w:bCs w:val="1"/>
          <w:color w:val="1155cc"/>
          <w:sz w:val="24"/>
          <w:szCs w:val="24"/>
          <w:rtl w:val="0"/>
        </w:rPr>
        <w:t xml:space="preserve">[texto]</w:t>
      </w:r>
      <w:r w:rsidDel="00000000" w:rsidR="00000000" w:rsidRPr="00000000">
        <w:rPr>
          <w:rFonts w:ascii="Times New Roman" w:cs="Times New Roman" w:eastAsia="Times New Roman" w:hAnsi="Times New Roman"/>
          <w:color w:val="222222"/>
          <w:rtl w:val="0"/>
        </w:rPr>
        <w:t xml:space="preserve">,</w:t>
      </w:r>
    </w:p>
    <w:p w:rsidR="00000000" w:rsidDel="00000000" w:rsidP="00000000" w:rsidRDefault="00000000" w:rsidRPr="00000000" w14:paraId="0000012A">
      <w:pPr>
        <w:numPr>
          <w:ilvl w:val="0"/>
          <w:numId w:val="8"/>
        </w:numPr>
        <w:spacing w:line="360" w:lineRule="auto"/>
        <w:ind w:left="1440" w:hanging="360"/>
        <w:jc w:val="both"/>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b w:val="1"/>
          <w:bCs w:val="1"/>
          <w:color w:val="1155cc"/>
          <w:sz w:val="24"/>
          <w:szCs w:val="24"/>
          <w:rtl w:val="0"/>
        </w:rPr>
        <w:t xml:space="preserve">[texto]</w:t>
      </w:r>
      <w:r w:rsidDel="00000000" w:rsidR="00000000" w:rsidRPr="00000000">
        <w:rPr>
          <w:rFonts w:ascii="Times New Roman" w:cs="Times New Roman" w:eastAsia="Times New Roman" w:hAnsi="Times New Roman"/>
          <w:color w:val="222222"/>
          <w:rtl w:val="0"/>
        </w:rPr>
        <w:t xml:space="preserve">.</w:t>
      </w:r>
    </w:p>
    <w:p w:rsidR="00000000" w:rsidDel="00000000" w:rsidP="00000000" w:rsidRDefault="00000000" w:rsidRPr="00000000" w14:paraId="0000012B">
      <w:pPr>
        <w:spacing w:line="360" w:lineRule="auto"/>
        <w:jc w:val="both"/>
        <w:rPr>
          <w:rFonts w:ascii="Times New Roman" w:cs="Times New Roman" w:eastAsia="Times New Roman" w:hAnsi="Times New Roman"/>
          <w:color w:val="222222"/>
        </w:rPr>
      </w:pPr>
      <w:r w:rsidDel="00000000" w:rsidR="00000000" w:rsidRPr="00000000">
        <w:rPr>
          <w:rtl w:val="0"/>
        </w:rPr>
      </w:r>
    </w:p>
    <w:p w:rsidR="00000000" w:rsidDel="00000000" w:rsidP="00000000" w:rsidRDefault="00000000" w:rsidRPr="00000000" w14:paraId="0000012C">
      <w:pPr>
        <w:pStyle w:val="Heading1"/>
        <w:spacing w:line="360" w:lineRule="auto"/>
        <w:ind w:left="0" w:firstLine="0"/>
        <w:jc w:val="both"/>
        <w:rPr/>
      </w:pPr>
      <w:bookmarkStart w:colFirst="0" w:colLast="0" w:name="_heading=h.q7he6d4qhh5" w:id="12"/>
      <w:bookmarkEnd w:id="12"/>
      <w:r w:rsidDel="00000000" w:rsidR="00000000" w:rsidRPr="00000000">
        <w:rPr>
          <w:rtl w:val="0"/>
        </w:rPr>
        <w:t xml:space="preserve">5 REQUISITOS E FORMAS DE INGRESSO</w:t>
      </w:r>
    </w:p>
    <w:p w:rsidR="00000000" w:rsidDel="00000000" w:rsidP="00000000" w:rsidRDefault="00000000" w:rsidRPr="00000000" w14:paraId="0000012D">
      <w:pPr>
        <w:spacing w:line="360" w:lineRule="auto"/>
        <w:jc w:val="both"/>
        <w:rPr>
          <w:rFonts w:ascii="Times New Roman" w:cs="Times New Roman" w:eastAsia="Times New Roman" w:hAnsi="Times New Roman"/>
          <w:color w:val="222222"/>
        </w:rPr>
      </w:pPr>
      <w:r w:rsidDel="00000000" w:rsidR="00000000" w:rsidRPr="00000000">
        <w:rPr>
          <w:rtl w:val="0"/>
        </w:rPr>
      </w:r>
    </w:p>
    <w:p w:rsidR="00000000" w:rsidDel="00000000" w:rsidP="00000000" w:rsidRDefault="00000000" w:rsidRPr="00000000" w14:paraId="0000012E">
      <w:pPr>
        <w:spacing w:line="360" w:lineRule="auto"/>
        <w:ind w:firstLine="720"/>
        <w:jc w:val="both"/>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Para ingresso no Curso Técnico Integrado ao Ensino Médio em </w:t>
      </w:r>
      <w:r w:rsidDel="00000000" w:rsidR="00000000" w:rsidRPr="00000000">
        <w:rPr>
          <w:rFonts w:ascii="Times New Roman" w:cs="Times New Roman" w:eastAsia="Times New Roman" w:hAnsi="Times New Roman"/>
          <w:b w:val="1"/>
          <w:bCs w:val="1"/>
          <w:color w:val="1155cc"/>
          <w:sz w:val="24"/>
          <w:szCs w:val="24"/>
          <w:rtl w:val="0"/>
        </w:rPr>
        <w:t xml:space="preserve">[Nome do Curso]</w:t>
      </w:r>
      <w:r w:rsidDel="00000000" w:rsidR="00000000" w:rsidRPr="00000000">
        <w:rPr>
          <w:rFonts w:ascii="Times New Roman" w:cs="Times New Roman" w:eastAsia="Times New Roman" w:hAnsi="Times New Roman"/>
          <w:color w:val="222222"/>
          <w:sz w:val="24"/>
          <w:szCs w:val="24"/>
          <w:rtl w:val="0"/>
        </w:rPr>
        <w:t xml:space="preserve"> é obrigatória à comprovação de conclusão do Ensino Fundamental (8ª série/ 9º ano) mediante apresentação do histórico escolar emitido por instituição oficial de ensino e demais documentos comprobatórios, conforme estabelecido em edital.</w:t>
      </w:r>
    </w:p>
    <w:p w:rsidR="00000000" w:rsidDel="00000000" w:rsidP="00000000" w:rsidRDefault="00000000" w:rsidRPr="00000000" w14:paraId="0000012F">
      <w:pPr>
        <w:rPr/>
      </w:pPr>
      <w:r w:rsidDel="00000000" w:rsidR="00000000" w:rsidRPr="00000000">
        <w:rPr>
          <w:rtl w:val="0"/>
        </w:rPr>
        <w:t xml:space="preserve">O ingresso para as vagas originárias ocorrerá anualmente por meio de processo seletivo público, destinado ao primeiro período letivo do curso, em consonância com a Política de Ingresso do IFG, podendo utilizar, conforme edital: (I) sorteio de vagas; (II) análise do coeficiente de rendimento da segunda fase do Ensino Fundamental; ou (III) realização de provas.</w:t>
      </w:r>
    </w:p>
    <w:p w:rsidR="00000000" w:rsidDel="00000000" w:rsidP="00000000" w:rsidRDefault="00000000" w:rsidRPr="00000000" w14:paraId="00000130">
      <w:pPr>
        <w:rPr/>
      </w:pPr>
      <w:r w:rsidDel="00000000" w:rsidR="00000000" w:rsidRPr="00000000">
        <w:rPr>
          <w:rtl w:val="0"/>
        </w:rPr>
        <w:t xml:space="preserve">O ingresso por transferência poderá ocorrer a partir do segundo ano do curso, mediante existência de vagas, compatibilidade curricular e demais condições previstas em regulamento institucional e em edital específico.</w:t>
      </w:r>
    </w:p>
    <w:p w:rsidR="00000000" w:rsidDel="00000000" w:rsidP="00000000" w:rsidRDefault="00000000" w:rsidRPr="00000000" w14:paraId="00000131">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Para cada processo seletivo de ingresso ao curso serão oferecidas</w:t>
      </w:r>
      <w:r w:rsidDel="00000000" w:rsidR="00000000" w:rsidRPr="00000000">
        <w:rPr>
          <w:rFonts w:ascii="Times New Roman" w:cs="Times New Roman" w:eastAsia="Times New Roman" w:hAnsi="Times New Roman"/>
          <w:color w:val="980000"/>
          <w:sz w:val="24"/>
          <w:szCs w:val="24"/>
          <w:rtl w:val="0"/>
        </w:rPr>
        <w:t xml:space="preserve"> </w:t>
      </w:r>
      <w:r w:rsidDel="00000000" w:rsidR="00000000" w:rsidRPr="00000000">
        <w:rPr>
          <w:rFonts w:ascii="Times New Roman" w:cs="Times New Roman" w:eastAsia="Times New Roman" w:hAnsi="Times New Roman"/>
          <w:b w:val="1"/>
          <w:bCs w:val="1"/>
          <w:color w:val="1155cc"/>
          <w:sz w:val="24"/>
          <w:szCs w:val="24"/>
          <w:rtl w:val="0"/>
        </w:rPr>
        <w:t xml:space="preserve">[XX]</w:t>
      </w:r>
      <w:r w:rsidDel="00000000" w:rsidR="00000000" w:rsidRPr="00000000">
        <w:rPr>
          <w:rFonts w:ascii="Times New Roman" w:cs="Times New Roman" w:eastAsia="Times New Roman" w:hAnsi="Times New Roman"/>
          <w:color w:val="222222"/>
          <w:sz w:val="24"/>
          <w:szCs w:val="24"/>
          <w:rtl w:val="0"/>
        </w:rPr>
        <w:t xml:space="preserve"> </w:t>
      </w:r>
      <w:r w:rsidDel="00000000" w:rsidR="00000000" w:rsidRPr="00000000">
        <w:rPr>
          <w:rFonts w:ascii="Times New Roman" w:cs="Times New Roman" w:eastAsia="Times New Roman" w:hAnsi="Times New Roman"/>
          <w:b w:val="1"/>
          <w:bCs w:val="1"/>
          <w:color w:val="1155cc"/>
          <w:sz w:val="24"/>
          <w:szCs w:val="24"/>
          <w:rtl w:val="0"/>
        </w:rPr>
        <w:t xml:space="preserve">[texto]</w:t>
      </w:r>
      <w:r w:rsidDel="00000000" w:rsidR="00000000" w:rsidRPr="00000000">
        <w:rPr>
          <w:rFonts w:ascii="Times New Roman" w:cs="Times New Roman" w:eastAsia="Times New Roman" w:hAnsi="Times New Roman"/>
          <w:sz w:val="24"/>
          <w:szCs w:val="24"/>
          <w:rtl w:val="0"/>
        </w:rPr>
        <w:t xml:space="preserve"> vagas por turma, anualmente, conforme previsto neste PPC, sendo a seleção e a classificação dos candidatos realizadas de acordo com os critérios definidos em edital.</w:t>
      </w:r>
    </w:p>
    <w:p w:rsidR="00000000" w:rsidDel="00000000" w:rsidP="00000000" w:rsidRDefault="00000000" w:rsidRPr="00000000" w14:paraId="00000132">
      <w:pPr>
        <w:spacing w:line="360" w:lineRule="auto"/>
        <w:ind w:firstLine="720"/>
        <w:jc w:val="both"/>
        <w:rPr>
          <w:rFonts w:ascii="Times New Roman" w:cs="Times New Roman" w:eastAsia="Times New Roman" w:hAnsi="Times New Roman"/>
          <w:b w:val="1"/>
          <w:bCs w:val="1"/>
          <w:color w:val="222222"/>
          <w:highlight w:val="green"/>
        </w:rPr>
      </w:pPr>
      <w:r w:rsidDel="00000000" w:rsidR="00000000" w:rsidRPr="00000000">
        <w:rPr>
          <w:rFonts w:ascii="Times New Roman" w:cs="Times New Roman" w:eastAsia="Times New Roman" w:hAnsi="Times New Roman"/>
          <w:b w:val="1"/>
          <w:bCs w:val="1"/>
          <w:color w:val="1155cc"/>
          <w:sz w:val="24"/>
          <w:szCs w:val="24"/>
          <w:rtl w:val="0"/>
        </w:rPr>
        <w:t xml:space="preserve">[Complementar texto - ver orientações para elaboração do texto no Guia]</w:t>
      </w:r>
      <w:r w:rsidDel="00000000" w:rsidR="00000000" w:rsidRPr="00000000">
        <w:rPr>
          <w:rtl w:val="0"/>
        </w:rPr>
      </w:r>
    </w:p>
    <w:p w:rsidR="00000000" w:rsidDel="00000000" w:rsidP="00000000" w:rsidRDefault="00000000" w:rsidRPr="00000000" w14:paraId="00000133">
      <w:pPr>
        <w:rPr>
          <w:color w:val="222222"/>
          <w:sz w:val="24"/>
          <w:szCs w:val="24"/>
        </w:rPr>
      </w:pPr>
      <w:r w:rsidDel="00000000" w:rsidR="00000000" w:rsidRPr="00000000">
        <w:rPr>
          <w:rtl w:val="0"/>
        </w:rPr>
      </w:r>
    </w:p>
    <w:p w:rsidR="00000000" w:rsidDel="00000000" w:rsidP="00000000" w:rsidRDefault="00000000" w:rsidRPr="00000000" w14:paraId="00000134">
      <w:pPr>
        <w:rPr>
          <w:color w:val="222222"/>
          <w:sz w:val="24"/>
          <w:szCs w:val="24"/>
        </w:rPr>
      </w:pPr>
      <w:r w:rsidDel="00000000" w:rsidR="00000000" w:rsidRPr="00000000">
        <w:rPr>
          <w:rtl w:val="0"/>
        </w:rPr>
      </w:r>
    </w:p>
    <w:p w:rsidR="00000000" w:rsidDel="00000000" w:rsidP="00000000" w:rsidRDefault="00000000" w:rsidRPr="00000000" w14:paraId="00000135">
      <w:pPr>
        <w:pStyle w:val="Heading1"/>
        <w:ind w:left="0" w:firstLine="0"/>
        <w:jc w:val="both"/>
        <w:rPr/>
      </w:pPr>
      <w:bookmarkStart w:colFirst="0" w:colLast="0" w:name="_heading=h.e3gr88a1thf2" w:id="13"/>
      <w:bookmarkEnd w:id="13"/>
      <w:r w:rsidDel="00000000" w:rsidR="00000000" w:rsidRPr="00000000">
        <w:rPr>
          <w:rtl w:val="0"/>
        </w:rPr>
        <w:t xml:space="preserve">6 ORGANIZAÇÃO DIDÁTICO-PEDAGÓGICA</w:t>
      </w:r>
    </w:p>
    <w:p w:rsidR="00000000" w:rsidDel="00000000" w:rsidP="00000000" w:rsidRDefault="00000000" w:rsidRPr="00000000" w14:paraId="00000136">
      <w:pPr>
        <w:jc w:val="both"/>
        <w:rPr>
          <w:rFonts w:ascii="Times New Roman" w:cs="Times New Roman" w:eastAsia="Times New Roman" w:hAnsi="Times New Roman"/>
          <w:color w:val="222222"/>
          <w:sz w:val="24"/>
          <w:szCs w:val="24"/>
          <w:highlight w:val="green"/>
        </w:rPr>
      </w:pPr>
      <w:r w:rsidDel="00000000" w:rsidR="00000000" w:rsidRPr="00000000">
        <w:rPr>
          <w:rtl w:val="0"/>
        </w:rPr>
      </w:r>
    </w:p>
    <w:p w:rsidR="00000000" w:rsidDel="00000000" w:rsidP="00000000" w:rsidRDefault="00000000" w:rsidRPr="00000000" w14:paraId="00000137">
      <w:pPr>
        <w:spacing w:line="360" w:lineRule="auto"/>
        <w:ind w:firstLine="720"/>
        <w:jc w:val="both"/>
        <w:rPr>
          <w:rFonts w:ascii="Times New Roman" w:cs="Times New Roman" w:eastAsia="Times New Roman" w:hAnsi="Times New Roman"/>
          <w:color w:val="222222"/>
          <w:highlight w:val="green"/>
        </w:rPr>
      </w:pPr>
      <w:r w:rsidDel="00000000" w:rsidR="00000000" w:rsidRPr="00000000">
        <w:rPr>
          <w:rFonts w:ascii="Times New Roman" w:cs="Times New Roman" w:eastAsia="Times New Roman" w:hAnsi="Times New Roman"/>
          <w:b w:val="1"/>
          <w:bCs w:val="1"/>
          <w:color w:val="1155cc"/>
          <w:sz w:val="24"/>
          <w:szCs w:val="24"/>
          <w:rtl w:val="0"/>
        </w:rPr>
        <w:t xml:space="preserve">[texto - ver orientações para elaboração do texto no Guia]</w:t>
      </w:r>
      <w:r w:rsidDel="00000000" w:rsidR="00000000" w:rsidRPr="00000000">
        <w:rPr>
          <w:rtl w:val="0"/>
        </w:rPr>
      </w:r>
    </w:p>
    <w:p w:rsidR="00000000" w:rsidDel="00000000" w:rsidP="00000000" w:rsidRDefault="00000000" w:rsidRPr="00000000" w14:paraId="00000138">
      <w:pPr>
        <w:spacing w:line="360" w:lineRule="auto"/>
        <w:ind w:firstLine="720"/>
        <w:jc w:val="both"/>
        <w:rPr>
          <w:rFonts w:ascii="Times New Roman" w:cs="Times New Roman" w:eastAsia="Times New Roman" w:hAnsi="Times New Roman"/>
          <w:color w:val="222222"/>
        </w:rPr>
      </w:pPr>
      <w:r w:rsidDel="00000000" w:rsidR="00000000" w:rsidRPr="00000000">
        <w:rPr>
          <w:rtl w:val="0"/>
        </w:rPr>
      </w:r>
    </w:p>
    <w:p w:rsidR="00000000" w:rsidDel="00000000" w:rsidP="00000000" w:rsidRDefault="00000000" w:rsidRPr="00000000" w14:paraId="00000139">
      <w:pPr>
        <w:pStyle w:val="Heading2"/>
        <w:ind w:left="0" w:firstLine="0"/>
        <w:jc w:val="both"/>
        <w:rPr>
          <w:rFonts w:ascii="Times New Roman" w:cs="Times New Roman" w:eastAsia="Times New Roman" w:hAnsi="Times New Roman"/>
          <w:b w:val="1"/>
          <w:bCs w:val="1"/>
          <w:color w:val="222222"/>
          <w:sz w:val="24"/>
          <w:szCs w:val="24"/>
        </w:rPr>
      </w:pPr>
      <w:bookmarkStart w:colFirst="0" w:colLast="0" w:name="_heading=h.l8zo0ue55w99" w:id="14"/>
      <w:bookmarkEnd w:id="14"/>
      <w:r w:rsidDel="00000000" w:rsidR="00000000" w:rsidRPr="00000000">
        <w:rPr>
          <w:rtl w:val="0"/>
        </w:rPr>
        <w:t xml:space="preserve">6.1 Metodologias de Ensino</w:t>
      </w:r>
      <w:r w:rsidDel="00000000" w:rsidR="00000000" w:rsidRPr="00000000">
        <w:rPr>
          <w:rtl w:val="0"/>
        </w:rPr>
      </w:r>
    </w:p>
    <w:p w:rsidR="00000000" w:rsidDel="00000000" w:rsidP="00000000" w:rsidRDefault="00000000" w:rsidRPr="00000000" w14:paraId="0000013A">
      <w:pPr>
        <w:spacing w:line="360" w:lineRule="auto"/>
        <w:ind w:firstLine="720"/>
        <w:jc w:val="both"/>
        <w:rPr>
          <w:b w:val="1"/>
          <w:bCs w:val="1"/>
          <w:color w:val="1155cc"/>
        </w:rPr>
      </w:pPr>
      <w:r w:rsidDel="00000000" w:rsidR="00000000" w:rsidRPr="00000000">
        <w:rPr>
          <w:rtl w:val="0"/>
        </w:rPr>
      </w:r>
    </w:p>
    <w:p w:rsidR="00000000" w:rsidDel="00000000" w:rsidP="00000000" w:rsidRDefault="00000000" w:rsidRPr="00000000" w14:paraId="0000013B">
      <w:pPr>
        <w:spacing w:line="360" w:lineRule="auto"/>
        <w:ind w:firstLine="720"/>
        <w:jc w:val="both"/>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b w:val="1"/>
          <w:bCs w:val="1"/>
          <w:color w:val="1155cc"/>
          <w:sz w:val="24"/>
          <w:szCs w:val="24"/>
          <w:rtl w:val="0"/>
        </w:rPr>
        <w:t xml:space="preserve">[texto - ver orientações para elaboração do texto no Guia]</w:t>
      </w:r>
      <w:r w:rsidDel="00000000" w:rsidR="00000000" w:rsidRPr="00000000">
        <w:rPr>
          <w:rtl w:val="0"/>
        </w:rPr>
      </w:r>
    </w:p>
    <w:p w:rsidR="00000000" w:rsidDel="00000000" w:rsidP="00000000" w:rsidRDefault="00000000" w:rsidRPr="00000000" w14:paraId="0000013C">
      <w:pPr>
        <w:spacing w:line="360" w:lineRule="auto"/>
        <w:ind w:firstLine="720"/>
        <w:jc w:val="both"/>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Aos estudantes com Necessidades Educacionais Específicas (NEE) será assegurado o direito aos procedimentos de adaptação didático-pedagógica, flexibilização curricular, terminalidade específica e aceleração de estudos com o propósito de potencializar suas condições de aprendizagem no curso.  Estas ações deverão ser realizadas de forma articulada com o Núcleos de Atendimento às Pessoas com Necessidades Específicas (Napne), a Coordenação de Assistência Estudantil (CAE) e Coordenação de Ações Afirmativas (CAA), Coordenação de Apoio Pedagógico ao Discente, entre outros. Os procedimentos para adaptação e a flexibilização curricular ou terminalidade específica, serão direcionados conforme regulamentação própria.</w:t>
      </w:r>
    </w:p>
    <w:p w:rsidR="00000000" w:rsidDel="00000000" w:rsidP="00000000" w:rsidRDefault="00000000" w:rsidRPr="00000000" w14:paraId="0000013D">
      <w:pPr>
        <w:spacing w:line="360" w:lineRule="auto"/>
        <w:ind w:firstLine="567"/>
        <w:jc w:val="both"/>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Destacamos que os conteúdos especiais obrigatórios, determinados por ordenamentos legais e resolutivos,  como os temas transversais, por exemplo, serão contemplados durante a realização das disciplinas e/ou demais componentes curriculares que compõem a matriz curricular do curso, de forma transversal e integrada, buscando atender as especificidades previstas legalmente. Conforme dispõe as Diretrizes Curriculares para os cursos de Ensino Médio Integrado à Educação Profissional do Instituto Federal de Educação, Ciência e Tecnologia de Goiás esses conhecimentos ficam organizados na seguinte forma: </w:t>
      </w:r>
    </w:p>
    <w:p w:rsidR="00000000" w:rsidDel="00000000" w:rsidP="00000000" w:rsidRDefault="00000000" w:rsidRPr="00000000" w14:paraId="0000013E">
      <w:pPr>
        <w:spacing w:line="360" w:lineRule="auto"/>
        <w:jc w:val="both"/>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I – </w:t>
      </w:r>
      <w:r w:rsidDel="00000000" w:rsidR="00000000" w:rsidRPr="00000000">
        <w:rPr>
          <w:rFonts w:ascii="Times New Roman" w:cs="Times New Roman" w:eastAsia="Times New Roman" w:hAnsi="Times New Roman"/>
          <w:b w:val="1"/>
          <w:bCs w:val="1"/>
          <w:color w:val="222222"/>
          <w:sz w:val="24"/>
          <w:szCs w:val="24"/>
          <w:rtl w:val="0"/>
        </w:rPr>
        <w:t xml:space="preserve">História e Cultura Afro-Brasileira e Indígena (</w:t>
      </w:r>
      <w:r w:rsidDel="00000000" w:rsidR="00000000" w:rsidRPr="00000000">
        <w:rPr>
          <w:rFonts w:ascii="Times New Roman" w:cs="Times New Roman" w:eastAsia="Times New Roman" w:hAnsi="Times New Roman"/>
          <w:color w:val="222222"/>
          <w:sz w:val="24"/>
          <w:szCs w:val="24"/>
          <w:rtl w:val="0"/>
        </w:rPr>
        <w:t xml:space="preserve">Lei nº 11.645, de 2008), está integrada aos conteúdos das disciplinas de </w:t>
      </w:r>
      <w:r w:rsidDel="00000000" w:rsidR="00000000" w:rsidRPr="00000000">
        <w:rPr>
          <w:rFonts w:ascii="Times New Roman" w:cs="Times New Roman" w:eastAsia="Times New Roman" w:hAnsi="Times New Roman"/>
          <w:b w:val="1"/>
          <w:bCs w:val="1"/>
          <w:color w:val="1155cc"/>
          <w:sz w:val="24"/>
          <w:szCs w:val="24"/>
          <w:rtl w:val="0"/>
        </w:rPr>
        <w:t xml:space="preserve">[texto].</w:t>
      </w:r>
      <w:r w:rsidDel="00000000" w:rsidR="00000000" w:rsidRPr="00000000">
        <w:rPr>
          <w:rFonts w:ascii="Times New Roman" w:cs="Times New Roman" w:eastAsia="Times New Roman" w:hAnsi="Times New Roman"/>
          <w:color w:val="222222"/>
          <w:sz w:val="24"/>
          <w:szCs w:val="24"/>
          <w:rtl w:val="0"/>
        </w:rPr>
        <w:t xml:space="preserve"> A temática também será abordada nas atividades complementares do curso, realizadas no âmbito da instituição, tais como palestras, oficinas, semanas acadêmicas, entre outras. Além disso, o Núcleo de Estudos Afro-Brasileiros e Indígenas (NEABI) desenvolverá atividades formativas voltadas para os estudantes e servidores.</w:t>
      </w:r>
    </w:p>
    <w:p w:rsidR="00000000" w:rsidDel="00000000" w:rsidP="00000000" w:rsidRDefault="00000000" w:rsidRPr="00000000" w14:paraId="0000013F">
      <w:pPr>
        <w:spacing w:line="360" w:lineRule="auto"/>
        <w:jc w:val="both"/>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II – </w:t>
      </w:r>
      <w:r w:rsidDel="00000000" w:rsidR="00000000" w:rsidRPr="00000000">
        <w:rPr>
          <w:rFonts w:ascii="Times New Roman" w:cs="Times New Roman" w:eastAsia="Times New Roman" w:hAnsi="Times New Roman"/>
          <w:b w:val="1"/>
          <w:bCs w:val="1"/>
          <w:color w:val="222222"/>
          <w:sz w:val="24"/>
          <w:szCs w:val="24"/>
          <w:rtl w:val="0"/>
        </w:rPr>
        <w:t xml:space="preserve">Educação Ambiental (</w:t>
      </w:r>
      <w:r w:rsidDel="00000000" w:rsidR="00000000" w:rsidRPr="00000000">
        <w:rPr>
          <w:rFonts w:ascii="Times New Roman" w:cs="Times New Roman" w:eastAsia="Times New Roman" w:hAnsi="Times New Roman"/>
          <w:color w:val="222222"/>
          <w:sz w:val="24"/>
          <w:szCs w:val="24"/>
          <w:rtl w:val="0"/>
        </w:rPr>
        <w:t xml:space="preserve">Lei nº 9.795, de 1999), será abordada de forma transversal no currículo do curso, em especial nas disciplinas </w:t>
      </w:r>
      <w:r w:rsidDel="00000000" w:rsidR="00000000" w:rsidRPr="00000000">
        <w:rPr>
          <w:rFonts w:ascii="Times New Roman" w:cs="Times New Roman" w:eastAsia="Times New Roman" w:hAnsi="Times New Roman"/>
          <w:b w:val="1"/>
          <w:bCs w:val="1"/>
          <w:color w:val="1155cc"/>
          <w:sz w:val="24"/>
          <w:szCs w:val="24"/>
          <w:rtl w:val="0"/>
        </w:rPr>
        <w:t xml:space="preserve">[texto]</w:t>
      </w:r>
      <w:r w:rsidDel="00000000" w:rsidR="00000000" w:rsidRPr="00000000">
        <w:rPr>
          <w:rFonts w:ascii="Times New Roman" w:cs="Times New Roman" w:eastAsia="Times New Roman" w:hAnsi="Times New Roman"/>
          <w:color w:val="222222"/>
          <w:sz w:val="24"/>
          <w:szCs w:val="24"/>
          <w:rtl w:val="0"/>
        </w:rPr>
        <w:t xml:space="preserve"> e nas atividades complementares do curso e grupos de pesquisas certificados pelo IFG. Essa temática também pode ser tratada em projetos de ensino, pesquisa e extensão.</w:t>
      </w:r>
    </w:p>
    <w:p w:rsidR="00000000" w:rsidDel="00000000" w:rsidP="00000000" w:rsidRDefault="00000000" w:rsidRPr="00000000" w14:paraId="00000140">
      <w:pPr>
        <w:spacing w:line="360" w:lineRule="auto"/>
        <w:jc w:val="both"/>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III – </w:t>
      </w:r>
      <w:r w:rsidDel="00000000" w:rsidR="00000000" w:rsidRPr="00000000">
        <w:rPr>
          <w:rFonts w:ascii="Times New Roman" w:cs="Times New Roman" w:eastAsia="Times New Roman" w:hAnsi="Times New Roman"/>
          <w:b w:val="1"/>
          <w:bCs w:val="1"/>
          <w:color w:val="222222"/>
          <w:sz w:val="24"/>
          <w:szCs w:val="24"/>
          <w:rtl w:val="0"/>
        </w:rPr>
        <w:t xml:space="preserve">Educação Alimentar e Nutricional </w:t>
      </w:r>
      <w:r w:rsidDel="00000000" w:rsidR="00000000" w:rsidRPr="00000000">
        <w:rPr>
          <w:rFonts w:ascii="Times New Roman" w:cs="Times New Roman" w:eastAsia="Times New Roman" w:hAnsi="Times New Roman"/>
          <w:color w:val="222222"/>
          <w:sz w:val="24"/>
          <w:szCs w:val="24"/>
          <w:rtl w:val="0"/>
        </w:rPr>
        <w:t xml:space="preserve">(Lei nº 13.666, de 2018),</w:t>
      </w:r>
      <w:r w:rsidDel="00000000" w:rsidR="00000000" w:rsidRPr="00000000">
        <w:rPr>
          <w:rFonts w:ascii="Times New Roman" w:cs="Times New Roman" w:eastAsia="Times New Roman" w:hAnsi="Times New Roman"/>
          <w:b w:val="1"/>
          <w:bCs w:val="1"/>
          <w:color w:val="222222"/>
          <w:sz w:val="24"/>
          <w:szCs w:val="24"/>
          <w:rtl w:val="0"/>
        </w:rPr>
        <w:t xml:space="preserve"> </w:t>
      </w:r>
      <w:r w:rsidDel="00000000" w:rsidR="00000000" w:rsidRPr="00000000">
        <w:rPr>
          <w:rFonts w:ascii="Times New Roman" w:cs="Times New Roman" w:eastAsia="Times New Roman" w:hAnsi="Times New Roman"/>
          <w:color w:val="222222"/>
          <w:sz w:val="24"/>
          <w:szCs w:val="24"/>
          <w:rtl w:val="0"/>
        </w:rPr>
        <w:t xml:space="preserve"> estará integrada aos conteúdos das disciplinas de </w:t>
      </w:r>
      <w:r w:rsidDel="00000000" w:rsidR="00000000" w:rsidRPr="00000000">
        <w:rPr>
          <w:rFonts w:ascii="Times New Roman" w:cs="Times New Roman" w:eastAsia="Times New Roman" w:hAnsi="Times New Roman"/>
          <w:b w:val="1"/>
          <w:bCs w:val="1"/>
          <w:color w:val="1155cc"/>
          <w:sz w:val="24"/>
          <w:szCs w:val="24"/>
          <w:rtl w:val="0"/>
        </w:rPr>
        <w:t xml:space="preserve">[texto]</w:t>
      </w:r>
      <w:r w:rsidDel="00000000" w:rsidR="00000000" w:rsidRPr="00000000">
        <w:rPr>
          <w:rFonts w:ascii="Times New Roman" w:cs="Times New Roman" w:eastAsia="Times New Roman" w:hAnsi="Times New Roman"/>
          <w:color w:val="222222"/>
          <w:sz w:val="24"/>
          <w:szCs w:val="24"/>
          <w:rtl w:val="0"/>
        </w:rPr>
        <w:t xml:space="preserve">. Essa temática também deverá ser tratada nas ações relacionadas ao Restaurante Estudantil, quando existentir no câmpus.</w:t>
      </w:r>
    </w:p>
    <w:p w:rsidR="00000000" w:rsidDel="00000000" w:rsidP="00000000" w:rsidRDefault="00000000" w:rsidRPr="00000000" w14:paraId="00000141">
      <w:pPr>
        <w:spacing w:line="360" w:lineRule="auto"/>
        <w:jc w:val="both"/>
        <w:rPr>
          <w:color w:val="222222"/>
        </w:rPr>
      </w:pPr>
      <w:r w:rsidDel="00000000" w:rsidR="00000000" w:rsidRPr="00000000">
        <w:rPr>
          <w:rFonts w:ascii="Times New Roman" w:cs="Times New Roman" w:eastAsia="Times New Roman" w:hAnsi="Times New Roman"/>
          <w:color w:val="222222"/>
          <w:sz w:val="24"/>
          <w:szCs w:val="24"/>
          <w:rtl w:val="0"/>
        </w:rPr>
        <w:t xml:space="preserve">IV – </w:t>
      </w:r>
      <w:r w:rsidDel="00000000" w:rsidR="00000000" w:rsidRPr="00000000">
        <w:rPr>
          <w:rFonts w:ascii="Times New Roman" w:cs="Times New Roman" w:eastAsia="Times New Roman" w:hAnsi="Times New Roman"/>
          <w:b w:val="1"/>
          <w:bCs w:val="1"/>
          <w:color w:val="222222"/>
          <w:sz w:val="24"/>
          <w:szCs w:val="24"/>
          <w:rtl w:val="0"/>
        </w:rPr>
        <w:t xml:space="preserve">Processo de envelhecimento, respeito e valorização do idoso </w:t>
      </w:r>
      <w:r w:rsidDel="00000000" w:rsidR="00000000" w:rsidRPr="00000000">
        <w:rPr>
          <w:rFonts w:ascii="Times New Roman" w:cs="Times New Roman" w:eastAsia="Times New Roman" w:hAnsi="Times New Roman"/>
          <w:color w:val="222222"/>
          <w:sz w:val="24"/>
          <w:szCs w:val="24"/>
          <w:rtl w:val="0"/>
        </w:rPr>
        <w:t xml:space="preserve">(Lei nº 10.741, de 2003), está presente como conteúdo nas disciplinas de </w:t>
      </w:r>
      <w:r w:rsidDel="00000000" w:rsidR="00000000" w:rsidRPr="00000000">
        <w:rPr>
          <w:rFonts w:ascii="Times New Roman" w:cs="Times New Roman" w:eastAsia="Times New Roman" w:hAnsi="Times New Roman"/>
          <w:b w:val="1"/>
          <w:bCs w:val="1"/>
          <w:color w:val="1155cc"/>
          <w:sz w:val="24"/>
          <w:szCs w:val="24"/>
          <w:rtl w:val="0"/>
        </w:rPr>
        <w:t xml:space="preserve">[texto]</w:t>
      </w:r>
      <w:r w:rsidDel="00000000" w:rsidR="00000000" w:rsidRPr="00000000">
        <w:rPr>
          <w:rFonts w:ascii="Times New Roman" w:cs="Times New Roman" w:eastAsia="Times New Roman" w:hAnsi="Times New Roman"/>
          <w:color w:val="222222"/>
          <w:sz w:val="24"/>
          <w:szCs w:val="24"/>
          <w:rtl w:val="0"/>
        </w:rPr>
        <w:t xml:space="preserve">. Essa temática também pode ser tratada em projetos de ensino, pesquisa e extensão.</w:t>
      </w:r>
      <w:r w:rsidDel="00000000" w:rsidR="00000000" w:rsidRPr="00000000">
        <w:rPr>
          <w:rtl w:val="0"/>
        </w:rPr>
      </w:r>
    </w:p>
    <w:p w:rsidR="00000000" w:rsidDel="00000000" w:rsidP="00000000" w:rsidRDefault="00000000" w:rsidRPr="00000000" w14:paraId="00000142">
      <w:pPr>
        <w:spacing w:line="360" w:lineRule="auto"/>
        <w:jc w:val="both"/>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V – </w:t>
      </w:r>
      <w:r w:rsidDel="00000000" w:rsidR="00000000" w:rsidRPr="00000000">
        <w:rPr>
          <w:rFonts w:ascii="Times New Roman" w:cs="Times New Roman" w:eastAsia="Times New Roman" w:hAnsi="Times New Roman"/>
          <w:b w:val="1"/>
          <w:bCs w:val="1"/>
          <w:color w:val="222222"/>
          <w:sz w:val="24"/>
          <w:szCs w:val="24"/>
          <w:rtl w:val="0"/>
        </w:rPr>
        <w:t xml:space="preserve">Educação para o trânsito</w:t>
      </w:r>
      <w:r w:rsidDel="00000000" w:rsidR="00000000" w:rsidRPr="00000000">
        <w:rPr>
          <w:rFonts w:ascii="Times New Roman" w:cs="Times New Roman" w:eastAsia="Times New Roman" w:hAnsi="Times New Roman"/>
          <w:color w:val="222222"/>
          <w:sz w:val="24"/>
          <w:szCs w:val="24"/>
          <w:rtl w:val="0"/>
        </w:rPr>
        <w:t xml:space="preserve"> (Lei nº 9.503, de 23 de setembro de 1997), está articulado como conteúdo nas disciplinas de </w:t>
      </w:r>
      <w:r w:rsidDel="00000000" w:rsidR="00000000" w:rsidRPr="00000000">
        <w:rPr>
          <w:rFonts w:ascii="Times New Roman" w:cs="Times New Roman" w:eastAsia="Times New Roman" w:hAnsi="Times New Roman"/>
          <w:b w:val="1"/>
          <w:bCs w:val="1"/>
          <w:color w:val="1155cc"/>
          <w:sz w:val="24"/>
          <w:szCs w:val="24"/>
          <w:rtl w:val="0"/>
        </w:rPr>
        <w:t xml:space="preserve">[texto]</w:t>
      </w:r>
      <w:r w:rsidDel="00000000" w:rsidR="00000000" w:rsidRPr="00000000">
        <w:rPr>
          <w:rFonts w:ascii="Times New Roman" w:cs="Times New Roman" w:eastAsia="Times New Roman" w:hAnsi="Times New Roman"/>
          <w:color w:val="222222"/>
          <w:sz w:val="24"/>
          <w:szCs w:val="24"/>
          <w:rtl w:val="0"/>
        </w:rPr>
        <w:t xml:space="preserve">. </w:t>
      </w:r>
    </w:p>
    <w:p w:rsidR="00000000" w:rsidDel="00000000" w:rsidP="00000000" w:rsidRDefault="00000000" w:rsidRPr="00000000" w14:paraId="00000143">
      <w:pPr>
        <w:spacing w:line="360" w:lineRule="auto"/>
        <w:jc w:val="both"/>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VI – </w:t>
      </w:r>
      <w:r w:rsidDel="00000000" w:rsidR="00000000" w:rsidRPr="00000000">
        <w:rPr>
          <w:rFonts w:ascii="Times New Roman" w:cs="Times New Roman" w:eastAsia="Times New Roman" w:hAnsi="Times New Roman"/>
          <w:b w:val="1"/>
          <w:bCs w:val="1"/>
          <w:color w:val="222222"/>
          <w:sz w:val="24"/>
          <w:szCs w:val="24"/>
          <w:rtl w:val="0"/>
        </w:rPr>
        <w:t xml:space="preserve">Direitos das crianças, adolescentes e juventude</w:t>
      </w:r>
      <w:r w:rsidDel="00000000" w:rsidR="00000000" w:rsidRPr="00000000">
        <w:rPr>
          <w:rFonts w:ascii="Times New Roman" w:cs="Times New Roman" w:eastAsia="Times New Roman" w:hAnsi="Times New Roman"/>
          <w:color w:val="222222"/>
          <w:sz w:val="24"/>
          <w:szCs w:val="24"/>
          <w:rtl w:val="0"/>
        </w:rPr>
        <w:t xml:space="preserve"> (Lei nº 8.069, de 13 de julho de 1990; Lei nº 13.010, de 26 de junho de 2014; Lei nº 12.852, de 5 de agosto de 2013), </w:t>
      </w:r>
      <w:r w:rsidDel="00000000" w:rsidR="00000000" w:rsidRPr="00000000">
        <w:rPr>
          <w:rFonts w:ascii="Times New Roman" w:cs="Times New Roman" w:eastAsia="Times New Roman" w:hAnsi="Times New Roman"/>
          <w:b w:val="1"/>
          <w:bCs w:val="1"/>
          <w:color w:val="222222"/>
          <w:sz w:val="24"/>
          <w:szCs w:val="24"/>
          <w:rtl w:val="0"/>
        </w:rPr>
        <w:t xml:space="preserve">Educação em Direitos Humanos</w:t>
      </w:r>
      <w:r w:rsidDel="00000000" w:rsidR="00000000" w:rsidRPr="00000000">
        <w:rPr>
          <w:rFonts w:ascii="Times New Roman" w:cs="Times New Roman" w:eastAsia="Times New Roman" w:hAnsi="Times New Roman"/>
          <w:color w:val="222222"/>
          <w:sz w:val="24"/>
          <w:szCs w:val="24"/>
          <w:rtl w:val="0"/>
        </w:rPr>
        <w:t xml:space="preserve"> (Resolução CNE/CP nº 1, de 2012); incluindo </w:t>
      </w:r>
      <w:r w:rsidDel="00000000" w:rsidR="00000000" w:rsidRPr="00000000">
        <w:rPr>
          <w:rFonts w:ascii="Times New Roman" w:cs="Times New Roman" w:eastAsia="Times New Roman" w:hAnsi="Times New Roman"/>
          <w:color w:val="222222"/>
          <w:sz w:val="24"/>
          <w:szCs w:val="24"/>
          <w:highlight w:val="white"/>
          <w:rtl w:val="0"/>
        </w:rPr>
        <w:t xml:space="preserve">a </w:t>
      </w:r>
      <w:r w:rsidDel="00000000" w:rsidR="00000000" w:rsidRPr="00000000">
        <w:rPr>
          <w:rFonts w:ascii="Times New Roman" w:cs="Times New Roman" w:eastAsia="Times New Roman" w:hAnsi="Times New Roman"/>
          <w:b w:val="1"/>
          <w:bCs w:val="1"/>
          <w:color w:val="222222"/>
          <w:sz w:val="24"/>
          <w:szCs w:val="24"/>
          <w:highlight w:val="white"/>
          <w:rtl w:val="0"/>
        </w:rPr>
        <w:t xml:space="preserve">prevenção a todas as formas de violência contra a criança, o adolescente e a mulher, </w:t>
      </w:r>
      <w:r w:rsidDel="00000000" w:rsidR="00000000" w:rsidRPr="00000000">
        <w:rPr>
          <w:rFonts w:ascii="Times New Roman" w:cs="Times New Roman" w:eastAsia="Times New Roman" w:hAnsi="Times New Roman"/>
          <w:color w:val="222222"/>
          <w:sz w:val="24"/>
          <w:szCs w:val="24"/>
          <w:rtl w:val="0"/>
        </w:rPr>
        <w:t xml:space="preserve">direitos educacionais de adolescentes e jovens em cumprimento de medidas socioeducativas e a diversidade étnico-racial, de gênero, sexual, religiosa, de faixa geracional,</w:t>
      </w:r>
      <w:r w:rsidDel="00000000" w:rsidR="00000000" w:rsidRPr="00000000">
        <w:rPr>
          <w:rFonts w:ascii="Times New Roman" w:cs="Times New Roman" w:eastAsia="Times New Roman" w:hAnsi="Times New Roman"/>
          <w:color w:val="222222"/>
          <w:sz w:val="24"/>
          <w:szCs w:val="24"/>
          <w:highlight w:val="white"/>
          <w:rtl w:val="0"/>
        </w:rPr>
        <w:t xml:space="preserve"> será articulada </w:t>
      </w:r>
      <w:r w:rsidDel="00000000" w:rsidR="00000000" w:rsidRPr="00000000">
        <w:rPr>
          <w:rFonts w:ascii="Times New Roman" w:cs="Times New Roman" w:eastAsia="Times New Roman" w:hAnsi="Times New Roman"/>
          <w:color w:val="222222"/>
          <w:sz w:val="24"/>
          <w:szCs w:val="24"/>
          <w:rtl w:val="0"/>
        </w:rPr>
        <w:t xml:space="preserve">com os conteúdos das disciplinas que guardam maior afinidade com a temática, como </w:t>
      </w:r>
      <w:r w:rsidDel="00000000" w:rsidR="00000000" w:rsidRPr="00000000">
        <w:rPr>
          <w:rFonts w:ascii="Times New Roman" w:cs="Times New Roman" w:eastAsia="Times New Roman" w:hAnsi="Times New Roman"/>
          <w:b w:val="1"/>
          <w:bCs w:val="1"/>
          <w:color w:val="1155cc"/>
          <w:sz w:val="24"/>
          <w:szCs w:val="24"/>
          <w:rtl w:val="0"/>
        </w:rPr>
        <w:t xml:space="preserve">[texto]</w:t>
      </w:r>
      <w:r w:rsidDel="00000000" w:rsidR="00000000" w:rsidRPr="00000000">
        <w:rPr>
          <w:rFonts w:ascii="Times New Roman" w:cs="Times New Roman" w:eastAsia="Times New Roman" w:hAnsi="Times New Roman"/>
          <w:color w:val="222222"/>
          <w:sz w:val="24"/>
          <w:szCs w:val="24"/>
          <w:rtl w:val="0"/>
        </w:rPr>
        <w:t xml:space="preserve">. Essas temáticas também se farão presentes nas atividades complementares do curso, e nas ações dos Núcleos de Atendimento às Pessoas com Necessidades Específicas (NAPNE) e Comissão Permanente de Políticas de Promoção da Igualdade Étnico-Racial.</w:t>
      </w:r>
    </w:p>
    <w:p w:rsidR="00000000" w:rsidDel="00000000" w:rsidP="00000000" w:rsidRDefault="00000000" w:rsidRPr="00000000" w14:paraId="00000144">
      <w:pPr>
        <w:spacing w:line="360" w:lineRule="auto"/>
        <w:jc w:val="both"/>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VII - </w:t>
      </w:r>
      <w:r w:rsidDel="00000000" w:rsidR="00000000" w:rsidRPr="00000000">
        <w:rPr>
          <w:rFonts w:ascii="Times New Roman" w:cs="Times New Roman" w:eastAsia="Times New Roman" w:hAnsi="Times New Roman"/>
          <w:b w:val="1"/>
          <w:bCs w:val="1"/>
          <w:color w:val="222222"/>
          <w:sz w:val="24"/>
          <w:szCs w:val="24"/>
          <w:rtl w:val="0"/>
        </w:rPr>
        <w:t xml:space="preserve">Inclusão da pessoa com deficiência</w:t>
      </w:r>
      <w:r w:rsidDel="00000000" w:rsidR="00000000" w:rsidRPr="00000000">
        <w:rPr>
          <w:rFonts w:ascii="Times New Roman" w:cs="Times New Roman" w:eastAsia="Times New Roman" w:hAnsi="Times New Roman"/>
          <w:color w:val="222222"/>
          <w:sz w:val="24"/>
          <w:szCs w:val="24"/>
          <w:rtl w:val="0"/>
        </w:rPr>
        <w:t xml:space="preserve"> (Lei nº 13.146, de 2015), </w:t>
      </w:r>
      <w:r w:rsidDel="00000000" w:rsidR="00000000" w:rsidRPr="00000000">
        <w:rPr>
          <w:rFonts w:ascii="Times New Roman" w:cs="Times New Roman" w:eastAsia="Times New Roman" w:hAnsi="Times New Roman"/>
          <w:color w:val="222222"/>
          <w:sz w:val="24"/>
          <w:szCs w:val="24"/>
          <w:highlight w:val="white"/>
          <w:rtl w:val="0"/>
        </w:rPr>
        <w:t xml:space="preserve">será articulada </w:t>
      </w:r>
      <w:r w:rsidDel="00000000" w:rsidR="00000000" w:rsidRPr="00000000">
        <w:rPr>
          <w:rFonts w:ascii="Times New Roman" w:cs="Times New Roman" w:eastAsia="Times New Roman" w:hAnsi="Times New Roman"/>
          <w:color w:val="222222"/>
          <w:sz w:val="24"/>
          <w:szCs w:val="24"/>
          <w:rtl w:val="0"/>
        </w:rPr>
        <w:t xml:space="preserve">com os conteúdos das disciplinas que guardam maior afinidade com a temática, como </w:t>
      </w:r>
      <w:r w:rsidDel="00000000" w:rsidR="00000000" w:rsidRPr="00000000">
        <w:rPr>
          <w:rFonts w:ascii="Times New Roman" w:cs="Times New Roman" w:eastAsia="Times New Roman" w:hAnsi="Times New Roman"/>
          <w:b w:val="1"/>
          <w:bCs w:val="1"/>
          <w:color w:val="1155cc"/>
          <w:sz w:val="24"/>
          <w:szCs w:val="24"/>
          <w:rtl w:val="0"/>
        </w:rPr>
        <w:t xml:space="preserve">[texto]</w:t>
      </w:r>
      <w:r w:rsidDel="00000000" w:rsidR="00000000" w:rsidRPr="00000000">
        <w:rPr>
          <w:rFonts w:ascii="Times New Roman" w:cs="Times New Roman" w:eastAsia="Times New Roman" w:hAnsi="Times New Roman"/>
          <w:color w:val="222222"/>
          <w:sz w:val="24"/>
          <w:szCs w:val="24"/>
          <w:rtl w:val="0"/>
        </w:rPr>
        <w:t xml:space="preserve">. Essas temáticas também se farão presentes nas atividades complementares do curso, e nas ações dos Núcleos de Atendimento às Pessoas com Necessidades Específicas (NAPNE).</w:t>
      </w:r>
    </w:p>
    <w:p w:rsidR="00000000" w:rsidDel="00000000" w:rsidP="00000000" w:rsidRDefault="00000000" w:rsidRPr="00000000" w14:paraId="00000145">
      <w:pPr>
        <w:spacing w:line="360" w:lineRule="auto"/>
        <w:jc w:val="both"/>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VIII - </w:t>
      </w:r>
      <w:r w:rsidDel="00000000" w:rsidR="00000000" w:rsidRPr="00000000">
        <w:rPr>
          <w:rFonts w:ascii="Times New Roman" w:cs="Times New Roman" w:eastAsia="Times New Roman" w:hAnsi="Times New Roman"/>
          <w:b w:val="1"/>
          <w:bCs w:val="1"/>
          <w:color w:val="222222"/>
          <w:sz w:val="24"/>
          <w:szCs w:val="24"/>
          <w:rtl w:val="0"/>
        </w:rPr>
        <w:t xml:space="preserve">Educação, gênero e sexualidade</w:t>
      </w:r>
      <w:r w:rsidDel="00000000" w:rsidR="00000000" w:rsidRPr="00000000">
        <w:rPr>
          <w:rFonts w:ascii="Times New Roman" w:cs="Times New Roman" w:eastAsia="Times New Roman" w:hAnsi="Times New Roman"/>
          <w:color w:val="222222"/>
          <w:sz w:val="24"/>
          <w:szCs w:val="24"/>
          <w:rtl w:val="0"/>
        </w:rPr>
        <w:t xml:space="preserve"> (Lei nº 10.224, de 15 de maio de 2001; Lei nº 10.406, de 10 de janeiro de 2002; Lei nº 11.340, de 7 de agosto de 2006; Lei nº 12.845, de 1º de agosto de 2013; Lei nº 13.104, de 9 de março de 2015; Decreto nº 8.727, de 28 de abril de 2016; Lei nº 13.431, de 4 de abril de 2017), está presente como conteúdo nas disciplinas de </w:t>
      </w:r>
      <w:r w:rsidDel="00000000" w:rsidR="00000000" w:rsidRPr="00000000">
        <w:rPr>
          <w:rFonts w:ascii="Times New Roman" w:cs="Times New Roman" w:eastAsia="Times New Roman" w:hAnsi="Times New Roman"/>
          <w:b w:val="1"/>
          <w:bCs w:val="1"/>
          <w:color w:val="1155cc"/>
          <w:sz w:val="24"/>
          <w:szCs w:val="24"/>
          <w:rtl w:val="0"/>
        </w:rPr>
        <w:t xml:space="preserve">[texto]</w:t>
      </w:r>
      <w:r w:rsidDel="00000000" w:rsidR="00000000" w:rsidRPr="00000000">
        <w:rPr>
          <w:rFonts w:ascii="Times New Roman" w:cs="Times New Roman" w:eastAsia="Times New Roman" w:hAnsi="Times New Roman"/>
          <w:color w:val="222222"/>
          <w:sz w:val="24"/>
          <w:szCs w:val="24"/>
          <w:rtl w:val="0"/>
        </w:rPr>
        <w:t xml:space="preserve">. Além de ações de capacitação aos docentes e técnico-administrativos sobre “Relações de Gênero e Sexualidade: combate a LGBTfobia, acolhimento e respeito à diversidade”.</w:t>
      </w:r>
    </w:p>
    <w:p w:rsidR="00000000" w:rsidDel="00000000" w:rsidP="00000000" w:rsidRDefault="00000000" w:rsidRPr="00000000" w14:paraId="00000146">
      <w:pPr>
        <w:spacing w:line="360" w:lineRule="auto"/>
        <w:ind w:firstLine="720"/>
        <w:jc w:val="both"/>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É importante ressaltar, que o currículo do Curso </w:t>
      </w:r>
      <w:r w:rsidDel="00000000" w:rsidR="00000000" w:rsidRPr="00000000">
        <w:rPr>
          <w:rFonts w:ascii="Times New Roman" w:cs="Times New Roman" w:eastAsia="Times New Roman" w:hAnsi="Times New Roman"/>
          <w:b w:val="1"/>
          <w:bCs w:val="1"/>
          <w:color w:val="1155cc"/>
          <w:sz w:val="24"/>
          <w:szCs w:val="24"/>
          <w:rtl w:val="0"/>
        </w:rPr>
        <w:t xml:space="preserve">[Nome do Curso]</w:t>
      </w:r>
      <w:r w:rsidDel="00000000" w:rsidR="00000000" w:rsidRPr="00000000">
        <w:rPr>
          <w:rFonts w:ascii="Times New Roman" w:cs="Times New Roman" w:eastAsia="Times New Roman" w:hAnsi="Times New Roman"/>
          <w:color w:val="222222"/>
          <w:sz w:val="24"/>
          <w:szCs w:val="24"/>
          <w:rtl w:val="0"/>
        </w:rPr>
        <w:t xml:space="preserve"> está organizado a partir de 03 (três) núcleos de formação articulados de forma integrada: </w:t>
      </w:r>
      <w:r w:rsidDel="00000000" w:rsidR="00000000" w:rsidRPr="00000000">
        <w:rPr>
          <w:rFonts w:ascii="Times New Roman" w:cs="Times New Roman" w:eastAsia="Times New Roman" w:hAnsi="Times New Roman"/>
          <w:b w:val="1"/>
          <w:bCs w:val="1"/>
          <w:color w:val="222222"/>
          <w:sz w:val="24"/>
          <w:szCs w:val="24"/>
          <w:rtl w:val="0"/>
        </w:rPr>
        <w:t xml:space="preserve">Núcleo Básico</w:t>
      </w:r>
      <w:r w:rsidDel="00000000" w:rsidR="00000000" w:rsidRPr="00000000">
        <w:rPr>
          <w:rFonts w:ascii="Times New Roman" w:cs="Times New Roman" w:eastAsia="Times New Roman" w:hAnsi="Times New Roman"/>
          <w:color w:val="222222"/>
          <w:sz w:val="24"/>
          <w:szCs w:val="24"/>
          <w:rtl w:val="0"/>
        </w:rPr>
        <w:t xml:space="preserve">, </w:t>
      </w:r>
      <w:r w:rsidDel="00000000" w:rsidR="00000000" w:rsidRPr="00000000">
        <w:rPr>
          <w:rFonts w:ascii="Times New Roman" w:cs="Times New Roman" w:eastAsia="Times New Roman" w:hAnsi="Times New Roman"/>
          <w:b w:val="1"/>
          <w:bCs w:val="1"/>
          <w:color w:val="222222"/>
          <w:sz w:val="24"/>
          <w:szCs w:val="24"/>
          <w:rtl w:val="0"/>
        </w:rPr>
        <w:t xml:space="preserve">Núcleo Politécnico</w:t>
      </w:r>
      <w:r w:rsidDel="00000000" w:rsidR="00000000" w:rsidRPr="00000000">
        <w:rPr>
          <w:rFonts w:ascii="Times New Roman" w:cs="Times New Roman" w:eastAsia="Times New Roman" w:hAnsi="Times New Roman"/>
          <w:color w:val="222222"/>
          <w:sz w:val="24"/>
          <w:szCs w:val="24"/>
          <w:rtl w:val="0"/>
        </w:rPr>
        <w:t xml:space="preserve"> e </w:t>
      </w:r>
      <w:r w:rsidDel="00000000" w:rsidR="00000000" w:rsidRPr="00000000">
        <w:rPr>
          <w:rFonts w:ascii="Times New Roman" w:cs="Times New Roman" w:eastAsia="Times New Roman" w:hAnsi="Times New Roman"/>
          <w:b w:val="1"/>
          <w:bCs w:val="1"/>
          <w:color w:val="222222"/>
          <w:sz w:val="24"/>
          <w:szCs w:val="24"/>
          <w:rtl w:val="0"/>
        </w:rPr>
        <w:t xml:space="preserve">Núcleo Tecnológico</w:t>
      </w:r>
      <w:r w:rsidDel="00000000" w:rsidR="00000000" w:rsidRPr="00000000">
        <w:rPr>
          <w:rFonts w:ascii="Times New Roman" w:cs="Times New Roman" w:eastAsia="Times New Roman" w:hAnsi="Times New Roman"/>
          <w:color w:val="222222"/>
          <w:sz w:val="24"/>
          <w:szCs w:val="24"/>
          <w:rtl w:val="0"/>
        </w:rPr>
        <w:t xml:space="preserve">, os quais são perpassados pela Prática Profissional.</w:t>
      </w:r>
    </w:p>
    <w:p w:rsidR="00000000" w:rsidDel="00000000" w:rsidP="00000000" w:rsidRDefault="00000000" w:rsidRPr="00000000" w14:paraId="00000147">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222222"/>
          <w:sz w:val="24"/>
          <w:szCs w:val="24"/>
          <w:rtl w:val="0"/>
        </w:rPr>
        <w:t xml:space="preserve">A carga horária total do Curso é de</w:t>
      </w:r>
      <w:r w:rsidDel="00000000" w:rsidR="00000000" w:rsidRPr="00000000">
        <w:rPr>
          <w:rFonts w:ascii="Times New Roman" w:cs="Times New Roman" w:eastAsia="Times New Roman" w:hAnsi="Times New Roman"/>
          <w:b w:val="1"/>
          <w:bCs w:val="1"/>
          <w:color w:val="1155cc"/>
          <w:sz w:val="24"/>
          <w:szCs w:val="24"/>
          <w:rtl w:val="0"/>
        </w:rPr>
        <w:t xml:space="preserve"> [XXX]</w:t>
      </w:r>
      <w:r w:rsidDel="00000000" w:rsidR="00000000" w:rsidRPr="00000000">
        <w:rPr>
          <w:rFonts w:ascii="Times New Roman" w:cs="Times New Roman" w:eastAsia="Times New Roman" w:hAnsi="Times New Roman"/>
          <w:color w:val="222222"/>
          <w:sz w:val="24"/>
          <w:szCs w:val="24"/>
          <w:rtl w:val="0"/>
        </w:rPr>
        <w:t xml:space="preserve"> horas-relógio, composta pelas cargas dos núcleos que são: </w:t>
      </w:r>
      <w:r w:rsidDel="00000000" w:rsidR="00000000" w:rsidRPr="00000000">
        <w:rPr>
          <w:rFonts w:ascii="Times New Roman" w:cs="Times New Roman" w:eastAsia="Times New Roman" w:hAnsi="Times New Roman"/>
          <w:b w:val="1"/>
          <w:bCs w:val="1"/>
          <w:color w:val="1155cc"/>
          <w:sz w:val="24"/>
          <w:szCs w:val="24"/>
          <w:rtl w:val="0"/>
        </w:rPr>
        <w:t xml:space="preserve">[XXX]</w:t>
      </w:r>
      <w:r w:rsidDel="00000000" w:rsidR="00000000" w:rsidRPr="00000000">
        <w:rPr>
          <w:rFonts w:ascii="Times New Roman" w:cs="Times New Roman" w:eastAsia="Times New Roman" w:hAnsi="Times New Roman"/>
          <w:color w:val="222222"/>
          <w:sz w:val="24"/>
          <w:szCs w:val="24"/>
          <w:rtl w:val="0"/>
        </w:rPr>
        <w:t xml:space="preserve"> horas-aula para o Núcleo básico, </w:t>
      </w:r>
      <w:r w:rsidDel="00000000" w:rsidR="00000000" w:rsidRPr="00000000">
        <w:rPr>
          <w:rFonts w:ascii="Times New Roman" w:cs="Times New Roman" w:eastAsia="Times New Roman" w:hAnsi="Times New Roman"/>
          <w:b w:val="1"/>
          <w:bCs w:val="1"/>
          <w:color w:val="1155cc"/>
          <w:sz w:val="24"/>
          <w:szCs w:val="24"/>
          <w:rtl w:val="0"/>
        </w:rPr>
        <w:t xml:space="preserve">[XXX]</w:t>
      </w:r>
      <w:r w:rsidDel="00000000" w:rsidR="00000000" w:rsidRPr="00000000">
        <w:rPr>
          <w:rFonts w:ascii="Times New Roman" w:cs="Times New Roman" w:eastAsia="Times New Roman" w:hAnsi="Times New Roman"/>
          <w:color w:val="222222"/>
          <w:sz w:val="24"/>
          <w:szCs w:val="24"/>
          <w:rtl w:val="0"/>
        </w:rPr>
        <w:t xml:space="preserve"> horas-aula para o Núcleo Politécnico é de </w:t>
      </w:r>
      <w:r w:rsidDel="00000000" w:rsidR="00000000" w:rsidRPr="00000000">
        <w:rPr>
          <w:rFonts w:ascii="Times New Roman" w:cs="Times New Roman" w:eastAsia="Times New Roman" w:hAnsi="Times New Roman"/>
          <w:b w:val="1"/>
          <w:bCs w:val="1"/>
          <w:color w:val="1155cc"/>
          <w:sz w:val="24"/>
          <w:szCs w:val="24"/>
          <w:rtl w:val="0"/>
        </w:rPr>
        <w:t xml:space="preserve">[XXX]</w:t>
      </w:r>
      <w:r w:rsidDel="00000000" w:rsidR="00000000" w:rsidRPr="00000000">
        <w:rPr>
          <w:rFonts w:ascii="Times New Roman" w:cs="Times New Roman" w:eastAsia="Times New Roman" w:hAnsi="Times New Roman"/>
          <w:color w:val="222222"/>
          <w:sz w:val="24"/>
          <w:szCs w:val="24"/>
          <w:rtl w:val="0"/>
        </w:rPr>
        <w:t xml:space="preserve"> horas-aula para o Núcleo Tecnológico, somadas </w:t>
      </w:r>
      <w:r w:rsidDel="00000000" w:rsidR="00000000" w:rsidRPr="00000000">
        <w:rPr>
          <w:rFonts w:ascii="Times New Roman" w:cs="Times New Roman" w:eastAsia="Times New Roman" w:hAnsi="Times New Roman"/>
          <w:b w:val="1"/>
          <w:bCs w:val="1"/>
          <w:color w:val="1155cc"/>
          <w:sz w:val="24"/>
          <w:szCs w:val="24"/>
          <w:rtl w:val="0"/>
        </w:rPr>
        <w:t xml:space="preserve">[XXX]</w:t>
      </w:r>
      <w:r w:rsidDel="00000000" w:rsidR="00000000" w:rsidRPr="00000000">
        <w:rPr>
          <w:rFonts w:ascii="Times New Roman" w:cs="Times New Roman" w:eastAsia="Times New Roman" w:hAnsi="Times New Roman"/>
          <w:color w:val="222222"/>
          <w:sz w:val="24"/>
          <w:szCs w:val="24"/>
          <w:rtl w:val="0"/>
        </w:rPr>
        <w:t xml:space="preserve"> horas para a realização de Estágio Curricular Supervisionado Obrigatório, </w:t>
      </w:r>
      <w:r w:rsidDel="00000000" w:rsidR="00000000" w:rsidRPr="00000000">
        <w:rPr>
          <w:rFonts w:ascii="Times New Roman" w:cs="Times New Roman" w:eastAsia="Times New Roman" w:hAnsi="Times New Roman"/>
          <w:b w:val="1"/>
          <w:bCs w:val="1"/>
          <w:color w:val="1155cc"/>
          <w:sz w:val="24"/>
          <w:szCs w:val="24"/>
          <w:rtl w:val="0"/>
        </w:rPr>
        <w:t xml:space="preserve">[</w:t>
      </w:r>
      <w:r w:rsidDel="00000000" w:rsidR="00000000" w:rsidRPr="00000000">
        <w:rPr>
          <w:b w:val="1"/>
          <w:bCs w:val="1"/>
          <w:color w:val="1155cc"/>
          <w:rtl w:val="0"/>
        </w:rPr>
        <w:t xml:space="preserve">60</w:t>
      </w:r>
      <w:r w:rsidDel="00000000" w:rsidR="00000000" w:rsidRPr="00000000">
        <w:rPr>
          <w:rFonts w:ascii="Times New Roman" w:cs="Times New Roman" w:eastAsia="Times New Roman" w:hAnsi="Times New Roman"/>
          <w:b w:val="1"/>
          <w:bCs w:val="1"/>
          <w:color w:val="1155cc"/>
          <w:sz w:val="24"/>
          <w:szCs w:val="24"/>
          <w:rtl w:val="0"/>
        </w:rPr>
        <w:t xml:space="preserve">] </w:t>
      </w:r>
      <w:r w:rsidDel="00000000" w:rsidR="00000000" w:rsidRPr="00000000">
        <w:rPr>
          <w:rFonts w:ascii="Times New Roman" w:cs="Times New Roman" w:eastAsia="Times New Roman" w:hAnsi="Times New Roman"/>
          <w:sz w:val="24"/>
          <w:szCs w:val="24"/>
          <w:rtl w:val="0"/>
        </w:rPr>
        <w:t xml:space="preserve">horas de Atividades Complementares de Curso.</w:t>
      </w:r>
    </w:p>
    <w:p w:rsidR="00000000" w:rsidDel="00000000" w:rsidP="00000000" w:rsidRDefault="00000000" w:rsidRPr="00000000" w14:paraId="00000148">
      <w:pPr>
        <w:spacing w:line="360" w:lineRule="auto"/>
        <w:ind w:firstLine="720"/>
        <w:jc w:val="both"/>
        <w:rPr>
          <w:b w:val="1"/>
          <w:bCs w:val="1"/>
          <w:color w:val="1155cc"/>
        </w:rPr>
      </w:pPr>
      <w:r w:rsidDel="00000000" w:rsidR="00000000" w:rsidRPr="00000000">
        <w:rPr>
          <w:b w:val="1"/>
          <w:bCs w:val="1"/>
          <w:color w:val="1155cc"/>
          <w:rtl w:val="0"/>
        </w:rPr>
        <w:t xml:space="preserve">[Caso o curso oferte parte da sua carga horária à distância - nos termos da Resolução nº 193, de 22 de dezembro de 2023]</w:t>
      </w:r>
    </w:p>
    <w:p w:rsidR="00000000" w:rsidDel="00000000" w:rsidP="00000000" w:rsidRDefault="00000000" w:rsidRPr="00000000" w14:paraId="00000149">
      <w:pPr>
        <w:spacing w:line="360" w:lineRule="auto"/>
        <w:ind w:firstLine="720"/>
        <w:jc w:val="both"/>
        <w:rPr/>
      </w:pPr>
      <w:r w:rsidDel="00000000" w:rsidR="00000000" w:rsidRPr="00000000">
        <w:rPr>
          <w:rtl w:val="0"/>
        </w:rPr>
      </w:r>
    </w:p>
    <w:p w:rsidR="00000000" w:rsidDel="00000000" w:rsidP="00000000" w:rsidRDefault="00000000" w:rsidRPr="00000000" w14:paraId="0000014A">
      <w:pPr>
        <w:spacing w:line="360" w:lineRule="auto"/>
        <w:ind w:firstLine="720"/>
        <w:jc w:val="both"/>
        <w:rPr/>
      </w:pPr>
      <w:r w:rsidDel="00000000" w:rsidR="00000000" w:rsidRPr="00000000">
        <w:rPr>
          <w:rtl w:val="0"/>
        </w:rPr>
      </w:r>
    </w:p>
    <w:p w:rsidR="00000000" w:rsidDel="00000000" w:rsidP="00000000" w:rsidRDefault="00000000" w:rsidRPr="00000000" w14:paraId="0000014B">
      <w:pPr>
        <w:spacing w:line="360" w:lineRule="auto"/>
        <w:ind w:firstLine="720"/>
        <w:jc w:val="both"/>
        <w:rPr/>
      </w:pPr>
      <w:r w:rsidDel="00000000" w:rsidR="00000000" w:rsidRPr="00000000">
        <w:rPr>
          <w:rtl w:val="0"/>
        </w:rPr>
        <w:t xml:space="preserve">É importante mencionar que o curso ofertará </w:t>
      </w:r>
      <w:r w:rsidDel="00000000" w:rsidR="00000000" w:rsidRPr="00000000">
        <w:rPr>
          <w:b w:val="1"/>
          <w:bCs w:val="1"/>
          <w:color w:val="1155cc"/>
          <w:rtl w:val="0"/>
        </w:rPr>
        <w:t xml:space="preserve">[XX]</w:t>
      </w:r>
      <w:r w:rsidDel="00000000" w:rsidR="00000000" w:rsidRPr="00000000">
        <w:rPr>
          <w:rtl w:val="0"/>
        </w:rPr>
        <w:t xml:space="preserve"> horas na modalidade de Educação à Distância, na qual a mediação didáticopedagógica nos processos de ensino e aprendizagem ocorram com a utilização de meios e tecnologias de  informação e comunicação, com acompanhamento e avaliação compatíveis, entre outros, em que o desenvolvimento das atividades educativas por estudantes e profissionais da educação possa ocorrer em lugares e tempos diversos. </w:t>
      </w:r>
    </w:p>
    <w:p w:rsidR="00000000" w:rsidDel="00000000" w:rsidP="00000000" w:rsidRDefault="00000000" w:rsidRPr="00000000" w14:paraId="0000014C">
      <w:pPr>
        <w:spacing w:line="360" w:lineRule="auto"/>
        <w:ind w:firstLine="720"/>
        <w:jc w:val="both"/>
        <w:rPr/>
      </w:pPr>
      <w:r w:rsidDel="00000000" w:rsidR="00000000" w:rsidRPr="00000000">
        <w:rPr>
          <w:rtl w:val="0"/>
        </w:rPr>
        <w:t xml:space="preserve">É previsto que haja a distribuição semanal de </w:t>
      </w:r>
      <w:r w:rsidDel="00000000" w:rsidR="00000000" w:rsidRPr="00000000">
        <w:rPr>
          <w:b w:val="1"/>
          <w:bCs w:val="1"/>
          <w:color w:val="1155cc"/>
          <w:rtl w:val="0"/>
        </w:rPr>
        <w:t xml:space="preserve">[XX] </w:t>
      </w:r>
      <w:r w:rsidDel="00000000" w:rsidR="00000000" w:rsidRPr="00000000">
        <w:rPr>
          <w:rtl w:val="0"/>
        </w:rPr>
        <w:t xml:space="preserve">horas a distância nos seguintes componentes</w:t>
      </w:r>
      <w:r w:rsidDel="00000000" w:rsidR="00000000" w:rsidRPr="00000000">
        <w:rPr>
          <w:b w:val="1"/>
          <w:bCs w:val="1"/>
          <w:color w:val="1155cc"/>
          <w:rtl w:val="0"/>
        </w:rPr>
        <w:t xml:space="preserve"> [listar disciplinas com previsão em EaD]</w:t>
      </w:r>
      <w:r w:rsidDel="00000000" w:rsidR="00000000" w:rsidRPr="00000000">
        <w:rPr>
          <w:rtl w:val="0"/>
        </w:rPr>
        <w:t xml:space="preserve">. </w:t>
      </w:r>
    </w:p>
    <w:p w:rsidR="00000000" w:rsidDel="00000000" w:rsidP="00000000" w:rsidRDefault="00000000" w:rsidRPr="00000000" w14:paraId="0000014D">
      <w:pPr>
        <w:spacing w:line="360" w:lineRule="auto"/>
        <w:ind w:firstLine="720"/>
        <w:jc w:val="both"/>
        <w:rPr/>
      </w:pPr>
      <w:r w:rsidDel="00000000" w:rsidR="00000000" w:rsidRPr="00000000">
        <w:rPr>
          <w:rtl w:val="0"/>
        </w:rPr>
        <w:t xml:space="preserve">Por se tratar de um curso presencial a inclusão da carga horária a distância ocorrerá por meio da Educação Híbrida. Nesse sentido, compreende-se a Educação Híbrida (EH) como uma a abordagem didático-pedagógica que integra espaços, tempos, metodologias da educação presencial e da educação a distância por meio do uso de Tecnologias Digitais da Informação e Comunicação – TDICs, respeitando-se as especificidades das áreas de conhecimento, dos componentes curriculares e do processo pedagógico da modalidade de educação a distância (IFG, 2023)</w:t>
      </w:r>
    </w:p>
    <w:p w:rsidR="00000000" w:rsidDel="00000000" w:rsidP="00000000" w:rsidRDefault="00000000" w:rsidRPr="00000000" w14:paraId="0000014E">
      <w:pPr>
        <w:spacing w:line="360" w:lineRule="auto"/>
        <w:ind w:firstLine="720"/>
        <w:jc w:val="both"/>
        <w:rPr>
          <w:rFonts w:ascii="Times New Roman" w:cs="Times New Roman" w:eastAsia="Times New Roman" w:hAnsi="Times New Roman"/>
          <w:color w:val="222222"/>
          <w:highlight w:val="green"/>
        </w:rPr>
      </w:pPr>
      <w:r w:rsidDel="00000000" w:rsidR="00000000" w:rsidRPr="00000000">
        <w:rPr>
          <w:rFonts w:ascii="Times New Roman" w:cs="Times New Roman" w:eastAsia="Times New Roman" w:hAnsi="Times New Roman"/>
          <w:b w:val="1"/>
          <w:bCs w:val="1"/>
          <w:color w:val="1155cc"/>
          <w:sz w:val="24"/>
          <w:szCs w:val="24"/>
          <w:rtl w:val="0"/>
        </w:rPr>
        <w:t xml:space="preserve">[Complementar texto - ver orientações para elaboração do texto no Guia]</w:t>
      </w:r>
      <w:r w:rsidDel="00000000" w:rsidR="00000000" w:rsidRPr="00000000">
        <w:rPr>
          <w:rtl w:val="0"/>
        </w:rPr>
      </w:r>
    </w:p>
    <w:p w:rsidR="00000000" w:rsidDel="00000000" w:rsidP="00000000" w:rsidRDefault="00000000" w:rsidRPr="00000000" w14:paraId="0000014F">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0">
      <w:pPr>
        <w:pStyle w:val="Heading3"/>
        <w:ind w:left="0" w:firstLine="0"/>
        <w:jc w:val="both"/>
        <w:rPr/>
      </w:pPr>
      <w:bookmarkStart w:colFirst="0" w:colLast="0" w:name="_heading=h.bgo1xrk431ij" w:id="15"/>
      <w:bookmarkEnd w:id="15"/>
      <w:r w:rsidDel="00000000" w:rsidR="00000000" w:rsidRPr="00000000">
        <w:rPr>
          <w:rtl w:val="0"/>
        </w:rPr>
        <w:t xml:space="preserve">6.1.1  Núcleo de Formação Básica (NFB)</w:t>
      </w:r>
    </w:p>
    <w:p w:rsidR="00000000" w:rsidDel="00000000" w:rsidP="00000000" w:rsidRDefault="00000000" w:rsidRPr="00000000" w14:paraId="00000151">
      <w:pPr>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52">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 núcleo de formação básica é constituído por um conjunto de disciplinas compostas por conhecimentos com menor densidade tecnológica em relação ao perfil profissional do egresso. Portanto, considera-se aquelas disciplinas com menor potencial de integração e articulação com os conhecimentos específicos para a formação técnica. </w:t>
      </w:r>
    </w:p>
    <w:p w:rsidR="00000000" w:rsidDel="00000000" w:rsidP="00000000" w:rsidRDefault="00000000" w:rsidRPr="00000000" w14:paraId="00000153">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composição do Núcleo de Formação Básica considera a pertinência, a coerência, a coesão e a consistência de conteúdos vinculados aos itinerários formativos para a Educação Básica, contemplando bases conceituais e metodológicas fundamentais a fim de promover articulação entre ciência, tecnologia, cultura e trabalho na perspectiva da formação integral.</w:t>
      </w:r>
    </w:p>
    <w:p w:rsidR="00000000" w:rsidDel="00000000" w:rsidP="00000000" w:rsidRDefault="00000000" w:rsidRPr="00000000" w14:paraId="00000154">
      <w:pPr>
        <w:spacing w:line="360" w:lineRule="auto"/>
        <w:ind w:firstLine="720"/>
        <w:jc w:val="both"/>
        <w:rPr>
          <w:rFonts w:ascii="Times New Roman" w:cs="Times New Roman" w:eastAsia="Times New Roman" w:hAnsi="Times New Roman"/>
          <w:color w:val="222222"/>
          <w:highlight w:val="green"/>
        </w:rPr>
      </w:pPr>
      <w:r w:rsidDel="00000000" w:rsidR="00000000" w:rsidRPr="00000000">
        <w:rPr>
          <w:rFonts w:ascii="Times New Roman" w:cs="Times New Roman" w:eastAsia="Times New Roman" w:hAnsi="Times New Roman"/>
          <w:b w:val="1"/>
          <w:bCs w:val="1"/>
          <w:color w:val="1155cc"/>
          <w:sz w:val="24"/>
          <w:szCs w:val="24"/>
          <w:rtl w:val="0"/>
        </w:rPr>
        <w:t xml:space="preserve">[Complementar texto - ver orientações para elaboração do texto no Guia]</w:t>
      </w:r>
      <w:r w:rsidDel="00000000" w:rsidR="00000000" w:rsidRPr="00000000">
        <w:rPr>
          <w:rtl w:val="0"/>
        </w:rPr>
      </w:r>
    </w:p>
    <w:p w:rsidR="00000000" w:rsidDel="00000000" w:rsidP="00000000" w:rsidRDefault="00000000" w:rsidRPr="00000000" w14:paraId="00000155">
      <w:pPr>
        <w:spacing w:line="360" w:lineRule="auto"/>
        <w:ind w:left="0" w:firstLine="0"/>
        <w:jc w:val="both"/>
        <w:rPr>
          <w:rFonts w:ascii="Times New Roman" w:cs="Times New Roman" w:eastAsia="Times New Roman" w:hAnsi="Times New Roman"/>
          <w:color w:val="222222"/>
          <w:highlight w:val="green"/>
        </w:rPr>
      </w:pPr>
      <w:r w:rsidDel="00000000" w:rsidR="00000000" w:rsidRPr="00000000">
        <w:rPr>
          <w:rtl w:val="0"/>
        </w:rPr>
      </w:r>
    </w:p>
    <w:p w:rsidR="00000000" w:rsidDel="00000000" w:rsidP="00000000" w:rsidRDefault="00000000" w:rsidRPr="00000000" w14:paraId="00000156">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7">
      <w:pPr>
        <w:pStyle w:val="Heading3"/>
        <w:spacing w:line="360" w:lineRule="auto"/>
        <w:ind w:left="0" w:firstLine="0"/>
        <w:jc w:val="both"/>
        <w:rPr/>
      </w:pPr>
      <w:bookmarkStart w:colFirst="0" w:colLast="0" w:name="_heading=h.v1vdagndu8mi" w:id="16"/>
      <w:bookmarkEnd w:id="16"/>
      <w:r w:rsidDel="00000000" w:rsidR="00000000" w:rsidRPr="00000000">
        <w:rPr>
          <w:rtl w:val="0"/>
        </w:rPr>
        <w:t xml:space="preserve">6.1.2 Núcleo Politécnico (NP)</w:t>
      </w:r>
    </w:p>
    <w:p w:rsidR="00000000" w:rsidDel="00000000" w:rsidP="00000000" w:rsidRDefault="00000000" w:rsidRPr="00000000" w14:paraId="00000158">
      <w:pPr>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59">
      <w:pPr>
        <w:rPr/>
      </w:pPr>
      <w:r w:rsidDel="00000000" w:rsidR="00000000" w:rsidRPr="00000000">
        <w:rPr>
          <w:rtl w:val="0"/>
        </w:rPr>
        <w:t xml:space="preserve">O núcleo politécnico compreende o conjunto de disciplinas compostas por conhecimentos basilares com maior densidade tecnológica em relação ao perfil profissional do egresso. Portanto, as disciplinas propostas para o núcleo politécnico apresentam maior potencial de integração e articulação com os conhecimentos específicos para a formação técnica. As disciplinas do núcleo politécnico dialogam com os diferentes campos da ciência, da tecnologia, da cultura e do trabalho como princípio educativo a fim de promover o domínio intelectual das tecnologias pertinentes ao eixo tecnológico e área tecnológica do curso e uma sólida formação integral por meio da educação profissional.</w:t>
      </w:r>
    </w:p>
    <w:p w:rsidR="00000000" w:rsidDel="00000000" w:rsidP="00000000" w:rsidRDefault="00000000" w:rsidRPr="00000000" w14:paraId="0000015A">
      <w:pPr>
        <w:ind w:firstLine="720"/>
        <w:rPr>
          <w:color w:val="222222"/>
          <w:highlight w:val="green"/>
        </w:rPr>
      </w:pPr>
      <w:r w:rsidDel="00000000" w:rsidR="00000000" w:rsidRPr="00000000">
        <w:rPr>
          <w:b w:val="1"/>
          <w:bCs w:val="1"/>
          <w:color w:val="1155cc"/>
          <w:rtl w:val="0"/>
        </w:rPr>
        <w:t xml:space="preserve">[Complementar texto - ver orientações para elaboração do texto no Guia]</w:t>
      </w:r>
      <w:r w:rsidDel="00000000" w:rsidR="00000000" w:rsidRPr="00000000">
        <w:rPr>
          <w:rtl w:val="0"/>
        </w:rPr>
      </w:r>
    </w:p>
    <w:p w:rsidR="00000000" w:rsidDel="00000000" w:rsidP="00000000" w:rsidRDefault="00000000" w:rsidRPr="00000000" w14:paraId="0000015B">
      <w:pPr>
        <w:spacing w:line="360" w:lineRule="auto"/>
        <w:ind w:firstLine="720"/>
        <w:jc w:val="both"/>
        <w:rPr>
          <w:rFonts w:ascii="Times New Roman" w:cs="Times New Roman" w:eastAsia="Times New Roman" w:hAnsi="Times New Roman"/>
          <w:color w:val="222222"/>
          <w:highlight w:val="green"/>
        </w:rPr>
      </w:pPr>
      <w:r w:rsidDel="00000000" w:rsidR="00000000" w:rsidRPr="00000000">
        <w:rPr>
          <w:rtl w:val="0"/>
        </w:rPr>
      </w:r>
    </w:p>
    <w:p w:rsidR="00000000" w:rsidDel="00000000" w:rsidP="00000000" w:rsidRDefault="00000000" w:rsidRPr="00000000" w14:paraId="0000015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D">
      <w:pPr>
        <w:pStyle w:val="Heading3"/>
        <w:ind w:left="0" w:firstLine="0"/>
        <w:jc w:val="both"/>
        <w:rPr/>
      </w:pPr>
      <w:bookmarkStart w:colFirst="0" w:colLast="0" w:name="_heading=h.9ly8uqr1ny4r" w:id="17"/>
      <w:bookmarkEnd w:id="17"/>
      <w:r w:rsidDel="00000000" w:rsidR="00000000" w:rsidRPr="00000000">
        <w:rPr>
          <w:rtl w:val="0"/>
        </w:rPr>
        <w:t xml:space="preserve">6.1.3 Núcleo Tecnológico (NT)</w:t>
      </w:r>
    </w:p>
    <w:p w:rsidR="00000000" w:rsidDel="00000000" w:rsidP="00000000" w:rsidRDefault="00000000" w:rsidRPr="00000000" w14:paraId="0000015E">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F">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 núcleo de formação tecnológica corresponde ao conjunto de disciplinas compostas por conhecimentos correspondentes ao eixo e área tecnológica do curso e específicos da formação técnica. Portanto, considera-se aquelas disciplinas constituídas por conhecimentos diretamente relacionados ao perfil profissional do egresso.</w:t>
      </w:r>
    </w:p>
    <w:p w:rsidR="00000000" w:rsidDel="00000000" w:rsidP="00000000" w:rsidRDefault="00000000" w:rsidRPr="00000000" w14:paraId="00000160">
      <w:pPr>
        <w:spacing w:line="360" w:lineRule="auto"/>
        <w:ind w:firstLine="720"/>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color w:val="1155cc"/>
          <w:sz w:val="24"/>
          <w:szCs w:val="24"/>
          <w:rtl w:val="0"/>
        </w:rPr>
        <w:t xml:space="preserve">[Complementar texto - ver orientações para elaboração do texto no Guia]</w:t>
      </w:r>
      <w:r w:rsidDel="00000000" w:rsidR="00000000" w:rsidRPr="00000000">
        <w:rPr>
          <w:rtl w:val="0"/>
        </w:rPr>
      </w:r>
    </w:p>
    <w:p w:rsidR="00000000" w:rsidDel="00000000" w:rsidP="00000000" w:rsidRDefault="00000000" w:rsidRPr="00000000" w14:paraId="00000161">
      <w:pPr>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62">
      <w:pPr>
        <w:pStyle w:val="Heading2"/>
        <w:ind w:left="0" w:firstLine="0"/>
        <w:jc w:val="both"/>
        <w:rPr/>
      </w:pPr>
      <w:bookmarkStart w:colFirst="0" w:colLast="0" w:name="_heading=h.rajtfza88goy" w:id="18"/>
      <w:bookmarkEnd w:id="18"/>
      <w:r w:rsidDel="00000000" w:rsidR="00000000" w:rsidRPr="00000000">
        <w:rPr>
          <w:rtl w:val="0"/>
        </w:rPr>
        <w:t xml:space="preserve">6.2 Distribuição Curricular por Núcleos Formativos</w:t>
      </w:r>
    </w:p>
    <w:p w:rsidR="00000000" w:rsidDel="00000000" w:rsidP="00000000" w:rsidRDefault="00000000" w:rsidRPr="00000000" w14:paraId="00000163">
      <w:pPr>
        <w:jc w:val="center"/>
        <w:rPr>
          <w:rFonts w:ascii="Times New Roman" w:cs="Times New Roman" w:eastAsia="Times New Roman" w:hAnsi="Times New Roman"/>
          <w:b w:val="1"/>
          <w:bCs w:val="1"/>
          <w:sz w:val="24"/>
          <w:szCs w:val="24"/>
        </w:rPr>
      </w:pPr>
      <w:r w:rsidDel="00000000" w:rsidR="00000000" w:rsidRPr="00000000">
        <w:rPr>
          <w:rtl w:val="0"/>
        </w:rPr>
      </w:r>
    </w:p>
    <w:tbl>
      <w:tblPr>
        <w:tblStyle w:val="Table5"/>
        <w:tblW w:w="886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2010"/>
        <w:gridCol w:w="2340"/>
        <w:gridCol w:w="2250"/>
        <w:gridCol w:w="2265"/>
        <w:tblGridChange w:id="0">
          <w:tblGrid>
            <w:gridCol w:w="2010"/>
            <w:gridCol w:w="2340"/>
            <w:gridCol w:w="2250"/>
            <w:gridCol w:w="2265"/>
          </w:tblGrid>
        </w:tblGridChange>
      </w:tblGrid>
      <w:tr>
        <w:trPr>
          <w:cantSplit w:val="0"/>
          <w:trHeight w:val="1133.858267716535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vAlign w:val="center"/>
          </w:tcPr>
          <w:p w:rsidR="00000000" w:rsidDel="00000000" w:rsidP="00000000" w:rsidRDefault="00000000" w:rsidRPr="00000000" w14:paraId="00000164">
            <w:pPr>
              <w:spacing w:line="240" w:lineRule="auto"/>
              <w:ind w:firstLine="0"/>
              <w:jc w:val="center"/>
              <w:rPr>
                <w:b w:val="1"/>
                <w:bCs w:val="1"/>
              </w:rPr>
            </w:pPr>
            <w:r w:rsidDel="00000000" w:rsidR="00000000" w:rsidRPr="00000000">
              <w:rPr>
                <w:b w:val="1"/>
                <w:bCs w:val="1"/>
                <w:rtl w:val="0"/>
              </w:rPr>
              <w:t xml:space="preserve">Distribuição Curricular por Núcleos Formativos</w:t>
            </w:r>
          </w:p>
        </w:tc>
        <w:tc>
          <w:tcPr>
            <w:tcBorders>
              <w:top w:color="000000" w:space="0" w:sz="4" w:val="single"/>
              <w:left w:color="000000" w:space="0" w:sz="4" w:val="single"/>
              <w:bottom w:color="000000" w:space="0" w:sz="4" w:val="single"/>
              <w:right w:color="000000" w:space="0" w:sz="4" w:val="single"/>
            </w:tcBorders>
            <w:shd w:fill="c5e0b3" w:val="clear"/>
            <w:tcMar>
              <w:top w:w="0.0" w:type="dxa"/>
              <w:left w:w="100.0" w:type="dxa"/>
              <w:bottom w:w="0.0" w:type="dxa"/>
              <w:right w:w="100.0" w:type="dxa"/>
            </w:tcMar>
            <w:vAlign w:val="center"/>
          </w:tcPr>
          <w:p w:rsidR="00000000" w:rsidDel="00000000" w:rsidP="00000000" w:rsidRDefault="00000000" w:rsidRPr="00000000" w14:paraId="00000165">
            <w:pPr>
              <w:spacing w:line="240" w:lineRule="auto"/>
              <w:ind w:firstLine="0"/>
              <w:jc w:val="center"/>
              <w:rPr>
                <w:b w:val="1"/>
                <w:bCs w:val="1"/>
              </w:rPr>
            </w:pPr>
            <w:r w:rsidDel="00000000" w:rsidR="00000000" w:rsidRPr="00000000">
              <w:rPr>
                <w:b w:val="1"/>
                <w:bCs w:val="1"/>
                <w:rtl w:val="0"/>
              </w:rPr>
              <w:t xml:space="preserve">NÚCLEO</w:t>
            </w:r>
          </w:p>
          <w:p w:rsidR="00000000" w:rsidDel="00000000" w:rsidP="00000000" w:rsidRDefault="00000000" w:rsidRPr="00000000" w14:paraId="00000166">
            <w:pPr>
              <w:spacing w:line="240" w:lineRule="auto"/>
              <w:ind w:firstLine="0"/>
              <w:jc w:val="center"/>
              <w:rPr>
                <w:b w:val="1"/>
                <w:bCs w:val="1"/>
              </w:rPr>
            </w:pPr>
            <w:r w:rsidDel="00000000" w:rsidR="00000000" w:rsidRPr="00000000">
              <w:rPr>
                <w:b w:val="1"/>
                <w:bCs w:val="1"/>
                <w:rtl w:val="0"/>
              </w:rPr>
              <w:t xml:space="preserve">FORMAÇÃO</w:t>
            </w:r>
          </w:p>
          <w:p w:rsidR="00000000" w:rsidDel="00000000" w:rsidP="00000000" w:rsidRDefault="00000000" w:rsidRPr="00000000" w14:paraId="00000167">
            <w:pPr>
              <w:spacing w:line="240" w:lineRule="auto"/>
              <w:ind w:firstLine="0"/>
              <w:jc w:val="center"/>
              <w:rPr>
                <w:b w:val="1"/>
                <w:bCs w:val="1"/>
              </w:rPr>
            </w:pPr>
            <w:r w:rsidDel="00000000" w:rsidR="00000000" w:rsidRPr="00000000">
              <w:rPr>
                <w:b w:val="1"/>
                <w:bCs w:val="1"/>
                <w:rtl w:val="0"/>
              </w:rPr>
              <w:t xml:space="preserve">BÁSICA</w:t>
            </w:r>
          </w:p>
          <w:p w:rsidR="00000000" w:rsidDel="00000000" w:rsidP="00000000" w:rsidRDefault="00000000" w:rsidRPr="00000000" w14:paraId="00000168">
            <w:pPr>
              <w:spacing w:line="240" w:lineRule="auto"/>
              <w:ind w:firstLine="0"/>
              <w:jc w:val="center"/>
              <w:rPr>
                <w:b w:val="1"/>
                <w:bCs w:val="1"/>
              </w:rPr>
            </w:pPr>
            <w:r w:rsidDel="00000000" w:rsidR="00000000" w:rsidRPr="00000000">
              <w:rPr>
                <w:b w:val="1"/>
                <w:bCs w:val="1"/>
                <w:rtl w:val="0"/>
              </w:rPr>
              <w:t xml:space="preserve">(NFB)</w:t>
            </w:r>
          </w:p>
        </w:tc>
        <w:tc>
          <w:tcPr>
            <w:tcBorders>
              <w:top w:color="000000" w:space="0" w:sz="4" w:val="single"/>
              <w:left w:color="000000" w:space="0" w:sz="4" w:val="single"/>
              <w:bottom w:color="000000" w:space="0" w:sz="4" w:val="single"/>
              <w:right w:color="000000" w:space="0" w:sz="4" w:val="single"/>
            </w:tcBorders>
            <w:shd w:fill="b4c6e7" w:val="clear"/>
            <w:tcMar>
              <w:top w:w="0.0" w:type="dxa"/>
              <w:left w:w="100.0" w:type="dxa"/>
              <w:bottom w:w="0.0" w:type="dxa"/>
              <w:right w:w="100.0" w:type="dxa"/>
            </w:tcMar>
            <w:vAlign w:val="center"/>
          </w:tcPr>
          <w:p w:rsidR="00000000" w:rsidDel="00000000" w:rsidP="00000000" w:rsidRDefault="00000000" w:rsidRPr="00000000" w14:paraId="00000169">
            <w:pPr>
              <w:spacing w:line="240" w:lineRule="auto"/>
              <w:ind w:firstLine="0"/>
              <w:jc w:val="center"/>
              <w:rPr>
                <w:b w:val="1"/>
                <w:bCs w:val="1"/>
              </w:rPr>
            </w:pPr>
            <w:r w:rsidDel="00000000" w:rsidR="00000000" w:rsidRPr="00000000">
              <w:rPr>
                <w:b w:val="1"/>
                <w:bCs w:val="1"/>
                <w:rtl w:val="0"/>
              </w:rPr>
              <w:t xml:space="preserve">NÚCLEO POLITÉCNICO</w:t>
            </w:r>
          </w:p>
          <w:p w:rsidR="00000000" w:rsidDel="00000000" w:rsidP="00000000" w:rsidRDefault="00000000" w:rsidRPr="00000000" w14:paraId="0000016A">
            <w:pPr>
              <w:spacing w:line="240" w:lineRule="auto"/>
              <w:ind w:firstLine="0"/>
              <w:jc w:val="center"/>
              <w:rPr>
                <w:b w:val="1"/>
                <w:bCs w:val="1"/>
              </w:rPr>
            </w:pPr>
            <w:r w:rsidDel="00000000" w:rsidR="00000000" w:rsidRPr="00000000">
              <w:rPr>
                <w:b w:val="1"/>
                <w:bCs w:val="1"/>
                <w:rtl w:val="0"/>
              </w:rPr>
              <w:t xml:space="preserve">(NP)</w:t>
            </w:r>
          </w:p>
        </w:tc>
        <w:tc>
          <w:tcPr>
            <w:tcBorders>
              <w:top w:color="000000" w:space="0" w:sz="4" w:val="single"/>
              <w:left w:color="000000" w:space="0" w:sz="4" w:val="single"/>
              <w:bottom w:color="000000" w:space="0" w:sz="4" w:val="single"/>
              <w:right w:color="000000" w:space="0" w:sz="4" w:val="single"/>
            </w:tcBorders>
            <w:shd w:fill="f7caac" w:val="clear"/>
            <w:tcMar>
              <w:top w:w="0.0" w:type="dxa"/>
              <w:left w:w="100.0" w:type="dxa"/>
              <w:bottom w:w="0.0" w:type="dxa"/>
              <w:right w:w="100.0" w:type="dxa"/>
            </w:tcMar>
            <w:vAlign w:val="center"/>
          </w:tcPr>
          <w:p w:rsidR="00000000" w:rsidDel="00000000" w:rsidP="00000000" w:rsidRDefault="00000000" w:rsidRPr="00000000" w14:paraId="0000016B">
            <w:pPr>
              <w:spacing w:line="240" w:lineRule="auto"/>
              <w:ind w:firstLine="0"/>
              <w:jc w:val="center"/>
              <w:rPr>
                <w:b w:val="1"/>
                <w:bCs w:val="1"/>
              </w:rPr>
            </w:pPr>
            <w:r w:rsidDel="00000000" w:rsidR="00000000" w:rsidRPr="00000000">
              <w:rPr>
                <w:b w:val="1"/>
                <w:bCs w:val="1"/>
                <w:rtl w:val="0"/>
              </w:rPr>
              <w:t xml:space="preserve">NÚCLEO TECNOLÓGICO</w:t>
            </w:r>
          </w:p>
          <w:p w:rsidR="00000000" w:rsidDel="00000000" w:rsidP="00000000" w:rsidRDefault="00000000" w:rsidRPr="00000000" w14:paraId="0000016C">
            <w:pPr>
              <w:spacing w:line="240" w:lineRule="auto"/>
              <w:ind w:firstLine="0"/>
              <w:jc w:val="center"/>
              <w:rPr>
                <w:b w:val="1"/>
                <w:bCs w:val="1"/>
              </w:rPr>
            </w:pPr>
            <w:r w:rsidDel="00000000" w:rsidR="00000000" w:rsidRPr="00000000">
              <w:rPr>
                <w:b w:val="1"/>
                <w:bCs w:val="1"/>
                <w:rtl w:val="0"/>
              </w:rPr>
              <w:t xml:space="preserve">(NT)</w:t>
            </w:r>
          </w:p>
        </w:tc>
      </w:tr>
      <w:tr>
        <w:trPr>
          <w:cantSplit w:val="0"/>
          <w:trHeight w:val="3571.6535433070867"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vAlign w:val="center"/>
          </w:tcPr>
          <w:p w:rsidR="00000000" w:rsidDel="00000000" w:rsidP="00000000" w:rsidRDefault="00000000" w:rsidRPr="00000000" w14:paraId="0000016D">
            <w:pPr>
              <w:spacing w:line="240" w:lineRule="auto"/>
              <w:ind w:firstLine="0"/>
              <w:jc w:val="center"/>
              <w:rPr/>
            </w:pPr>
            <w:r w:rsidDel="00000000" w:rsidR="00000000" w:rsidRPr="00000000">
              <w:rPr>
                <w:rtl w:val="0"/>
              </w:rPr>
              <w:t xml:space="preserve">1º ANO</w:t>
            </w:r>
          </w:p>
        </w:tc>
        <w:tc>
          <w:tcPr>
            <w:tcBorders>
              <w:top w:color="000000" w:space="0" w:sz="4" w:val="single"/>
              <w:left w:color="000000" w:space="0" w:sz="4" w:val="single"/>
              <w:bottom w:color="000000" w:space="0" w:sz="4" w:val="single"/>
              <w:right w:color="000000" w:space="0" w:sz="4" w:val="single"/>
            </w:tcBorders>
            <w:shd w:fill="b6d7a8" w:val="clear"/>
            <w:tcMar>
              <w:top w:w="0.0" w:type="dxa"/>
              <w:left w:w="100.0" w:type="dxa"/>
              <w:bottom w:w="0.0" w:type="dxa"/>
              <w:right w:w="100.0" w:type="dxa"/>
            </w:tcMar>
            <w:vAlign w:val="center"/>
          </w:tcPr>
          <w:p w:rsidR="00000000" w:rsidDel="00000000" w:rsidP="00000000" w:rsidRDefault="00000000" w:rsidRPr="00000000" w14:paraId="0000016E">
            <w:pPr>
              <w:spacing w:line="240" w:lineRule="auto"/>
              <w:ind w:firstLine="0"/>
              <w:jc w:val="center"/>
              <w:rPr/>
            </w:pPr>
            <w:r w:rsidDel="00000000" w:rsidR="00000000" w:rsidRPr="00000000">
              <w:rPr>
                <w:rtl w:val="0"/>
              </w:rPr>
              <w:t xml:space="preserve">Português I</w:t>
            </w:r>
          </w:p>
          <w:p w:rsidR="00000000" w:rsidDel="00000000" w:rsidP="00000000" w:rsidRDefault="00000000" w:rsidRPr="00000000" w14:paraId="0000016F">
            <w:pPr>
              <w:spacing w:line="240" w:lineRule="auto"/>
              <w:ind w:firstLine="0"/>
              <w:jc w:val="center"/>
              <w:rPr/>
            </w:pPr>
            <w:r w:rsidDel="00000000" w:rsidR="00000000" w:rsidRPr="00000000">
              <w:rPr>
                <w:rtl w:val="0"/>
              </w:rPr>
              <w:t xml:space="preserve">Matemática I</w:t>
            </w:r>
          </w:p>
          <w:p w:rsidR="00000000" w:rsidDel="00000000" w:rsidP="00000000" w:rsidRDefault="00000000" w:rsidRPr="00000000" w14:paraId="00000170">
            <w:pPr>
              <w:spacing w:line="240" w:lineRule="auto"/>
              <w:ind w:firstLine="0"/>
              <w:jc w:val="center"/>
              <w:rPr/>
            </w:pPr>
            <w:r w:rsidDel="00000000" w:rsidR="00000000" w:rsidRPr="00000000">
              <w:rPr>
                <w:rtl w:val="0"/>
              </w:rPr>
              <w:t xml:space="preserve">História I</w:t>
            </w:r>
          </w:p>
          <w:p w:rsidR="00000000" w:rsidDel="00000000" w:rsidP="00000000" w:rsidRDefault="00000000" w:rsidRPr="00000000" w14:paraId="00000171">
            <w:pPr>
              <w:spacing w:line="240" w:lineRule="auto"/>
              <w:ind w:firstLine="0"/>
              <w:jc w:val="center"/>
              <w:rPr/>
            </w:pPr>
            <w:r w:rsidDel="00000000" w:rsidR="00000000" w:rsidRPr="00000000">
              <w:rPr>
                <w:rtl w:val="0"/>
              </w:rPr>
              <w:t xml:space="preserve">Geografia I</w:t>
            </w:r>
          </w:p>
          <w:p w:rsidR="00000000" w:rsidDel="00000000" w:rsidP="00000000" w:rsidRDefault="00000000" w:rsidRPr="00000000" w14:paraId="00000172">
            <w:pPr>
              <w:spacing w:line="240" w:lineRule="auto"/>
              <w:ind w:firstLine="0"/>
              <w:jc w:val="center"/>
              <w:rPr/>
            </w:pPr>
            <w:r w:rsidDel="00000000" w:rsidR="00000000" w:rsidRPr="00000000">
              <w:rPr>
                <w:rtl w:val="0"/>
              </w:rPr>
              <w:t xml:space="preserve">Filosofia I</w:t>
            </w:r>
          </w:p>
          <w:p w:rsidR="00000000" w:rsidDel="00000000" w:rsidP="00000000" w:rsidRDefault="00000000" w:rsidRPr="00000000" w14:paraId="00000173">
            <w:pPr>
              <w:spacing w:line="240" w:lineRule="auto"/>
              <w:ind w:firstLine="0"/>
              <w:jc w:val="center"/>
              <w:rPr/>
            </w:pPr>
            <w:r w:rsidDel="00000000" w:rsidR="00000000" w:rsidRPr="00000000">
              <w:rPr>
                <w:rtl w:val="0"/>
              </w:rPr>
              <w:t xml:space="preserve">Sociologia I</w:t>
            </w:r>
          </w:p>
          <w:p w:rsidR="00000000" w:rsidDel="00000000" w:rsidP="00000000" w:rsidRDefault="00000000" w:rsidRPr="00000000" w14:paraId="00000174">
            <w:pPr>
              <w:spacing w:line="240" w:lineRule="auto"/>
              <w:ind w:firstLine="0"/>
              <w:jc w:val="center"/>
              <w:rPr/>
            </w:pPr>
            <w:r w:rsidDel="00000000" w:rsidR="00000000" w:rsidRPr="00000000">
              <w:rPr>
                <w:rtl w:val="0"/>
              </w:rPr>
              <w:t xml:space="preserve">Biologia I</w:t>
            </w:r>
          </w:p>
          <w:p w:rsidR="00000000" w:rsidDel="00000000" w:rsidP="00000000" w:rsidRDefault="00000000" w:rsidRPr="00000000" w14:paraId="00000175">
            <w:pPr>
              <w:spacing w:line="240" w:lineRule="auto"/>
              <w:ind w:firstLine="0"/>
              <w:jc w:val="center"/>
              <w:rPr/>
            </w:pPr>
            <w:r w:rsidDel="00000000" w:rsidR="00000000" w:rsidRPr="00000000">
              <w:rPr>
                <w:rtl w:val="0"/>
              </w:rPr>
              <w:t xml:space="preserve">Física I</w:t>
            </w:r>
          </w:p>
          <w:p w:rsidR="00000000" w:rsidDel="00000000" w:rsidP="00000000" w:rsidRDefault="00000000" w:rsidRPr="00000000" w14:paraId="00000176">
            <w:pPr>
              <w:spacing w:line="240" w:lineRule="auto"/>
              <w:ind w:firstLine="0"/>
              <w:jc w:val="center"/>
              <w:rPr/>
            </w:pPr>
            <w:r w:rsidDel="00000000" w:rsidR="00000000" w:rsidRPr="00000000">
              <w:rPr>
                <w:rtl w:val="0"/>
              </w:rPr>
              <w:t xml:space="preserve">Química I</w:t>
            </w:r>
          </w:p>
          <w:p w:rsidR="00000000" w:rsidDel="00000000" w:rsidP="00000000" w:rsidRDefault="00000000" w:rsidRPr="00000000" w14:paraId="00000177">
            <w:pPr>
              <w:spacing w:line="240" w:lineRule="auto"/>
              <w:ind w:firstLine="0"/>
              <w:jc w:val="center"/>
              <w:rPr/>
            </w:pPr>
            <w:r w:rsidDel="00000000" w:rsidR="00000000" w:rsidRPr="00000000">
              <w:rPr>
                <w:rtl w:val="0"/>
              </w:rPr>
              <w:t xml:space="preserve">Inglês I</w:t>
            </w:r>
          </w:p>
          <w:p w:rsidR="00000000" w:rsidDel="00000000" w:rsidP="00000000" w:rsidRDefault="00000000" w:rsidRPr="00000000" w14:paraId="00000178">
            <w:pPr>
              <w:spacing w:line="240" w:lineRule="auto"/>
              <w:ind w:firstLine="0"/>
              <w:jc w:val="center"/>
              <w:rPr/>
            </w:pPr>
            <w:r w:rsidDel="00000000" w:rsidR="00000000" w:rsidRPr="00000000">
              <w:rPr>
                <w:rtl w:val="0"/>
              </w:rPr>
              <w:t xml:space="preserve">Espanhol I</w:t>
            </w:r>
          </w:p>
          <w:p w:rsidR="00000000" w:rsidDel="00000000" w:rsidP="00000000" w:rsidRDefault="00000000" w:rsidRPr="00000000" w14:paraId="00000179">
            <w:pPr>
              <w:spacing w:line="240" w:lineRule="auto"/>
              <w:ind w:firstLine="0"/>
              <w:jc w:val="center"/>
              <w:rPr/>
            </w:pPr>
            <w:r w:rsidDel="00000000" w:rsidR="00000000" w:rsidRPr="00000000">
              <w:rPr>
                <w:rtl w:val="0"/>
              </w:rPr>
              <w:t xml:space="preserve">Artes I</w:t>
            </w:r>
          </w:p>
          <w:p w:rsidR="00000000" w:rsidDel="00000000" w:rsidP="00000000" w:rsidRDefault="00000000" w:rsidRPr="00000000" w14:paraId="0000017A">
            <w:pPr>
              <w:spacing w:line="240" w:lineRule="auto"/>
              <w:ind w:firstLine="0"/>
              <w:jc w:val="center"/>
              <w:rPr/>
            </w:pPr>
            <w:r w:rsidDel="00000000" w:rsidR="00000000" w:rsidRPr="00000000">
              <w:rPr>
                <w:rtl w:val="0"/>
              </w:rPr>
              <w:t xml:space="preserve">Educação Física I</w:t>
            </w:r>
          </w:p>
          <w:p w:rsidR="00000000" w:rsidDel="00000000" w:rsidP="00000000" w:rsidRDefault="00000000" w:rsidRPr="00000000" w14:paraId="0000017B">
            <w:pPr>
              <w:spacing w:line="240" w:lineRule="auto"/>
              <w:ind w:firstLine="0"/>
              <w:jc w:val="center"/>
              <w:rPr/>
            </w:pP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shd w:fill="c9daf8" w:val="clear"/>
            <w:tcMar>
              <w:top w:w="0.0" w:type="dxa"/>
              <w:left w:w="100.0" w:type="dxa"/>
              <w:bottom w:w="0.0" w:type="dxa"/>
              <w:right w:w="100.0" w:type="dxa"/>
            </w:tcMar>
            <w:vAlign w:val="center"/>
          </w:tcPr>
          <w:p w:rsidR="00000000" w:rsidDel="00000000" w:rsidP="00000000" w:rsidRDefault="00000000" w:rsidRPr="00000000" w14:paraId="0000017C">
            <w:pPr>
              <w:spacing w:line="240" w:lineRule="auto"/>
              <w:ind w:firstLine="0"/>
              <w:jc w:val="center"/>
              <w:rPr/>
            </w:pPr>
            <w:r w:rsidDel="00000000" w:rsidR="00000000" w:rsidRPr="00000000">
              <w:rPr>
                <w:rtl w:val="0"/>
              </w:rPr>
              <w:t xml:space="preserve">Disciplina A</w:t>
            </w:r>
          </w:p>
          <w:p w:rsidR="00000000" w:rsidDel="00000000" w:rsidP="00000000" w:rsidRDefault="00000000" w:rsidRPr="00000000" w14:paraId="0000017D">
            <w:pPr>
              <w:spacing w:line="240" w:lineRule="auto"/>
              <w:ind w:firstLine="0"/>
              <w:jc w:val="center"/>
              <w:rPr/>
            </w:pPr>
            <w:r w:rsidDel="00000000" w:rsidR="00000000" w:rsidRPr="00000000">
              <w:rPr>
                <w:rtl w:val="0"/>
              </w:rPr>
              <w:t xml:space="preserve">Disciplina B</w:t>
            </w:r>
          </w:p>
          <w:p w:rsidR="00000000" w:rsidDel="00000000" w:rsidP="00000000" w:rsidRDefault="00000000" w:rsidRPr="00000000" w14:paraId="0000017E">
            <w:pPr>
              <w:spacing w:line="240" w:lineRule="auto"/>
              <w:ind w:firstLine="0"/>
              <w:jc w:val="center"/>
              <w:rPr/>
            </w:pPr>
            <w:r w:rsidDel="00000000" w:rsidR="00000000" w:rsidRPr="00000000">
              <w:rPr>
                <w:rtl w:val="0"/>
              </w:rPr>
              <w:t xml:space="preserve">Disciplina C</w:t>
            </w:r>
          </w:p>
          <w:p w:rsidR="00000000" w:rsidDel="00000000" w:rsidP="00000000" w:rsidRDefault="00000000" w:rsidRPr="00000000" w14:paraId="0000017F">
            <w:pPr>
              <w:spacing w:line="240" w:lineRule="auto"/>
              <w:ind w:firstLine="0"/>
              <w:jc w:val="center"/>
              <w:rPr/>
            </w:pPr>
            <w:r w:rsidDel="00000000" w:rsidR="00000000" w:rsidRPr="00000000">
              <w:rPr>
                <w:rtl w:val="0"/>
              </w:rPr>
              <w:t xml:space="preserve">Disciplina D</w:t>
            </w:r>
          </w:p>
        </w:tc>
        <w:tc>
          <w:tcPr>
            <w:tcBorders>
              <w:top w:color="000000" w:space="0" w:sz="4" w:val="single"/>
              <w:left w:color="000000" w:space="0" w:sz="4" w:val="single"/>
              <w:bottom w:color="000000" w:space="0" w:sz="4" w:val="single"/>
              <w:right w:color="000000" w:space="0" w:sz="4" w:val="single"/>
            </w:tcBorders>
            <w:shd w:fill="f7caac" w:val="clear"/>
            <w:tcMar>
              <w:top w:w="0.0" w:type="dxa"/>
              <w:left w:w="100.0" w:type="dxa"/>
              <w:bottom w:w="0.0" w:type="dxa"/>
              <w:right w:w="100.0" w:type="dxa"/>
            </w:tcMar>
            <w:vAlign w:val="center"/>
          </w:tcPr>
          <w:p w:rsidR="00000000" w:rsidDel="00000000" w:rsidP="00000000" w:rsidRDefault="00000000" w:rsidRPr="00000000" w14:paraId="00000180">
            <w:pPr>
              <w:spacing w:line="240" w:lineRule="auto"/>
              <w:ind w:firstLine="0"/>
              <w:jc w:val="center"/>
              <w:rPr/>
            </w:pPr>
            <w:r w:rsidDel="00000000" w:rsidR="00000000" w:rsidRPr="00000000">
              <w:rPr>
                <w:rtl w:val="0"/>
              </w:rPr>
              <w:t xml:space="preserve">Disciplina A</w:t>
            </w:r>
          </w:p>
          <w:p w:rsidR="00000000" w:rsidDel="00000000" w:rsidP="00000000" w:rsidRDefault="00000000" w:rsidRPr="00000000" w14:paraId="00000181">
            <w:pPr>
              <w:spacing w:line="240" w:lineRule="auto"/>
              <w:ind w:firstLine="0"/>
              <w:jc w:val="center"/>
              <w:rPr/>
            </w:pPr>
            <w:r w:rsidDel="00000000" w:rsidR="00000000" w:rsidRPr="00000000">
              <w:rPr>
                <w:rtl w:val="0"/>
              </w:rPr>
              <w:t xml:space="preserve">Disciplina B</w:t>
            </w:r>
          </w:p>
          <w:p w:rsidR="00000000" w:rsidDel="00000000" w:rsidP="00000000" w:rsidRDefault="00000000" w:rsidRPr="00000000" w14:paraId="00000182">
            <w:pPr>
              <w:spacing w:line="240" w:lineRule="auto"/>
              <w:ind w:firstLine="0"/>
              <w:jc w:val="center"/>
              <w:rPr/>
            </w:pPr>
            <w:r w:rsidDel="00000000" w:rsidR="00000000" w:rsidRPr="00000000">
              <w:rPr>
                <w:rtl w:val="0"/>
              </w:rPr>
              <w:t xml:space="preserve">Disciplina C</w:t>
            </w:r>
          </w:p>
          <w:p w:rsidR="00000000" w:rsidDel="00000000" w:rsidP="00000000" w:rsidRDefault="00000000" w:rsidRPr="00000000" w14:paraId="00000183">
            <w:pPr>
              <w:spacing w:line="240" w:lineRule="auto"/>
              <w:ind w:firstLine="0"/>
              <w:jc w:val="center"/>
              <w:rPr/>
            </w:pPr>
            <w:r w:rsidDel="00000000" w:rsidR="00000000" w:rsidRPr="00000000">
              <w:rPr>
                <w:rtl w:val="0"/>
              </w:rPr>
              <w:t xml:space="preserve">Disciplina D</w:t>
            </w:r>
          </w:p>
        </w:tc>
      </w:tr>
      <w:tr>
        <w:trPr>
          <w:cantSplit w:val="0"/>
          <w:trHeight w:val="3571.6535433070867"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vAlign w:val="center"/>
          </w:tcPr>
          <w:p w:rsidR="00000000" w:rsidDel="00000000" w:rsidP="00000000" w:rsidRDefault="00000000" w:rsidRPr="00000000" w14:paraId="00000184">
            <w:pPr>
              <w:spacing w:line="240" w:lineRule="auto"/>
              <w:ind w:firstLine="0"/>
              <w:jc w:val="center"/>
              <w:rPr/>
            </w:pPr>
            <w:r w:rsidDel="00000000" w:rsidR="00000000" w:rsidRPr="00000000">
              <w:rPr>
                <w:rtl w:val="0"/>
              </w:rPr>
              <w:t xml:space="preserve">2º ANO</w:t>
            </w:r>
          </w:p>
        </w:tc>
        <w:tc>
          <w:tcPr>
            <w:tcBorders>
              <w:top w:color="000000" w:space="0" w:sz="4" w:val="single"/>
              <w:left w:color="000000" w:space="0" w:sz="4" w:val="single"/>
              <w:bottom w:color="000000" w:space="0" w:sz="4" w:val="single"/>
              <w:right w:color="000000" w:space="0" w:sz="4" w:val="single"/>
            </w:tcBorders>
            <w:shd w:fill="c5e0b3" w:val="clear"/>
            <w:tcMar>
              <w:top w:w="0.0" w:type="dxa"/>
              <w:left w:w="100.0" w:type="dxa"/>
              <w:bottom w:w="0.0" w:type="dxa"/>
              <w:right w:w="100.0" w:type="dxa"/>
            </w:tcMar>
            <w:vAlign w:val="center"/>
          </w:tcPr>
          <w:p w:rsidR="00000000" w:rsidDel="00000000" w:rsidP="00000000" w:rsidRDefault="00000000" w:rsidRPr="00000000" w14:paraId="00000185">
            <w:pPr>
              <w:spacing w:line="240" w:lineRule="auto"/>
              <w:ind w:firstLine="0"/>
              <w:jc w:val="center"/>
              <w:rPr/>
            </w:pPr>
            <w:r w:rsidDel="00000000" w:rsidR="00000000" w:rsidRPr="00000000">
              <w:rPr>
                <w:rtl w:val="0"/>
              </w:rPr>
              <w:t xml:space="preserve">Português II</w:t>
            </w:r>
          </w:p>
          <w:p w:rsidR="00000000" w:rsidDel="00000000" w:rsidP="00000000" w:rsidRDefault="00000000" w:rsidRPr="00000000" w14:paraId="00000186">
            <w:pPr>
              <w:spacing w:line="240" w:lineRule="auto"/>
              <w:ind w:firstLine="0"/>
              <w:jc w:val="center"/>
              <w:rPr/>
            </w:pPr>
            <w:r w:rsidDel="00000000" w:rsidR="00000000" w:rsidRPr="00000000">
              <w:rPr>
                <w:rtl w:val="0"/>
              </w:rPr>
              <w:t xml:space="preserve">Matemática II</w:t>
            </w:r>
          </w:p>
          <w:p w:rsidR="00000000" w:rsidDel="00000000" w:rsidP="00000000" w:rsidRDefault="00000000" w:rsidRPr="00000000" w14:paraId="00000187">
            <w:pPr>
              <w:spacing w:line="240" w:lineRule="auto"/>
              <w:ind w:firstLine="0"/>
              <w:jc w:val="center"/>
              <w:rPr/>
            </w:pPr>
            <w:r w:rsidDel="00000000" w:rsidR="00000000" w:rsidRPr="00000000">
              <w:rPr>
                <w:rtl w:val="0"/>
              </w:rPr>
              <w:t xml:space="preserve">História II</w:t>
            </w:r>
          </w:p>
          <w:p w:rsidR="00000000" w:rsidDel="00000000" w:rsidP="00000000" w:rsidRDefault="00000000" w:rsidRPr="00000000" w14:paraId="00000188">
            <w:pPr>
              <w:spacing w:line="240" w:lineRule="auto"/>
              <w:ind w:firstLine="0"/>
              <w:jc w:val="center"/>
              <w:rPr/>
            </w:pPr>
            <w:r w:rsidDel="00000000" w:rsidR="00000000" w:rsidRPr="00000000">
              <w:rPr>
                <w:rtl w:val="0"/>
              </w:rPr>
              <w:t xml:space="preserve">Geografia II</w:t>
            </w:r>
          </w:p>
          <w:p w:rsidR="00000000" w:rsidDel="00000000" w:rsidP="00000000" w:rsidRDefault="00000000" w:rsidRPr="00000000" w14:paraId="00000189">
            <w:pPr>
              <w:spacing w:line="240" w:lineRule="auto"/>
              <w:ind w:firstLine="0"/>
              <w:jc w:val="center"/>
              <w:rPr/>
            </w:pPr>
            <w:r w:rsidDel="00000000" w:rsidR="00000000" w:rsidRPr="00000000">
              <w:rPr>
                <w:rtl w:val="0"/>
              </w:rPr>
              <w:t xml:space="preserve">Filosofia II</w:t>
            </w:r>
          </w:p>
          <w:p w:rsidR="00000000" w:rsidDel="00000000" w:rsidP="00000000" w:rsidRDefault="00000000" w:rsidRPr="00000000" w14:paraId="0000018A">
            <w:pPr>
              <w:spacing w:line="240" w:lineRule="auto"/>
              <w:ind w:firstLine="0"/>
              <w:jc w:val="center"/>
              <w:rPr/>
            </w:pPr>
            <w:r w:rsidDel="00000000" w:rsidR="00000000" w:rsidRPr="00000000">
              <w:rPr>
                <w:rtl w:val="0"/>
              </w:rPr>
              <w:t xml:space="preserve">Sociologia II</w:t>
            </w:r>
          </w:p>
          <w:p w:rsidR="00000000" w:rsidDel="00000000" w:rsidP="00000000" w:rsidRDefault="00000000" w:rsidRPr="00000000" w14:paraId="0000018B">
            <w:pPr>
              <w:spacing w:line="240" w:lineRule="auto"/>
              <w:ind w:firstLine="0"/>
              <w:jc w:val="center"/>
              <w:rPr/>
            </w:pPr>
            <w:r w:rsidDel="00000000" w:rsidR="00000000" w:rsidRPr="00000000">
              <w:rPr>
                <w:rtl w:val="0"/>
              </w:rPr>
              <w:t xml:space="preserve">Biologia II</w:t>
            </w:r>
          </w:p>
          <w:p w:rsidR="00000000" w:rsidDel="00000000" w:rsidP="00000000" w:rsidRDefault="00000000" w:rsidRPr="00000000" w14:paraId="0000018C">
            <w:pPr>
              <w:spacing w:line="240" w:lineRule="auto"/>
              <w:ind w:firstLine="0"/>
              <w:jc w:val="center"/>
              <w:rPr/>
            </w:pPr>
            <w:r w:rsidDel="00000000" w:rsidR="00000000" w:rsidRPr="00000000">
              <w:rPr>
                <w:rtl w:val="0"/>
              </w:rPr>
              <w:t xml:space="preserve">Física II</w:t>
            </w:r>
          </w:p>
          <w:p w:rsidR="00000000" w:rsidDel="00000000" w:rsidP="00000000" w:rsidRDefault="00000000" w:rsidRPr="00000000" w14:paraId="0000018D">
            <w:pPr>
              <w:spacing w:line="240" w:lineRule="auto"/>
              <w:ind w:firstLine="0"/>
              <w:jc w:val="center"/>
              <w:rPr/>
            </w:pPr>
            <w:r w:rsidDel="00000000" w:rsidR="00000000" w:rsidRPr="00000000">
              <w:rPr>
                <w:rtl w:val="0"/>
              </w:rPr>
              <w:t xml:space="preserve">Química II</w:t>
            </w:r>
          </w:p>
          <w:p w:rsidR="00000000" w:rsidDel="00000000" w:rsidP="00000000" w:rsidRDefault="00000000" w:rsidRPr="00000000" w14:paraId="0000018E">
            <w:pPr>
              <w:spacing w:line="240" w:lineRule="auto"/>
              <w:ind w:firstLine="0"/>
              <w:jc w:val="center"/>
              <w:rPr/>
            </w:pPr>
            <w:r w:rsidDel="00000000" w:rsidR="00000000" w:rsidRPr="00000000">
              <w:rPr>
                <w:rtl w:val="0"/>
              </w:rPr>
              <w:t xml:space="preserve">Inglês II</w:t>
            </w:r>
          </w:p>
          <w:p w:rsidR="00000000" w:rsidDel="00000000" w:rsidP="00000000" w:rsidRDefault="00000000" w:rsidRPr="00000000" w14:paraId="0000018F">
            <w:pPr>
              <w:spacing w:line="240" w:lineRule="auto"/>
              <w:ind w:firstLine="0"/>
              <w:jc w:val="center"/>
              <w:rPr/>
            </w:pPr>
            <w:r w:rsidDel="00000000" w:rsidR="00000000" w:rsidRPr="00000000">
              <w:rPr>
                <w:rtl w:val="0"/>
              </w:rPr>
              <w:t xml:space="preserve">Espanhol II</w:t>
            </w:r>
          </w:p>
          <w:p w:rsidR="00000000" w:rsidDel="00000000" w:rsidP="00000000" w:rsidRDefault="00000000" w:rsidRPr="00000000" w14:paraId="00000190">
            <w:pPr>
              <w:spacing w:line="240" w:lineRule="auto"/>
              <w:ind w:firstLine="0"/>
              <w:jc w:val="center"/>
              <w:rPr/>
            </w:pPr>
            <w:r w:rsidDel="00000000" w:rsidR="00000000" w:rsidRPr="00000000">
              <w:rPr>
                <w:rtl w:val="0"/>
              </w:rPr>
              <w:t xml:space="preserve">Artes II</w:t>
            </w:r>
          </w:p>
          <w:p w:rsidR="00000000" w:rsidDel="00000000" w:rsidP="00000000" w:rsidRDefault="00000000" w:rsidRPr="00000000" w14:paraId="00000191">
            <w:pPr>
              <w:spacing w:line="240" w:lineRule="auto"/>
              <w:ind w:firstLine="0"/>
              <w:jc w:val="center"/>
              <w:rPr/>
            </w:pPr>
            <w:r w:rsidDel="00000000" w:rsidR="00000000" w:rsidRPr="00000000">
              <w:rPr>
                <w:rtl w:val="0"/>
              </w:rPr>
              <w:t xml:space="preserve">Educação Física II</w:t>
            </w:r>
          </w:p>
          <w:p w:rsidR="00000000" w:rsidDel="00000000" w:rsidP="00000000" w:rsidRDefault="00000000" w:rsidRPr="00000000" w14:paraId="00000192">
            <w:pPr>
              <w:spacing w:line="240" w:lineRule="auto"/>
              <w:ind w:firstLine="0"/>
              <w:jc w:val="center"/>
              <w:rPr/>
            </w:pP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shd w:fill="b4c6e7" w:val="clear"/>
            <w:tcMar>
              <w:top w:w="0.0" w:type="dxa"/>
              <w:left w:w="100.0" w:type="dxa"/>
              <w:bottom w:w="0.0" w:type="dxa"/>
              <w:right w:w="100.0" w:type="dxa"/>
            </w:tcMar>
            <w:vAlign w:val="center"/>
          </w:tcPr>
          <w:p w:rsidR="00000000" w:rsidDel="00000000" w:rsidP="00000000" w:rsidRDefault="00000000" w:rsidRPr="00000000" w14:paraId="00000193">
            <w:pPr>
              <w:spacing w:line="240" w:lineRule="auto"/>
              <w:ind w:firstLine="0"/>
              <w:jc w:val="center"/>
              <w:rPr/>
            </w:pPr>
            <w:r w:rsidDel="00000000" w:rsidR="00000000" w:rsidRPr="00000000">
              <w:rPr>
                <w:rtl w:val="0"/>
              </w:rPr>
              <w:t xml:space="preserve">Disciplina A</w:t>
            </w:r>
          </w:p>
          <w:p w:rsidR="00000000" w:rsidDel="00000000" w:rsidP="00000000" w:rsidRDefault="00000000" w:rsidRPr="00000000" w14:paraId="00000194">
            <w:pPr>
              <w:spacing w:line="240" w:lineRule="auto"/>
              <w:ind w:firstLine="0"/>
              <w:jc w:val="center"/>
              <w:rPr/>
            </w:pPr>
            <w:r w:rsidDel="00000000" w:rsidR="00000000" w:rsidRPr="00000000">
              <w:rPr>
                <w:rtl w:val="0"/>
              </w:rPr>
              <w:t xml:space="preserve">Disciplina B</w:t>
            </w:r>
          </w:p>
          <w:p w:rsidR="00000000" w:rsidDel="00000000" w:rsidP="00000000" w:rsidRDefault="00000000" w:rsidRPr="00000000" w14:paraId="00000195">
            <w:pPr>
              <w:spacing w:line="240" w:lineRule="auto"/>
              <w:ind w:firstLine="0"/>
              <w:jc w:val="center"/>
              <w:rPr/>
            </w:pPr>
            <w:r w:rsidDel="00000000" w:rsidR="00000000" w:rsidRPr="00000000">
              <w:rPr>
                <w:rtl w:val="0"/>
              </w:rPr>
              <w:t xml:space="preserve">Disciplina C</w:t>
            </w:r>
          </w:p>
          <w:p w:rsidR="00000000" w:rsidDel="00000000" w:rsidP="00000000" w:rsidRDefault="00000000" w:rsidRPr="00000000" w14:paraId="00000196">
            <w:pPr>
              <w:spacing w:line="240" w:lineRule="auto"/>
              <w:ind w:firstLine="0"/>
              <w:jc w:val="center"/>
              <w:rPr/>
            </w:pPr>
            <w:r w:rsidDel="00000000" w:rsidR="00000000" w:rsidRPr="00000000">
              <w:rPr>
                <w:rtl w:val="0"/>
              </w:rPr>
              <w:t xml:space="preserve">Disciplina D</w:t>
            </w:r>
          </w:p>
        </w:tc>
        <w:tc>
          <w:tcPr>
            <w:tcBorders>
              <w:top w:color="000000" w:space="0" w:sz="4" w:val="single"/>
              <w:left w:color="000000" w:space="0" w:sz="4" w:val="single"/>
              <w:bottom w:color="000000" w:space="0" w:sz="4" w:val="single"/>
              <w:right w:color="000000" w:space="0" w:sz="4" w:val="single"/>
            </w:tcBorders>
            <w:shd w:fill="f7caac" w:val="clear"/>
            <w:tcMar>
              <w:top w:w="0.0" w:type="dxa"/>
              <w:left w:w="100.0" w:type="dxa"/>
              <w:bottom w:w="0.0" w:type="dxa"/>
              <w:right w:w="100.0" w:type="dxa"/>
            </w:tcMar>
            <w:vAlign w:val="center"/>
          </w:tcPr>
          <w:p w:rsidR="00000000" w:rsidDel="00000000" w:rsidP="00000000" w:rsidRDefault="00000000" w:rsidRPr="00000000" w14:paraId="00000197">
            <w:pPr>
              <w:spacing w:line="240" w:lineRule="auto"/>
              <w:ind w:firstLine="0"/>
              <w:jc w:val="center"/>
              <w:rPr/>
            </w:pPr>
            <w:r w:rsidDel="00000000" w:rsidR="00000000" w:rsidRPr="00000000">
              <w:rPr>
                <w:rtl w:val="0"/>
              </w:rPr>
              <w:t xml:space="preserve">Disciplina A</w:t>
            </w:r>
          </w:p>
          <w:p w:rsidR="00000000" w:rsidDel="00000000" w:rsidP="00000000" w:rsidRDefault="00000000" w:rsidRPr="00000000" w14:paraId="00000198">
            <w:pPr>
              <w:spacing w:line="240" w:lineRule="auto"/>
              <w:ind w:firstLine="0"/>
              <w:jc w:val="center"/>
              <w:rPr/>
            </w:pPr>
            <w:r w:rsidDel="00000000" w:rsidR="00000000" w:rsidRPr="00000000">
              <w:rPr>
                <w:rtl w:val="0"/>
              </w:rPr>
              <w:t xml:space="preserve">Disciplina B</w:t>
            </w:r>
          </w:p>
          <w:p w:rsidR="00000000" w:rsidDel="00000000" w:rsidP="00000000" w:rsidRDefault="00000000" w:rsidRPr="00000000" w14:paraId="00000199">
            <w:pPr>
              <w:spacing w:line="240" w:lineRule="auto"/>
              <w:ind w:firstLine="0"/>
              <w:jc w:val="center"/>
              <w:rPr/>
            </w:pPr>
            <w:r w:rsidDel="00000000" w:rsidR="00000000" w:rsidRPr="00000000">
              <w:rPr>
                <w:rtl w:val="0"/>
              </w:rPr>
              <w:t xml:space="preserve">Disciplina C</w:t>
            </w:r>
          </w:p>
          <w:p w:rsidR="00000000" w:rsidDel="00000000" w:rsidP="00000000" w:rsidRDefault="00000000" w:rsidRPr="00000000" w14:paraId="0000019A">
            <w:pPr>
              <w:spacing w:line="240" w:lineRule="auto"/>
              <w:ind w:firstLine="0"/>
              <w:jc w:val="center"/>
              <w:rPr/>
            </w:pPr>
            <w:r w:rsidDel="00000000" w:rsidR="00000000" w:rsidRPr="00000000">
              <w:rPr>
                <w:rtl w:val="0"/>
              </w:rPr>
              <w:t xml:space="preserve">Disciplina D</w:t>
            </w:r>
          </w:p>
        </w:tc>
      </w:tr>
      <w:tr>
        <w:trPr>
          <w:cantSplit w:val="0"/>
          <w:trHeight w:val="3571.6535433070867"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vAlign w:val="center"/>
          </w:tcPr>
          <w:p w:rsidR="00000000" w:rsidDel="00000000" w:rsidP="00000000" w:rsidRDefault="00000000" w:rsidRPr="00000000" w14:paraId="0000019B">
            <w:pPr>
              <w:spacing w:line="240" w:lineRule="auto"/>
              <w:ind w:firstLine="0"/>
              <w:jc w:val="center"/>
              <w:rPr/>
            </w:pPr>
            <w:r w:rsidDel="00000000" w:rsidR="00000000" w:rsidRPr="00000000">
              <w:rPr>
                <w:rtl w:val="0"/>
              </w:rPr>
              <w:t xml:space="preserve">3º ANO</w:t>
            </w:r>
          </w:p>
        </w:tc>
        <w:tc>
          <w:tcPr>
            <w:tcBorders>
              <w:top w:color="000000" w:space="0" w:sz="4" w:val="single"/>
              <w:left w:color="000000" w:space="0" w:sz="4" w:val="single"/>
              <w:bottom w:color="000000" w:space="0" w:sz="4" w:val="single"/>
              <w:right w:color="000000" w:space="0" w:sz="4" w:val="single"/>
            </w:tcBorders>
            <w:shd w:fill="c5e0b3" w:val="clear"/>
            <w:tcMar>
              <w:top w:w="0.0" w:type="dxa"/>
              <w:left w:w="100.0" w:type="dxa"/>
              <w:bottom w:w="0.0" w:type="dxa"/>
              <w:right w:w="100.0" w:type="dxa"/>
            </w:tcMar>
            <w:vAlign w:val="center"/>
          </w:tcPr>
          <w:p w:rsidR="00000000" w:rsidDel="00000000" w:rsidP="00000000" w:rsidRDefault="00000000" w:rsidRPr="00000000" w14:paraId="0000019C">
            <w:pPr>
              <w:spacing w:line="240" w:lineRule="auto"/>
              <w:ind w:firstLine="0"/>
              <w:jc w:val="center"/>
              <w:rPr/>
            </w:pPr>
            <w:r w:rsidDel="00000000" w:rsidR="00000000" w:rsidRPr="00000000">
              <w:rPr>
                <w:rtl w:val="0"/>
              </w:rPr>
              <w:t xml:space="preserve">Português III</w:t>
            </w:r>
          </w:p>
          <w:p w:rsidR="00000000" w:rsidDel="00000000" w:rsidP="00000000" w:rsidRDefault="00000000" w:rsidRPr="00000000" w14:paraId="0000019D">
            <w:pPr>
              <w:spacing w:line="240" w:lineRule="auto"/>
              <w:ind w:firstLine="0"/>
              <w:jc w:val="center"/>
              <w:rPr/>
            </w:pPr>
            <w:r w:rsidDel="00000000" w:rsidR="00000000" w:rsidRPr="00000000">
              <w:rPr>
                <w:rtl w:val="0"/>
              </w:rPr>
              <w:t xml:space="preserve">Matemática III</w:t>
            </w:r>
          </w:p>
          <w:p w:rsidR="00000000" w:rsidDel="00000000" w:rsidP="00000000" w:rsidRDefault="00000000" w:rsidRPr="00000000" w14:paraId="0000019E">
            <w:pPr>
              <w:spacing w:line="240" w:lineRule="auto"/>
              <w:ind w:firstLine="0"/>
              <w:jc w:val="center"/>
              <w:rPr/>
            </w:pPr>
            <w:r w:rsidDel="00000000" w:rsidR="00000000" w:rsidRPr="00000000">
              <w:rPr>
                <w:rtl w:val="0"/>
              </w:rPr>
              <w:t xml:space="preserve">História III</w:t>
            </w:r>
          </w:p>
          <w:p w:rsidR="00000000" w:rsidDel="00000000" w:rsidP="00000000" w:rsidRDefault="00000000" w:rsidRPr="00000000" w14:paraId="0000019F">
            <w:pPr>
              <w:spacing w:line="240" w:lineRule="auto"/>
              <w:ind w:firstLine="0"/>
              <w:jc w:val="center"/>
              <w:rPr/>
            </w:pPr>
            <w:r w:rsidDel="00000000" w:rsidR="00000000" w:rsidRPr="00000000">
              <w:rPr>
                <w:rtl w:val="0"/>
              </w:rPr>
              <w:t xml:space="preserve">Geografia III</w:t>
            </w:r>
          </w:p>
          <w:p w:rsidR="00000000" w:rsidDel="00000000" w:rsidP="00000000" w:rsidRDefault="00000000" w:rsidRPr="00000000" w14:paraId="000001A0">
            <w:pPr>
              <w:spacing w:line="240" w:lineRule="auto"/>
              <w:ind w:firstLine="0"/>
              <w:jc w:val="center"/>
              <w:rPr/>
            </w:pPr>
            <w:r w:rsidDel="00000000" w:rsidR="00000000" w:rsidRPr="00000000">
              <w:rPr>
                <w:rtl w:val="0"/>
              </w:rPr>
              <w:t xml:space="preserve">Filosofia III</w:t>
            </w:r>
          </w:p>
          <w:p w:rsidR="00000000" w:rsidDel="00000000" w:rsidP="00000000" w:rsidRDefault="00000000" w:rsidRPr="00000000" w14:paraId="000001A1">
            <w:pPr>
              <w:spacing w:line="240" w:lineRule="auto"/>
              <w:ind w:firstLine="0"/>
              <w:jc w:val="center"/>
              <w:rPr/>
            </w:pPr>
            <w:r w:rsidDel="00000000" w:rsidR="00000000" w:rsidRPr="00000000">
              <w:rPr>
                <w:rtl w:val="0"/>
              </w:rPr>
              <w:t xml:space="preserve">Sociologia III</w:t>
            </w:r>
          </w:p>
          <w:p w:rsidR="00000000" w:rsidDel="00000000" w:rsidP="00000000" w:rsidRDefault="00000000" w:rsidRPr="00000000" w14:paraId="000001A2">
            <w:pPr>
              <w:spacing w:line="240" w:lineRule="auto"/>
              <w:ind w:firstLine="0"/>
              <w:jc w:val="center"/>
              <w:rPr/>
            </w:pPr>
            <w:r w:rsidDel="00000000" w:rsidR="00000000" w:rsidRPr="00000000">
              <w:rPr>
                <w:rtl w:val="0"/>
              </w:rPr>
              <w:t xml:space="preserve">Biologia III</w:t>
            </w:r>
          </w:p>
          <w:p w:rsidR="00000000" w:rsidDel="00000000" w:rsidP="00000000" w:rsidRDefault="00000000" w:rsidRPr="00000000" w14:paraId="000001A3">
            <w:pPr>
              <w:spacing w:line="240" w:lineRule="auto"/>
              <w:ind w:firstLine="0"/>
              <w:jc w:val="center"/>
              <w:rPr/>
            </w:pPr>
            <w:r w:rsidDel="00000000" w:rsidR="00000000" w:rsidRPr="00000000">
              <w:rPr>
                <w:rtl w:val="0"/>
              </w:rPr>
              <w:t xml:space="preserve">Física III</w:t>
            </w:r>
          </w:p>
          <w:p w:rsidR="00000000" w:rsidDel="00000000" w:rsidP="00000000" w:rsidRDefault="00000000" w:rsidRPr="00000000" w14:paraId="000001A4">
            <w:pPr>
              <w:spacing w:line="240" w:lineRule="auto"/>
              <w:ind w:firstLine="0"/>
              <w:jc w:val="center"/>
              <w:rPr/>
            </w:pPr>
            <w:r w:rsidDel="00000000" w:rsidR="00000000" w:rsidRPr="00000000">
              <w:rPr>
                <w:rtl w:val="0"/>
              </w:rPr>
              <w:t xml:space="preserve">Química III</w:t>
            </w:r>
          </w:p>
          <w:p w:rsidR="00000000" w:rsidDel="00000000" w:rsidP="00000000" w:rsidRDefault="00000000" w:rsidRPr="00000000" w14:paraId="000001A5">
            <w:pPr>
              <w:spacing w:line="240" w:lineRule="auto"/>
              <w:ind w:firstLine="0"/>
              <w:jc w:val="center"/>
              <w:rPr/>
            </w:pPr>
            <w:r w:rsidDel="00000000" w:rsidR="00000000" w:rsidRPr="00000000">
              <w:rPr>
                <w:rtl w:val="0"/>
              </w:rPr>
              <w:t xml:space="preserve">Inglês III</w:t>
            </w:r>
          </w:p>
          <w:p w:rsidR="00000000" w:rsidDel="00000000" w:rsidP="00000000" w:rsidRDefault="00000000" w:rsidRPr="00000000" w14:paraId="000001A6">
            <w:pPr>
              <w:spacing w:line="240" w:lineRule="auto"/>
              <w:ind w:firstLine="0"/>
              <w:jc w:val="center"/>
              <w:rPr/>
            </w:pPr>
            <w:r w:rsidDel="00000000" w:rsidR="00000000" w:rsidRPr="00000000">
              <w:rPr>
                <w:rtl w:val="0"/>
              </w:rPr>
              <w:t xml:space="preserve">Espanhol III</w:t>
            </w:r>
          </w:p>
          <w:p w:rsidR="00000000" w:rsidDel="00000000" w:rsidP="00000000" w:rsidRDefault="00000000" w:rsidRPr="00000000" w14:paraId="000001A7">
            <w:pPr>
              <w:spacing w:line="240" w:lineRule="auto"/>
              <w:ind w:firstLine="0"/>
              <w:jc w:val="center"/>
              <w:rPr/>
            </w:pPr>
            <w:r w:rsidDel="00000000" w:rsidR="00000000" w:rsidRPr="00000000">
              <w:rPr>
                <w:rtl w:val="0"/>
              </w:rPr>
              <w:t xml:space="preserve">Artes III</w:t>
            </w:r>
          </w:p>
          <w:p w:rsidR="00000000" w:rsidDel="00000000" w:rsidP="00000000" w:rsidRDefault="00000000" w:rsidRPr="00000000" w14:paraId="000001A8">
            <w:pPr>
              <w:spacing w:line="240" w:lineRule="auto"/>
              <w:ind w:firstLine="0"/>
              <w:jc w:val="center"/>
              <w:rPr/>
            </w:pPr>
            <w:r w:rsidDel="00000000" w:rsidR="00000000" w:rsidRPr="00000000">
              <w:rPr>
                <w:rtl w:val="0"/>
              </w:rPr>
              <w:t xml:space="preserve">Educação Física III</w:t>
            </w:r>
          </w:p>
          <w:p w:rsidR="00000000" w:rsidDel="00000000" w:rsidP="00000000" w:rsidRDefault="00000000" w:rsidRPr="00000000" w14:paraId="000001A9">
            <w:pPr>
              <w:spacing w:line="240" w:lineRule="auto"/>
              <w:ind w:firstLine="0"/>
              <w:jc w:val="center"/>
              <w:rPr/>
            </w:pP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shd w:fill="b4c6e7" w:val="clear"/>
            <w:tcMar>
              <w:top w:w="0.0" w:type="dxa"/>
              <w:left w:w="100.0" w:type="dxa"/>
              <w:bottom w:w="0.0" w:type="dxa"/>
              <w:right w:w="100.0" w:type="dxa"/>
            </w:tcMar>
            <w:vAlign w:val="center"/>
          </w:tcPr>
          <w:p w:rsidR="00000000" w:rsidDel="00000000" w:rsidP="00000000" w:rsidRDefault="00000000" w:rsidRPr="00000000" w14:paraId="000001AA">
            <w:pPr>
              <w:spacing w:line="240" w:lineRule="auto"/>
              <w:ind w:firstLine="0"/>
              <w:jc w:val="center"/>
              <w:rPr/>
            </w:pPr>
            <w:r w:rsidDel="00000000" w:rsidR="00000000" w:rsidRPr="00000000">
              <w:rPr>
                <w:rtl w:val="0"/>
              </w:rPr>
              <w:t xml:space="preserve">Disciplina A</w:t>
            </w:r>
          </w:p>
          <w:p w:rsidR="00000000" w:rsidDel="00000000" w:rsidP="00000000" w:rsidRDefault="00000000" w:rsidRPr="00000000" w14:paraId="000001AB">
            <w:pPr>
              <w:spacing w:line="240" w:lineRule="auto"/>
              <w:ind w:firstLine="0"/>
              <w:jc w:val="center"/>
              <w:rPr/>
            </w:pPr>
            <w:r w:rsidDel="00000000" w:rsidR="00000000" w:rsidRPr="00000000">
              <w:rPr>
                <w:rtl w:val="0"/>
              </w:rPr>
              <w:t xml:space="preserve">Disciplina B</w:t>
            </w:r>
          </w:p>
          <w:p w:rsidR="00000000" w:rsidDel="00000000" w:rsidP="00000000" w:rsidRDefault="00000000" w:rsidRPr="00000000" w14:paraId="000001AC">
            <w:pPr>
              <w:spacing w:line="240" w:lineRule="auto"/>
              <w:ind w:firstLine="0"/>
              <w:jc w:val="center"/>
              <w:rPr/>
            </w:pPr>
            <w:r w:rsidDel="00000000" w:rsidR="00000000" w:rsidRPr="00000000">
              <w:rPr>
                <w:rtl w:val="0"/>
              </w:rPr>
              <w:t xml:space="preserve">Disciplina C</w:t>
            </w:r>
          </w:p>
          <w:p w:rsidR="00000000" w:rsidDel="00000000" w:rsidP="00000000" w:rsidRDefault="00000000" w:rsidRPr="00000000" w14:paraId="000001AD">
            <w:pPr>
              <w:spacing w:line="240" w:lineRule="auto"/>
              <w:ind w:firstLine="0"/>
              <w:jc w:val="center"/>
              <w:rPr/>
            </w:pPr>
            <w:r w:rsidDel="00000000" w:rsidR="00000000" w:rsidRPr="00000000">
              <w:rPr>
                <w:rtl w:val="0"/>
              </w:rPr>
              <w:t xml:space="preserve">Disciplina D</w:t>
            </w:r>
          </w:p>
        </w:tc>
        <w:tc>
          <w:tcPr>
            <w:tcBorders>
              <w:top w:color="000000" w:space="0" w:sz="4" w:val="single"/>
              <w:left w:color="000000" w:space="0" w:sz="4" w:val="single"/>
              <w:bottom w:color="000000" w:space="0" w:sz="4" w:val="single"/>
              <w:right w:color="000000" w:space="0" w:sz="4" w:val="single"/>
            </w:tcBorders>
            <w:shd w:fill="f7caac" w:val="clear"/>
            <w:tcMar>
              <w:top w:w="0.0" w:type="dxa"/>
              <w:left w:w="100.0" w:type="dxa"/>
              <w:bottom w:w="0.0" w:type="dxa"/>
              <w:right w:w="100.0" w:type="dxa"/>
            </w:tcMar>
            <w:vAlign w:val="center"/>
          </w:tcPr>
          <w:p w:rsidR="00000000" w:rsidDel="00000000" w:rsidP="00000000" w:rsidRDefault="00000000" w:rsidRPr="00000000" w14:paraId="000001AE">
            <w:pPr>
              <w:spacing w:line="240" w:lineRule="auto"/>
              <w:ind w:firstLine="0"/>
              <w:jc w:val="center"/>
              <w:rPr/>
            </w:pPr>
            <w:r w:rsidDel="00000000" w:rsidR="00000000" w:rsidRPr="00000000">
              <w:rPr>
                <w:rtl w:val="0"/>
              </w:rPr>
              <w:t xml:space="preserve">Disciplina A</w:t>
            </w:r>
          </w:p>
          <w:p w:rsidR="00000000" w:rsidDel="00000000" w:rsidP="00000000" w:rsidRDefault="00000000" w:rsidRPr="00000000" w14:paraId="000001AF">
            <w:pPr>
              <w:spacing w:line="240" w:lineRule="auto"/>
              <w:ind w:firstLine="0"/>
              <w:jc w:val="center"/>
              <w:rPr/>
            </w:pPr>
            <w:r w:rsidDel="00000000" w:rsidR="00000000" w:rsidRPr="00000000">
              <w:rPr>
                <w:rtl w:val="0"/>
              </w:rPr>
              <w:t xml:space="preserve">Disciplina B</w:t>
            </w:r>
          </w:p>
          <w:p w:rsidR="00000000" w:rsidDel="00000000" w:rsidP="00000000" w:rsidRDefault="00000000" w:rsidRPr="00000000" w14:paraId="000001B0">
            <w:pPr>
              <w:spacing w:line="240" w:lineRule="auto"/>
              <w:ind w:firstLine="0"/>
              <w:jc w:val="center"/>
              <w:rPr/>
            </w:pPr>
            <w:r w:rsidDel="00000000" w:rsidR="00000000" w:rsidRPr="00000000">
              <w:rPr>
                <w:rtl w:val="0"/>
              </w:rPr>
              <w:t xml:space="preserve">Disciplina C</w:t>
            </w:r>
          </w:p>
          <w:p w:rsidR="00000000" w:rsidDel="00000000" w:rsidP="00000000" w:rsidRDefault="00000000" w:rsidRPr="00000000" w14:paraId="000001B1">
            <w:pPr>
              <w:spacing w:line="240" w:lineRule="auto"/>
              <w:ind w:firstLine="0"/>
              <w:jc w:val="center"/>
              <w:rPr/>
            </w:pPr>
            <w:r w:rsidDel="00000000" w:rsidR="00000000" w:rsidRPr="00000000">
              <w:rPr>
                <w:rtl w:val="0"/>
              </w:rPr>
              <w:t xml:space="preserve">Disciplina D</w:t>
            </w:r>
          </w:p>
        </w:tc>
      </w:tr>
    </w:tbl>
    <w:p w:rsidR="00000000" w:rsidDel="00000000" w:rsidP="00000000" w:rsidRDefault="00000000" w:rsidRPr="00000000" w14:paraId="000001B2">
      <w:pPr>
        <w:pStyle w:val="Heading2"/>
        <w:jc w:val="both"/>
        <w:rPr/>
        <w:sectPr>
          <w:headerReference r:id="rId15" w:type="default"/>
          <w:type w:val="nextPage"/>
          <w:pgSz w:h="16838" w:w="11906" w:orient="portrait"/>
          <w:pgMar w:bottom="1133.8582677165355" w:top="1700.7874015748032" w:left="1700.7874015748032" w:right="1133.8582677165355" w:header="709" w:footer="709"/>
        </w:sectPr>
      </w:pPr>
      <w:bookmarkStart w:colFirst="0" w:colLast="0" w:name="_heading=h.ur280o92hyz4" w:id="19"/>
      <w:bookmarkEnd w:id="19"/>
      <w:r w:rsidDel="00000000" w:rsidR="00000000" w:rsidRPr="00000000">
        <w:rPr>
          <w:rtl w:val="0"/>
        </w:rPr>
      </w:r>
    </w:p>
    <w:p w:rsidR="00000000" w:rsidDel="00000000" w:rsidP="00000000" w:rsidRDefault="00000000" w:rsidRPr="00000000" w14:paraId="000001B3">
      <w:pPr>
        <w:pStyle w:val="Heading2"/>
        <w:ind w:left="0" w:firstLine="0"/>
        <w:jc w:val="both"/>
        <w:rPr/>
      </w:pPr>
      <w:bookmarkStart w:colFirst="0" w:colLast="0" w:name="_heading=h.h9xhsdi6h1ny" w:id="20"/>
      <w:bookmarkEnd w:id="20"/>
      <w:r w:rsidDel="00000000" w:rsidR="00000000" w:rsidRPr="00000000">
        <w:rPr>
          <w:rtl w:val="0"/>
        </w:rPr>
        <w:t xml:space="preserve">6.3 Matriz Curricular</w:t>
      </w:r>
    </w:p>
    <w:p w:rsidR="00000000" w:rsidDel="00000000" w:rsidP="00000000" w:rsidRDefault="00000000" w:rsidRPr="00000000" w14:paraId="000001B4">
      <w:pPr>
        <w:rPr/>
      </w:pPr>
      <w:r w:rsidDel="00000000" w:rsidR="00000000" w:rsidRPr="00000000">
        <w:rPr>
          <w:rtl w:val="0"/>
        </w:rPr>
      </w:r>
    </w:p>
    <w:p w:rsidR="00000000" w:rsidDel="00000000" w:rsidP="00000000" w:rsidRDefault="00000000" w:rsidRPr="00000000" w14:paraId="000001B5">
      <w:pPr>
        <w:spacing w:line="36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Legenda: </w:t>
      </w:r>
    </w:p>
    <w:p w:rsidR="00000000" w:rsidDel="00000000" w:rsidP="00000000" w:rsidRDefault="00000000" w:rsidRPr="00000000" w14:paraId="000001B6">
      <w:pPr>
        <w:spacing w:line="360" w:lineRule="auto"/>
        <w:jc w:val="both"/>
        <w:rPr/>
      </w:pPr>
      <w:r w:rsidDel="00000000" w:rsidR="00000000" w:rsidRPr="00000000">
        <w:rPr>
          <w:rFonts w:ascii="Times New Roman" w:cs="Times New Roman" w:eastAsia="Times New Roman" w:hAnsi="Times New Roman"/>
          <w:b w:val="1"/>
          <w:bCs w:val="1"/>
          <w:sz w:val="24"/>
          <w:szCs w:val="24"/>
          <w:rtl w:val="0"/>
        </w:rPr>
        <w:t xml:space="preserve">🟩 Núcleo de Formação Básica 🟦 Núcleo Politécnico 🟧 Núcleo Tecnológico</w:t>
      </w:r>
      <w:r w:rsidDel="00000000" w:rsidR="00000000" w:rsidRPr="00000000">
        <w:rPr>
          <w:rtl w:val="0"/>
        </w:rPr>
      </w:r>
    </w:p>
    <w:p w:rsidR="00000000" w:rsidDel="00000000" w:rsidP="00000000" w:rsidRDefault="00000000" w:rsidRPr="00000000" w14:paraId="000001B7">
      <w:pPr>
        <w:spacing w:line="360" w:lineRule="auto"/>
        <w:jc w:val="both"/>
        <w:rPr>
          <w:rFonts w:ascii="Times New Roman" w:cs="Times New Roman" w:eastAsia="Times New Roman" w:hAnsi="Times New Roman"/>
          <w:b w:val="1"/>
          <w:bCs w:val="1"/>
          <w:sz w:val="24"/>
          <w:szCs w:val="24"/>
        </w:rPr>
      </w:pPr>
      <w:r w:rsidDel="00000000" w:rsidR="00000000" w:rsidRPr="00000000">
        <w:rPr>
          <w:rtl w:val="0"/>
        </w:rPr>
      </w:r>
    </w:p>
    <w:tbl>
      <w:tblPr>
        <w:tblStyle w:val="Table6"/>
        <w:tblW w:w="1402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1830"/>
        <w:gridCol w:w="3630"/>
        <w:gridCol w:w="1620"/>
        <w:gridCol w:w="2625"/>
        <w:gridCol w:w="1605"/>
        <w:gridCol w:w="1215"/>
        <w:gridCol w:w="1500"/>
        <w:tblGridChange w:id="0">
          <w:tblGrid>
            <w:gridCol w:w="1830"/>
            <w:gridCol w:w="3630"/>
            <w:gridCol w:w="1620"/>
            <w:gridCol w:w="2625"/>
            <w:gridCol w:w="1605"/>
            <w:gridCol w:w="1215"/>
            <w:gridCol w:w="1500"/>
          </w:tblGrid>
        </w:tblGridChange>
      </w:tblGrid>
      <w:tr>
        <w:trPr>
          <w:cantSplit w:val="0"/>
          <w:trHeight w:val="283.46456692913387" w:hRule="atLeast"/>
          <w:tblHeader w:val="0"/>
        </w:trPr>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vAlign w:val="center"/>
          </w:tcPr>
          <w:p w:rsidR="00000000" w:rsidDel="00000000" w:rsidP="00000000" w:rsidRDefault="00000000" w:rsidRPr="00000000" w14:paraId="000001B8">
            <w:pPr>
              <w:spacing w:before="240" w:lineRule="auto"/>
              <w:ind w:left="0" w:firstLine="0"/>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Ano</w:t>
            </w:r>
          </w:p>
        </w:tc>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vAlign w:val="center"/>
          </w:tcPr>
          <w:p w:rsidR="00000000" w:rsidDel="00000000" w:rsidP="00000000" w:rsidRDefault="00000000" w:rsidRPr="00000000" w14:paraId="000001B9">
            <w:pPr>
              <w:spacing w:before="240" w:lineRule="auto"/>
              <w:ind w:left="0" w:firstLine="0"/>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Disciplina</w:t>
            </w:r>
          </w:p>
        </w:tc>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vAlign w:val="center"/>
          </w:tcPr>
          <w:p w:rsidR="00000000" w:rsidDel="00000000" w:rsidP="00000000" w:rsidRDefault="00000000" w:rsidRPr="00000000" w14:paraId="000001BA">
            <w:pPr>
              <w:spacing w:before="240" w:lineRule="auto"/>
              <w:ind w:left="0" w:firstLine="0"/>
              <w:jc w:val="center"/>
              <w:rPr>
                <w:b w:val="1"/>
                <w:bCs w:val="1"/>
              </w:rPr>
            </w:pPr>
            <w:r w:rsidDel="00000000" w:rsidR="00000000" w:rsidRPr="00000000">
              <w:rPr>
                <w:b w:val="1"/>
                <w:bCs w:val="1"/>
                <w:rtl w:val="0"/>
              </w:rPr>
              <w:t xml:space="preserve">nº de</w:t>
            </w:r>
          </w:p>
          <w:p w:rsidR="00000000" w:rsidDel="00000000" w:rsidP="00000000" w:rsidRDefault="00000000" w:rsidRPr="00000000" w14:paraId="000001BB">
            <w:pPr>
              <w:spacing w:before="240" w:lineRule="auto"/>
              <w:ind w:left="0" w:firstLine="0"/>
              <w:jc w:val="center"/>
              <w:rPr>
                <w:rFonts w:ascii="Times New Roman" w:cs="Times New Roman" w:eastAsia="Times New Roman" w:hAnsi="Times New Roman"/>
                <w:b w:val="1"/>
                <w:bCs w:val="1"/>
              </w:rPr>
            </w:pPr>
            <w:r w:rsidDel="00000000" w:rsidR="00000000" w:rsidRPr="00000000">
              <w:rPr>
                <w:b w:val="1"/>
                <w:bCs w:val="1"/>
                <w:rtl w:val="0"/>
              </w:rPr>
              <w:t xml:space="preserve">professores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vAlign w:val="center"/>
          </w:tcPr>
          <w:p w:rsidR="00000000" w:rsidDel="00000000" w:rsidP="00000000" w:rsidRDefault="00000000" w:rsidRPr="00000000" w14:paraId="000001BC">
            <w:pPr>
              <w:spacing w:before="240" w:lineRule="auto"/>
              <w:ind w:left="0" w:firstLine="0"/>
              <w:jc w:val="center"/>
              <w:rPr>
                <w:b w:val="1"/>
                <w:bCs w:val="1"/>
              </w:rPr>
            </w:pPr>
            <w:r w:rsidDel="00000000" w:rsidR="00000000" w:rsidRPr="00000000">
              <w:rPr>
                <w:b w:val="1"/>
                <w:bCs w:val="1"/>
                <w:rtl w:val="0"/>
              </w:rPr>
              <w:t xml:space="preserve">PPI</w:t>
            </w:r>
          </w:p>
        </w:tc>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vAlign w:val="center"/>
          </w:tcPr>
          <w:p w:rsidR="00000000" w:rsidDel="00000000" w:rsidP="00000000" w:rsidRDefault="00000000" w:rsidRPr="00000000" w14:paraId="000001BD">
            <w:pPr>
              <w:spacing w:before="240" w:lineRule="auto"/>
              <w:ind w:left="0" w:firstLine="0"/>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CH Presencial</w:t>
            </w:r>
          </w:p>
        </w:tc>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vAlign w:val="center"/>
          </w:tcPr>
          <w:p w:rsidR="00000000" w:rsidDel="00000000" w:rsidP="00000000" w:rsidRDefault="00000000" w:rsidRPr="00000000" w14:paraId="000001BE">
            <w:pPr>
              <w:spacing w:before="240" w:lineRule="auto"/>
              <w:ind w:left="0" w:firstLine="0"/>
              <w:jc w:val="center"/>
              <w:rPr>
                <w:b w:val="1"/>
                <w:bCs w:val="1"/>
              </w:rPr>
            </w:pPr>
            <w:r w:rsidDel="00000000" w:rsidR="00000000" w:rsidRPr="00000000">
              <w:rPr>
                <w:rFonts w:ascii="Times New Roman" w:cs="Times New Roman" w:eastAsia="Times New Roman" w:hAnsi="Times New Roman"/>
                <w:b w:val="1"/>
                <w:bCs w:val="1"/>
                <w:rtl w:val="0"/>
              </w:rPr>
              <w:t xml:space="preserve">CH</w:t>
            </w:r>
            <w:r w:rsidDel="00000000" w:rsidR="00000000" w:rsidRPr="00000000">
              <w:rPr>
                <w:rtl w:val="0"/>
              </w:rPr>
            </w:r>
          </w:p>
          <w:p w:rsidR="00000000" w:rsidDel="00000000" w:rsidP="00000000" w:rsidRDefault="00000000" w:rsidRPr="00000000" w14:paraId="000001BF">
            <w:pPr>
              <w:spacing w:before="240" w:lineRule="auto"/>
              <w:ind w:left="0" w:firstLine="0"/>
              <w:jc w:val="center"/>
              <w:rPr>
                <w:b w:val="1"/>
                <w:bCs w:val="1"/>
              </w:rPr>
            </w:pPr>
            <w:r w:rsidDel="00000000" w:rsidR="00000000" w:rsidRPr="00000000">
              <w:rPr>
                <w:b w:val="1"/>
                <w:bCs w:val="1"/>
                <w:rtl w:val="0"/>
              </w:rPr>
              <w:t xml:space="preserve">à distância</w:t>
            </w:r>
          </w:p>
        </w:tc>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vAlign w:val="center"/>
          </w:tcPr>
          <w:p w:rsidR="00000000" w:rsidDel="00000000" w:rsidP="00000000" w:rsidRDefault="00000000" w:rsidRPr="00000000" w14:paraId="000001C0">
            <w:pPr>
              <w:spacing w:before="240" w:lineRule="auto"/>
              <w:ind w:left="0" w:firstLine="0"/>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CH Total</w:t>
            </w:r>
          </w:p>
        </w:tc>
      </w:tr>
      <w:tr>
        <w:trPr>
          <w:cantSplit w:val="0"/>
          <w:trHeight w:val="283.46456692913387" w:hRule="atLeast"/>
          <w:tblHeader w:val="0"/>
        </w:trPr>
        <w:tc>
          <w:tcPr>
            <w:vMerge w:val="restart"/>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vAlign w:val="center"/>
          </w:tcPr>
          <w:p w:rsidR="00000000" w:rsidDel="00000000" w:rsidP="00000000" w:rsidRDefault="00000000" w:rsidRPr="00000000" w14:paraId="000001C1">
            <w:pPr>
              <w:spacing w:before="240" w:lineRule="auto"/>
              <w:ind w:left="0" w:firstLine="0"/>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1º Ano</w:t>
            </w:r>
          </w:p>
        </w:tc>
        <w:tc>
          <w:tcPr>
            <w:tcBorders>
              <w:top w:color="000000" w:space="0" w:sz="4" w:val="single"/>
              <w:left w:color="000000" w:space="0" w:sz="4" w:val="single"/>
              <w:bottom w:color="000000" w:space="0" w:sz="4" w:val="single"/>
              <w:right w:color="000000" w:space="0" w:sz="4" w:val="single"/>
            </w:tcBorders>
            <w:shd w:fill="c5e0b3" w:val="clear"/>
            <w:tcMar>
              <w:top w:w="0.0" w:type="dxa"/>
              <w:left w:w="0.0" w:type="dxa"/>
              <w:bottom w:w="0.0" w:type="dxa"/>
              <w:right w:w="0.0" w:type="dxa"/>
            </w:tcMar>
            <w:vAlign w:val="center"/>
          </w:tcPr>
          <w:p w:rsidR="00000000" w:rsidDel="00000000" w:rsidP="00000000" w:rsidRDefault="00000000" w:rsidRPr="00000000" w14:paraId="000001C2">
            <w:pPr>
              <w:spacing w:before="240" w:lineRule="auto"/>
              <w:ind w:left="0" w:firstLine="0"/>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c>
          <w:tcPr>
            <w:tcBorders>
              <w:top w:color="000000" w:space="0" w:sz="4" w:val="single"/>
              <w:left w:color="000000" w:space="0" w:sz="4" w:val="single"/>
              <w:bottom w:color="000000" w:space="0" w:sz="4" w:val="single"/>
              <w:right w:color="000000" w:space="0" w:sz="4" w:val="single"/>
            </w:tcBorders>
            <w:shd w:fill="c5e0b3" w:val="clear"/>
            <w:tcMar>
              <w:top w:w="0.0" w:type="dxa"/>
              <w:left w:w="0.0" w:type="dxa"/>
              <w:bottom w:w="0.0" w:type="dxa"/>
              <w:right w:w="0.0" w:type="dxa"/>
            </w:tcMar>
            <w:vAlign w:val="center"/>
          </w:tcPr>
          <w:p w:rsidR="00000000" w:rsidDel="00000000" w:rsidP="00000000" w:rsidRDefault="00000000" w:rsidRPr="00000000" w14:paraId="000001C3">
            <w:pPr>
              <w:spacing w:before="240" w:lineRule="auto"/>
              <w:ind w:left="0" w:firstLine="0"/>
              <w:jc w:val="center"/>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c5e0b3" w:val="clear"/>
            <w:tcMar>
              <w:top w:w="0.0" w:type="dxa"/>
              <w:left w:w="0.0" w:type="dxa"/>
              <w:bottom w:w="0.0" w:type="dxa"/>
              <w:right w:w="0.0" w:type="dxa"/>
            </w:tcMar>
            <w:vAlign w:val="center"/>
          </w:tcPr>
          <w:p w:rsidR="00000000" w:rsidDel="00000000" w:rsidP="00000000" w:rsidRDefault="00000000" w:rsidRPr="00000000" w14:paraId="000001C4">
            <w:pPr>
              <w:spacing w:before="240" w:lineRule="auto"/>
              <w:ind w:left="0" w:firstLine="0"/>
              <w:jc w:val="center"/>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c5e0b3" w:val="clear"/>
            <w:tcMar>
              <w:top w:w="0.0" w:type="dxa"/>
              <w:left w:w="0.0" w:type="dxa"/>
              <w:bottom w:w="0.0" w:type="dxa"/>
              <w:right w:w="0.0" w:type="dxa"/>
            </w:tcMar>
            <w:vAlign w:val="center"/>
          </w:tcPr>
          <w:p w:rsidR="00000000" w:rsidDel="00000000" w:rsidP="00000000" w:rsidRDefault="00000000" w:rsidRPr="00000000" w14:paraId="000001C5">
            <w:pPr>
              <w:spacing w:before="240" w:lineRule="auto"/>
              <w:ind w:left="0" w:firstLine="0"/>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36,00</w:t>
            </w:r>
          </w:p>
        </w:tc>
        <w:tc>
          <w:tcPr>
            <w:tcBorders>
              <w:top w:color="000000" w:space="0" w:sz="4" w:val="single"/>
              <w:left w:color="000000" w:space="0" w:sz="4" w:val="single"/>
              <w:bottom w:color="000000" w:space="0" w:sz="4" w:val="single"/>
              <w:right w:color="000000" w:space="0" w:sz="4" w:val="single"/>
            </w:tcBorders>
            <w:shd w:fill="c5e0b3" w:val="clear"/>
            <w:tcMar>
              <w:top w:w="0.0" w:type="dxa"/>
              <w:left w:w="0.0" w:type="dxa"/>
              <w:bottom w:w="0.0" w:type="dxa"/>
              <w:right w:w="0.0" w:type="dxa"/>
            </w:tcMar>
            <w:vAlign w:val="center"/>
          </w:tcPr>
          <w:p w:rsidR="00000000" w:rsidDel="00000000" w:rsidP="00000000" w:rsidRDefault="00000000" w:rsidRPr="00000000" w14:paraId="000001C6">
            <w:pPr>
              <w:spacing w:before="240" w:lineRule="auto"/>
              <w:ind w:left="0" w:firstLine="0"/>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18,0</w:t>
            </w:r>
          </w:p>
        </w:tc>
        <w:tc>
          <w:tcPr>
            <w:tcBorders>
              <w:top w:color="000000" w:space="0" w:sz="4" w:val="single"/>
              <w:left w:color="000000" w:space="0" w:sz="4" w:val="single"/>
              <w:bottom w:color="000000" w:space="0" w:sz="4" w:val="single"/>
              <w:right w:color="000000" w:space="0" w:sz="4" w:val="single"/>
            </w:tcBorders>
            <w:shd w:fill="c5e0b3" w:val="clear"/>
            <w:tcMar>
              <w:top w:w="0.0" w:type="dxa"/>
              <w:left w:w="0.0" w:type="dxa"/>
              <w:bottom w:w="0.0" w:type="dxa"/>
              <w:right w:w="0.0" w:type="dxa"/>
            </w:tcMar>
            <w:vAlign w:val="center"/>
          </w:tcPr>
          <w:p w:rsidR="00000000" w:rsidDel="00000000" w:rsidP="00000000" w:rsidRDefault="00000000" w:rsidRPr="00000000" w14:paraId="000001C7">
            <w:pPr>
              <w:spacing w:before="240" w:lineRule="auto"/>
              <w:ind w:left="0" w:firstLine="0"/>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54,0</w:t>
            </w:r>
          </w:p>
        </w:tc>
      </w:tr>
      <w:tr>
        <w:trPr>
          <w:cantSplit w:val="0"/>
          <w:trHeight w:val="283.46456692913387" w:hRule="atLeast"/>
          <w:tblHeader w:val="0"/>
        </w:trPr>
        <w:tc>
          <w:tcPr>
            <w:vMerge w:val="continue"/>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vAlign w:val="center"/>
          </w:tcPr>
          <w:p w:rsidR="00000000" w:rsidDel="00000000" w:rsidP="00000000" w:rsidRDefault="00000000" w:rsidRPr="00000000" w14:paraId="000001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c5e0b3" w:val="clear"/>
            <w:tcMar>
              <w:top w:w="0.0" w:type="dxa"/>
              <w:left w:w="0.0" w:type="dxa"/>
              <w:bottom w:w="0.0" w:type="dxa"/>
              <w:right w:w="0.0" w:type="dxa"/>
            </w:tcMar>
            <w:vAlign w:val="center"/>
          </w:tcPr>
          <w:p w:rsidR="00000000" w:rsidDel="00000000" w:rsidP="00000000" w:rsidRDefault="00000000" w:rsidRPr="00000000" w14:paraId="000001C9">
            <w:pPr>
              <w:spacing w:before="240" w:lineRule="auto"/>
              <w:ind w:left="0" w:firstLine="0"/>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c>
          <w:tcPr>
            <w:tcBorders>
              <w:top w:color="000000" w:space="0" w:sz="4" w:val="single"/>
              <w:left w:color="000000" w:space="0" w:sz="4" w:val="single"/>
              <w:bottom w:color="000000" w:space="0" w:sz="4" w:val="single"/>
              <w:right w:color="000000" w:space="0" w:sz="4" w:val="single"/>
            </w:tcBorders>
            <w:shd w:fill="c5e0b3" w:val="clear"/>
            <w:tcMar>
              <w:top w:w="0.0" w:type="dxa"/>
              <w:left w:w="0.0" w:type="dxa"/>
              <w:bottom w:w="0.0" w:type="dxa"/>
              <w:right w:w="0.0" w:type="dxa"/>
            </w:tcMar>
            <w:vAlign w:val="center"/>
          </w:tcPr>
          <w:p w:rsidR="00000000" w:rsidDel="00000000" w:rsidP="00000000" w:rsidRDefault="00000000" w:rsidRPr="00000000" w14:paraId="000001CA">
            <w:pPr>
              <w:spacing w:before="240" w:lineRule="auto"/>
              <w:ind w:left="0" w:firstLine="0"/>
              <w:jc w:val="center"/>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c5e0b3" w:val="clear"/>
            <w:tcMar>
              <w:top w:w="0.0" w:type="dxa"/>
              <w:left w:w="0.0" w:type="dxa"/>
              <w:bottom w:w="0.0" w:type="dxa"/>
              <w:right w:w="0.0" w:type="dxa"/>
            </w:tcMar>
            <w:vAlign w:val="center"/>
          </w:tcPr>
          <w:p w:rsidR="00000000" w:rsidDel="00000000" w:rsidP="00000000" w:rsidRDefault="00000000" w:rsidRPr="00000000" w14:paraId="000001CB">
            <w:pPr>
              <w:spacing w:before="240" w:lineRule="auto"/>
              <w:ind w:left="0" w:firstLine="0"/>
              <w:jc w:val="center"/>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c5e0b3" w:val="clear"/>
            <w:tcMar>
              <w:top w:w="0.0" w:type="dxa"/>
              <w:left w:w="0.0" w:type="dxa"/>
              <w:bottom w:w="0.0" w:type="dxa"/>
              <w:right w:w="0.0" w:type="dxa"/>
            </w:tcMar>
            <w:vAlign w:val="center"/>
          </w:tcPr>
          <w:p w:rsidR="00000000" w:rsidDel="00000000" w:rsidP="00000000" w:rsidRDefault="00000000" w:rsidRPr="00000000" w14:paraId="000001CC">
            <w:pPr>
              <w:spacing w:before="240" w:lineRule="auto"/>
              <w:ind w:left="0" w:firstLine="0"/>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c>
          <w:tcPr>
            <w:tcBorders>
              <w:top w:color="000000" w:space="0" w:sz="4" w:val="single"/>
              <w:left w:color="000000" w:space="0" w:sz="4" w:val="single"/>
              <w:bottom w:color="000000" w:space="0" w:sz="4" w:val="single"/>
              <w:right w:color="000000" w:space="0" w:sz="4" w:val="single"/>
            </w:tcBorders>
            <w:shd w:fill="c5e0b3" w:val="clear"/>
            <w:tcMar>
              <w:top w:w="0.0" w:type="dxa"/>
              <w:left w:w="0.0" w:type="dxa"/>
              <w:bottom w:w="0.0" w:type="dxa"/>
              <w:right w:w="0.0" w:type="dxa"/>
            </w:tcMar>
            <w:vAlign w:val="center"/>
          </w:tcPr>
          <w:p w:rsidR="00000000" w:rsidDel="00000000" w:rsidP="00000000" w:rsidRDefault="00000000" w:rsidRPr="00000000" w14:paraId="000001CD">
            <w:pPr>
              <w:spacing w:before="240" w:lineRule="auto"/>
              <w:ind w:left="0" w:firstLine="0"/>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c>
          <w:tcPr>
            <w:tcBorders>
              <w:top w:color="000000" w:space="0" w:sz="4" w:val="single"/>
              <w:left w:color="000000" w:space="0" w:sz="4" w:val="single"/>
              <w:bottom w:color="000000" w:space="0" w:sz="4" w:val="single"/>
              <w:right w:color="000000" w:space="0" w:sz="4" w:val="single"/>
            </w:tcBorders>
            <w:shd w:fill="c5e0b3" w:val="clear"/>
            <w:tcMar>
              <w:top w:w="0.0" w:type="dxa"/>
              <w:left w:w="0.0" w:type="dxa"/>
              <w:bottom w:w="0.0" w:type="dxa"/>
              <w:right w:w="0.0" w:type="dxa"/>
            </w:tcMar>
            <w:vAlign w:val="center"/>
          </w:tcPr>
          <w:p w:rsidR="00000000" w:rsidDel="00000000" w:rsidP="00000000" w:rsidRDefault="00000000" w:rsidRPr="00000000" w14:paraId="000001CE">
            <w:pPr>
              <w:spacing w:before="240" w:lineRule="auto"/>
              <w:ind w:left="0" w:firstLine="0"/>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r>
      <w:tr>
        <w:trPr>
          <w:cantSplit w:val="0"/>
          <w:trHeight w:val="283.46456692913387" w:hRule="atLeast"/>
          <w:tblHeader w:val="0"/>
        </w:trPr>
        <w:tc>
          <w:tcPr>
            <w:vMerge w:val="continue"/>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vAlign w:val="center"/>
          </w:tcPr>
          <w:p w:rsidR="00000000" w:rsidDel="00000000" w:rsidP="00000000" w:rsidRDefault="00000000" w:rsidRPr="00000000" w14:paraId="000001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c5e0b3" w:val="clear"/>
            <w:tcMar>
              <w:top w:w="0.0" w:type="dxa"/>
              <w:left w:w="0.0" w:type="dxa"/>
              <w:bottom w:w="0.0" w:type="dxa"/>
              <w:right w:w="0.0" w:type="dxa"/>
            </w:tcMar>
            <w:vAlign w:val="center"/>
          </w:tcPr>
          <w:p w:rsidR="00000000" w:rsidDel="00000000" w:rsidP="00000000" w:rsidRDefault="00000000" w:rsidRPr="00000000" w14:paraId="000001D0">
            <w:pPr>
              <w:spacing w:before="240" w:lineRule="auto"/>
              <w:ind w:left="0" w:firstLine="0"/>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c>
          <w:tcPr>
            <w:tcBorders>
              <w:top w:color="000000" w:space="0" w:sz="4" w:val="single"/>
              <w:left w:color="000000" w:space="0" w:sz="4" w:val="single"/>
              <w:bottom w:color="000000" w:space="0" w:sz="4" w:val="single"/>
              <w:right w:color="000000" w:space="0" w:sz="4" w:val="single"/>
            </w:tcBorders>
            <w:shd w:fill="c5e0b3" w:val="clear"/>
            <w:tcMar>
              <w:top w:w="0.0" w:type="dxa"/>
              <w:left w:w="0.0" w:type="dxa"/>
              <w:bottom w:w="0.0" w:type="dxa"/>
              <w:right w:w="0.0" w:type="dxa"/>
            </w:tcMar>
            <w:vAlign w:val="center"/>
          </w:tcPr>
          <w:p w:rsidR="00000000" w:rsidDel="00000000" w:rsidP="00000000" w:rsidRDefault="00000000" w:rsidRPr="00000000" w14:paraId="000001D1">
            <w:pPr>
              <w:spacing w:before="240" w:lineRule="auto"/>
              <w:ind w:left="0" w:firstLine="0"/>
              <w:jc w:val="center"/>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c5e0b3" w:val="clear"/>
            <w:tcMar>
              <w:top w:w="0.0" w:type="dxa"/>
              <w:left w:w="0.0" w:type="dxa"/>
              <w:bottom w:w="0.0" w:type="dxa"/>
              <w:right w:w="0.0" w:type="dxa"/>
            </w:tcMar>
            <w:vAlign w:val="center"/>
          </w:tcPr>
          <w:p w:rsidR="00000000" w:rsidDel="00000000" w:rsidP="00000000" w:rsidRDefault="00000000" w:rsidRPr="00000000" w14:paraId="000001D2">
            <w:pPr>
              <w:spacing w:before="240" w:lineRule="auto"/>
              <w:ind w:left="0" w:firstLine="0"/>
              <w:jc w:val="center"/>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c5e0b3" w:val="clear"/>
            <w:tcMar>
              <w:top w:w="0.0" w:type="dxa"/>
              <w:left w:w="0.0" w:type="dxa"/>
              <w:bottom w:w="0.0" w:type="dxa"/>
              <w:right w:w="0.0" w:type="dxa"/>
            </w:tcMar>
            <w:vAlign w:val="center"/>
          </w:tcPr>
          <w:p w:rsidR="00000000" w:rsidDel="00000000" w:rsidP="00000000" w:rsidRDefault="00000000" w:rsidRPr="00000000" w14:paraId="000001D3">
            <w:pPr>
              <w:spacing w:before="240" w:lineRule="auto"/>
              <w:ind w:left="0" w:firstLine="0"/>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c>
          <w:tcPr>
            <w:tcBorders>
              <w:top w:color="000000" w:space="0" w:sz="4" w:val="single"/>
              <w:left w:color="000000" w:space="0" w:sz="4" w:val="single"/>
              <w:bottom w:color="000000" w:space="0" w:sz="4" w:val="single"/>
              <w:right w:color="000000" w:space="0" w:sz="4" w:val="single"/>
            </w:tcBorders>
            <w:shd w:fill="c5e0b3" w:val="clear"/>
            <w:tcMar>
              <w:top w:w="0.0" w:type="dxa"/>
              <w:left w:w="0.0" w:type="dxa"/>
              <w:bottom w:w="0.0" w:type="dxa"/>
              <w:right w:w="0.0" w:type="dxa"/>
            </w:tcMar>
            <w:vAlign w:val="center"/>
          </w:tcPr>
          <w:p w:rsidR="00000000" w:rsidDel="00000000" w:rsidP="00000000" w:rsidRDefault="00000000" w:rsidRPr="00000000" w14:paraId="000001D4">
            <w:pPr>
              <w:spacing w:before="240" w:lineRule="auto"/>
              <w:ind w:left="0" w:firstLine="0"/>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c>
          <w:tcPr>
            <w:tcBorders>
              <w:top w:color="000000" w:space="0" w:sz="4" w:val="single"/>
              <w:left w:color="000000" w:space="0" w:sz="4" w:val="single"/>
              <w:bottom w:color="000000" w:space="0" w:sz="4" w:val="single"/>
              <w:right w:color="000000" w:space="0" w:sz="4" w:val="single"/>
            </w:tcBorders>
            <w:shd w:fill="c5e0b3" w:val="clear"/>
            <w:tcMar>
              <w:top w:w="0.0" w:type="dxa"/>
              <w:left w:w="0.0" w:type="dxa"/>
              <w:bottom w:w="0.0" w:type="dxa"/>
              <w:right w:w="0.0" w:type="dxa"/>
            </w:tcMar>
            <w:vAlign w:val="center"/>
          </w:tcPr>
          <w:p w:rsidR="00000000" w:rsidDel="00000000" w:rsidP="00000000" w:rsidRDefault="00000000" w:rsidRPr="00000000" w14:paraId="000001D5">
            <w:pPr>
              <w:spacing w:before="240" w:lineRule="auto"/>
              <w:ind w:left="0" w:firstLine="0"/>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r>
      <w:tr>
        <w:trPr>
          <w:cantSplit w:val="0"/>
          <w:trHeight w:val="283.46456692913387" w:hRule="atLeast"/>
          <w:tblHeader w:val="0"/>
        </w:trPr>
        <w:tc>
          <w:tcPr>
            <w:vMerge w:val="continue"/>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vAlign w:val="center"/>
          </w:tcPr>
          <w:p w:rsidR="00000000" w:rsidDel="00000000" w:rsidP="00000000" w:rsidRDefault="00000000" w:rsidRPr="00000000" w14:paraId="000001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b4c6e7" w:val="clear"/>
            <w:tcMar>
              <w:top w:w="0.0" w:type="dxa"/>
              <w:left w:w="0.0" w:type="dxa"/>
              <w:bottom w:w="0.0" w:type="dxa"/>
              <w:right w:w="0.0" w:type="dxa"/>
            </w:tcMar>
            <w:vAlign w:val="center"/>
          </w:tcPr>
          <w:p w:rsidR="00000000" w:rsidDel="00000000" w:rsidP="00000000" w:rsidRDefault="00000000" w:rsidRPr="00000000" w14:paraId="000001D7">
            <w:pPr>
              <w:spacing w:before="240" w:lineRule="auto"/>
              <w:ind w:left="0" w:firstLine="0"/>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c>
          <w:tcPr>
            <w:tcBorders>
              <w:top w:color="000000" w:space="0" w:sz="4" w:val="single"/>
              <w:left w:color="000000" w:space="0" w:sz="4" w:val="single"/>
              <w:bottom w:color="000000" w:space="0" w:sz="4" w:val="single"/>
              <w:right w:color="000000" w:space="0" w:sz="4" w:val="single"/>
            </w:tcBorders>
            <w:shd w:fill="b4c6e7" w:val="clear"/>
            <w:tcMar>
              <w:top w:w="0.0" w:type="dxa"/>
              <w:left w:w="0.0" w:type="dxa"/>
              <w:bottom w:w="0.0" w:type="dxa"/>
              <w:right w:w="0.0" w:type="dxa"/>
            </w:tcMar>
            <w:vAlign w:val="center"/>
          </w:tcPr>
          <w:p w:rsidR="00000000" w:rsidDel="00000000" w:rsidP="00000000" w:rsidRDefault="00000000" w:rsidRPr="00000000" w14:paraId="000001D8">
            <w:pPr>
              <w:spacing w:before="240" w:lineRule="auto"/>
              <w:ind w:left="0" w:firstLine="0"/>
              <w:jc w:val="center"/>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b4c6e7" w:val="clear"/>
            <w:tcMar>
              <w:top w:w="0.0" w:type="dxa"/>
              <w:left w:w="0.0" w:type="dxa"/>
              <w:bottom w:w="0.0" w:type="dxa"/>
              <w:right w:w="0.0" w:type="dxa"/>
            </w:tcMar>
            <w:vAlign w:val="center"/>
          </w:tcPr>
          <w:p w:rsidR="00000000" w:rsidDel="00000000" w:rsidP="00000000" w:rsidRDefault="00000000" w:rsidRPr="00000000" w14:paraId="000001D9">
            <w:pPr>
              <w:spacing w:before="240" w:lineRule="auto"/>
              <w:ind w:left="0" w:firstLine="0"/>
              <w:jc w:val="center"/>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b4c6e7" w:val="clear"/>
            <w:tcMar>
              <w:top w:w="0.0" w:type="dxa"/>
              <w:left w:w="0.0" w:type="dxa"/>
              <w:bottom w:w="0.0" w:type="dxa"/>
              <w:right w:w="0.0" w:type="dxa"/>
            </w:tcMar>
            <w:vAlign w:val="center"/>
          </w:tcPr>
          <w:p w:rsidR="00000000" w:rsidDel="00000000" w:rsidP="00000000" w:rsidRDefault="00000000" w:rsidRPr="00000000" w14:paraId="000001DA">
            <w:pPr>
              <w:spacing w:before="240" w:lineRule="auto"/>
              <w:ind w:left="0" w:firstLine="0"/>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c>
          <w:tcPr>
            <w:tcBorders>
              <w:top w:color="000000" w:space="0" w:sz="4" w:val="single"/>
              <w:left w:color="000000" w:space="0" w:sz="4" w:val="single"/>
              <w:bottom w:color="000000" w:space="0" w:sz="4" w:val="single"/>
              <w:right w:color="000000" w:space="0" w:sz="4" w:val="single"/>
            </w:tcBorders>
            <w:shd w:fill="b4c6e7" w:val="clear"/>
            <w:tcMar>
              <w:top w:w="0.0" w:type="dxa"/>
              <w:left w:w="0.0" w:type="dxa"/>
              <w:bottom w:w="0.0" w:type="dxa"/>
              <w:right w:w="0.0" w:type="dxa"/>
            </w:tcMar>
            <w:vAlign w:val="center"/>
          </w:tcPr>
          <w:p w:rsidR="00000000" w:rsidDel="00000000" w:rsidP="00000000" w:rsidRDefault="00000000" w:rsidRPr="00000000" w14:paraId="000001DB">
            <w:pPr>
              <w:spacing w:before="240" w:lineRule="auto"/>
              <w:ind w:left="0" w:firstLine="0"/>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c>
          <w:tcPr>
            <w:tcBorders>
              <w:top w:color="000000" w:space="0" w:sz="4" w:val="single"/>
              <w:left w:color="000000" w:space="0" w:sz="4" w:val="single"/>
              <w:bottom w:color="000000" w:space="0" w:sz="4" w:val="single"/>
              <w:right w:color="000000" w:space="0" w:sz="4" w:val="single"/>
            </w:tcBorders>
            <w:shd w:fill="b4c6e7" w:val="clear"/>
            <w:tcMar>
              <w:top w:w="0.0" w:type="dxa"/>
              <w:left w:w="0.0" w:type="dxa"/>
              <w:bottom w:w="0.0" w:type="dxa"/>
              <w:right w:w="0.0" w:type="dxa"/>
            </w:tcMar>
            <w:vAlign w:val="center"/>
          </w:tcPr>
          <w:p w:rsidR="00000000" w:rsidDel="00000000" w:rsidP="00000000" w:rsidRDefault="00000000" w:rsidRPr="00000000" w14:paraId="000001DC">
            <w:pPr>
              <w:spacing w:before="240" w:lineRule="auto"/>
              <w:ind w:left="0" w:firstLine="0"/>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r>
      <w:tr>
        <w:trPr>
          <w:cantSplit w:val="0"/>
          <w:trHeight w:val="283.46456692913387" w:hRule="atLeast"/>
          <w:tblHeader w:val="0"/>
        </w:trPr>
        <w:tc>
          <w:tcPr>
            <w:vMerge w:val="continue"/>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vAlign w:val="center"/>
          </w:tcPr>
          <w:p w:rsidR="00000000" w:rsidDel="00000000" w:rsidP="00000000" w:rsidRDefault="00000000" w:rsidRPr="00000000" w14:paraId="000001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b4c6e7" w:val="clear"/>
            <w:tcMar>
              <w:top w:w="0.0" w:type="dxa"/>
              <w:left w:w="0.0" w:type="dxa"/>
              <w:bottom w:w="0.0" w:type="dxa"/>
              <w:right w:w="0.0" w:type="dxa"/>
            </w:tcMar>
            <w:vAlign w:val="center"/>
          </w:tcPr>
          <w:p w:rsidR="00000000" w:rsidDel="00000000" w:rsidP="00000000" w:rsidRDefault="00000000" w:rsidRPr="00000000" w14:paraId="000001DE">
            <w:pPr>
              <w:spacing w:before="240" w:lineRule="auto"/>
              <w:ind w:left="0" w:firstLine="0"/>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c>
          <w:tcPr>
            <w:tcBorders>
              <w:top w:color="000000" w:space="0" w:sz="4" w:val="single"/>
              <w:left w:color="000000" w:space="0" w:sz="4" w:val="single"/>
              <w:bottom w:color="000000" w:space="0" w:sz="4" w:val="single"/>
              <w:right w:color="000000" w:space="0" w:sz="4" w:val="single"/>
            </w:tcBorders>
            <w:shd w:fill="b4c6e7" w:val="clear"/>
            <w:tcMar>
              <w:top w:w="0.0" w:type="dxa"/>
              <w:left w:w="0.0" w:type="dxa"/>
              <w:bottom w:w="0.0" w:type="dxa"/>
              <w:right w:w="0.0" w:type="dxa"/>
            </w:tcMar>
            <w:vAlign w:val="center"/>
          </w:tcPr>
          <w:p w:rsidR="00000000" w:rsidDel="00000000" w:rsidP="00000000" w:rsidRDefault="00000000" w:rsidRPr="00000000" w14:paraId="000001DF">
            <w:pPr>
              <w:spacing w:before="240" w:lineRule="auto"/>
              <w:ind w:left="0" w:firstLine="0"/>
              <w:jc w:val="center"/>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b4c6e7" w:val="clear"/>
            <w:tcMar>
              <w:top w:w="0.0" w:type="dxa"/>
              <w:left w:w="0.0" w:type="dxa"/>
              <w:bottom w:w="0.0" w:type="dxa"/>
              <w:right w:w="0.0" w:type="dxa"/>
            </w:tcMar>
            <w:vAlign w:val="center"/>
          </w:tcPr>
          <w:p w:rsidR="00000000" w:rsidDel="00000000" w:rsidP="00000000" w:rsidRDefault="00000000" w:rsidRPr="00000000" w14:paraId="000001E0">
            <w:pPr>
              <w:spacing w:before="240" w:lineRule="auto"/>
              <w:ind w:left="0" w:firstLine="0"/>
              <w:jc w:val="center"/>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b4c6e7" w:val="clear"/>
            <w:tcMar>
              <w:top w:w="0.0" w:type="dxa"/>
              <w:left w:w="0.0" w:type="dxa"/>
              <w:bottom w:w="0.0" w:type="dxa"/>
              <w:right w:w="0.0" w:type="dxa"/>
            </w:tcMar>
            <w:vAlign w:val="center"/>
          </w:tcPr>
          <w:p w:rsidR="00000000" w:rsidDel="00000000" w:rsidP="00000000" w:rsidRDefault="00000000" w:rsidRPr="00000000" w14:paraId="000001E1">
            <w:pPr>
              <w:spacing w:before="240" w:lineRule="auto"/>
              <w:ind w:left="0" w:firstLine="0"/>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c>
          <w:tcPr>
            <w:tcBorders>
              <w:top w:color="000000" w:space="0" w:sz="4" w:val="single"/>
              <w:left w:color="000000" w:space="0" w:sz="4" w:val="single"/>
              <w:bottom w:color="000000" w:space="0" w:sz="4" w:val="single"/>
              <w:right w:color="000000" w:space="0" w:sz="4" w:val="single"/>
            </w:tcBorders>
            <w:shd w:fill="b4c6e7" w:val="clear"/>
            <w:tcMar>
              <w:top w:w="0.0" w:type="dxa"/>
              <w:left w:w="0.0" w:type="dxa"/>
              <w:bottom w:w="0.0" w:type="dxa"/>
              <w:right w:w="0.0" w:type="dxa"/>
            </w:tcMar>
            <w:vAlign w:val="center"/>
          </w:tcPr>
          <w:p w:rsidR="00000000" w:rsidDel="00000000" w:rsidP="00000000" w:rsidRDefault="00000000" w:rsidRPr="00000000" w14:paraId="000001E2">
            <w:pPr>
              <w:spacing w:before="240" w:lineRule="auto"/>
              <w:ind w:left="0" w:firstLine="0"/>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c>
          <w:tcPr>
            <w:tcBorders>
              <w:top w:color="000000" w:space="0" w:sz="4" w:val="single"/>
              <w:left w:color="000000" w:space="0" w:sz="4" w:val="single"/>
              <w:bottom w:color="000000" w:space="0" w:sz="4" w:val="single"/>
              <w:right w:color="000000" w:space="0" w:sz="4" w:val="single"/>
            </w:tcBorders>
            <w:shd w:fill="b4c6e7" w:val="clear"/>
            <w:tcMar>
              <w:top w:w="0.0" w:type="dxa"/>
              <w:left w:w="0.0" w:type="dxa"/>
              <w:bottom w:w="0.0" w:type="dxa"/>
              <w:right w:w="0.0" w:type="dxa"/>
            </w:tcMar>
            <w:vAlign w:val="center"/>
          </w:tcPr>
          <w:p w:rsidR="00000000" w:rsidDel="00000000" w:rsidP="00000000" w:rsidRDefault="00000000" w:rsidRPr="00000000" w14:paraId="000001E3">
            <w:pPr>
              <w:spacing w:before="240" w:lineRule="auto"/>
              <w:ind w:left="0" w:firstLine="0"/>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r>
      <w:tr>
        <w:trPr>
          <w:cantSplit w:val="0"/>
          <w:trHeight w:val="283.46456692913387" w:hRule="atLeast"/>
          <w:tblHeader w:val="0"/>
        </w:trPr>
        <w:tc>
          <w:tcPr>
            <w:vMerge w:val="continue"/>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vAlign w:val="center"/>
          </w:tcPr>
          <w:p w:rsidR="00000000" w:rsidDel="00000000" w:rsidP="00000000" w:rsidRDefault="00000000" w:rsidRPr="00000000" w14:paraId="000001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b4c6e7" w:val="clear"/>
            <w:tcMar>
              <w:top w:w="0.0" w:type="dxa"/>
              <w:left w:w="0.0" w:type="dxa"/>
              <w:bottom w:w="0.0" w:type="dxa"/>
              <w:right w:w="0.0" w:type="dxa"/>
            </w:tcMar>
            <w:vAlign w:val="center"/>
          </w:tcPr>
          <w:p w:rsidR="00000000" w:rsidDel="00000000" w:rsidP="00000000" w:rsidRDefault="00000000" w:rsidRPr="00000000" w14:paraId="000001E5">
            <w:pPr>
              <w:spacing w:before="240" w:lineRule="auto"/>
              <w:ind w:left="0" w:firstLine="0"/>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c>
          <w:tcPr>
            <w:tcBorders>
              <w:top w:color="000000" w:space="0" w:sz="4" w:val="single"/>
              <w:left w:color="000000" w:space="0" w:sz="4" w:val="single"/>
              <w:bottom w:color="000000" w:space="0" w:sz="4" w:val="single"/>
              <w:right w:color="000000" w:space="0" w:sz="4" w:val="single"/>
            </w:tcBorders>
            <w:shd w:fill="b4c6e7" w:val="clear"/>
            <w:tcMar>
              <w:top w:w="0.0" w:type="dxa"/>
              <w:left w:w="0.0" w:type="dxa"/>
              <w:bottom w:w="0.0" w:type="dxa"/>
              <w:right w:w="0.0" w:type="dxa"/>
            </w:tcMar>
            <w:vAlign w:val="center"/>
          </w:tcPr>
          <w:p w:rsidR="00000000" w:rsidDel="00000000" w:rsidP="00000000" w:rsidRDefault="00000000" w:rsidRPr="00000000" w14:paraId="000001E6">
            <w:pPr>
              <w:spacing w:before="240" w:lineRule="auto"/>
              <w:ind w:left="0" w:firstLine="0"/>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b4c6e7" w:val="clear"/>
            <w:tcMar>
              <w:top w:w="0.0" w:type="dxa"/>
              <w:left w:w="0.0" w:type="dxa"/>
              <w:bottom w:w="0.0" w:type="dxa"/>
              <w:right w:w="0.0" w:type="dxa"/>
            </w:tcMar>
            <w:vAlign w:val="center"/>
          </w:tcPr>
          <w:p w:rsidR="00000000" w:rsidDel="00000000" w:rsidP="00000000" w:rsidRDefault="00000000" w:rsidRPr="00000000" w14:paraId="000001E7">
            <w:pPr>
              <w:spacing w:before="240" w:lineRule="auto"/>
              <w:ind w:left="0" w:firstLine="0"/>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b4c6e7" w:val="clear"/>
            <w:tcMar>
              <w:top w:w="0.0" w:type="dxa"/>
              <w:left w:w="0.0" w:type="dxa"/>
              <w:bottom w:w="0.0" w:type="dxa"/>
              <w:right w:w="0.0" w:type="dxa"/>
            </w:tcMar>
            <w:vAlign w:val="center"/>
          </w:tcPr>
          <w:p w:rsidR="00000000" w:rsidDel="00000000" w:rsidP="00000000" w:rsidRDefault="00000000" w:rsidRPr="00000000" w14:paraId="000001E8">
            <w:pPr>
              <w:spacing w:before="240" w:lineRule="auto"/>
              <w:ind w:left="0" w:firstLine="0"/>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c>
          <w:tcPr>
            <w:tcBorders>
              <w:top w:color="000000" w:space="0" w:sz="4" w:val="single"/>
              <w:left w:color="000000" w:space="0" w:sz="4" w:val="single"/>
              <w:bottom w:color="000000" w:space="0" w:sz="4" w:val="single"/>
              <w:right w:color="000000" w:space="0" w:sz="4" w:val="single"/>
            </w:tcBorders>
            <w:shd w:fill="b4c6e7" w:val="clear"/>
            <w:tcMar>
              <w:top w:w="0.0" w:type="dxa"/>
              <w:left w:w="0.0" w:type="dxa"/>
              <w:bottom w:w="0.0" w:type="dxa"/>
              <w:right w:w="0.0" w:type="dxa"/>
            </w:tcMar>
            <w:vAlign w:val="center"/>
          </w:tcPr>
          <w:p w:rsidR="00000000" w:rsidDel="00000000" w:rsidP="00000000" w:rsidRDefault="00000000" w:rsidRPr="00000000" w14:paraId="000001E9">
            <w:pPr>
              <w:spacing w:before="240" w:lineRule="auto"/>
              <w:ind w:left="0" w:firstLine="0"/>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c>
          <w:tcPr>
            <w:tcBorders>
              <w:top w:color="000000" w:space="0" w:sz="4" w:val="single"/>
              <w:left w:color="000000" w:space="0" w:sz="4" w:val="single"/>
              <w:bottom w:color="000000" w:space="0" w:sz="4" w:val="single"/>
              <w:right w:color="000000" w:space="0" w:sz="4" w:val="single"/>
            </w:tcBorders>
            <w:shd w:fill="b4c6e7" w:val="clear"/>
            <w:tcMar>
              <w:top w:w="0.0" w:type="dxa"/>
              <w:left w:w="0.0" w:type="dxa"/>
              <w:bottom w:w="0.0" w:type="dxa"/>
              <w:right w:w="0.0" w:type="dxa"/>
            </w:tcMar>
            <w:vAlign w:val="center"/>
          </w:tcPr>
          <w:p w:rsidR="00000000" w:rsidDel="00000000" w:rsidP="00000000" w:rsidRDefault="00000000" w:rsidRPr="00000000" w14:paraId="000001EA">
            <w:pPr>
              <w:spacing w:before="240" w:lineRule="auto"/>
              <w:ind w:left="0" w:firstLine="0"/>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r>
      <w:tr>
        <w:trPr>
          <w:cantSplit w:val="0"/>
          <w:trHeight w:val="283.46456692913387" w:hRule="atLeast"/>
          <w:tblHeader w:val="0"/>
        </w:trPr>
        <w:tc>
          <w:tcPr>
            <w:vMerge w:val="continue"/>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vAlign w:val="center"/>
          </w:tcPr>
          <w:p w:rsidR="00000000" w:rsidDel="00000000" w:rsidP="00000000" w:rsidRDefault="00000000" w:rsidRPr="00000000" w14:paraId="000001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7caac" w:val="clear"/>
            <w:tcMar>
              <w:top w:w="0.0" w:type="dxa"/>
              <w:left w:w="0.0" w:type="dxa"/>
              <w:bottom w:w="0.0" w:type="dxa"/>
              <w:right w:w="0.0" w:type="dxa"/>
            </w:tcMar>
            <w:vAlign w:val="center"/>
          </w:tcPr>
          <w:p w:rsidR="00000000" w:rsidDel="00000000" w:rsidP="00000000" w:rsidRDefault="00000000" w:rsidRPr="00000000" w14:paraId="000001EC">
            <w:pPr>
              <w:spacing w:before="240" w:lineRule="auto"/>
              <w:ind w:left="0" w:firstLine="0"/>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c>
          <w:tcPr>
            <w:tcBorders>
              <w:top w:color="000000" w:space="0" w:sz="4" w:val="single"/>
              <w:left w:color="000000" w:space="0" w:sz="4" w:val="single"/>
              <w:bottom w:color="000000" w:space="0" w:sz="4" w:val="single"/>
              <w:right w:color="000000" w:space="0" w:sz="4" w:val="single"/>
            </w:tcBorders>
            <w:shd w:fill="f7caac" w:val="clear"/>
            <w:tcMar>
              <w:top w:w="0.0" w:type="dxa"/>
              <w:left w:w="0.0" w:type="dxa"/>
              <w:bottom w:w="0.0" w:type="dxa"/>
              <w:right w:w="0.0" w:type="dxa"/>
            </w:tcMar>
            <w:vAlign w:val="center"/>
          </w:tcPr>
          <w:p w:rsidR="00000000" w:rsidDel="00000000" w:rsidP="00000000" w:rsidRDefault="00000000" w:rsidRPr="00000000" w14:paraId="000001ED">
            <w:pPr>
              <w:spacing w:before="240" w:lineRule="auto"/>
              <w:ind w:left="0" w:firstLine="0"/>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7caac" w:val="clear"/>
            <w:tcMar>
              <w:top w:w="0.0" w:type="dxa"/>
              <w:left w:w="0.0" w:type="dxa"/>
              <w:bottom w:w="0.0" w:type="dxa"/>
              <w:right w:w="0.0" w:type="dxa"/>
            </w:tcMar>
            <w:vAlign w:val="center"/>
          </w:tcPr>
          <w:p w:rsidR="00000000" w:rsidDel="00000000" w:rsidP="00000000" w:rsidRDefault="00000000" w:rsidRPr="00000000" w14:paraId="000001EE">
            <w:pPr>
              <w:spacing w:before="240" w:lineRule="auto"/>
              <w:ind w:left="0" w:firstLine="0"/>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7caac" w:val="clear"/>
            <w:tcMar>
              <w:top w:w="0.0" w:type="dxa"/>
              <w:left w:w="0.0" w:type="dxa"/>
              <w:bottom w:w="0.0" w:type="dxa"/>
              <w:right w:w="0.0" w:type="dxa"/>
            </w:tcMar>
            <w:vAlign w:val="center"/>
          </w:tcPr>
          <w:p w:rsidR="00000000" w:rsidDel="00000000" w:rsidP="00000000" w:rsidRDefault="00000000" w:rsidRPr="00000000" w14:paraId="000001EF">
            <w:pPr>
              <w:spacing w:before="240" w:lineRule="auto"/>
              <w:ind w:left="0" w:firstLine="0"/>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c>
          <w:tcPr>
            <w:tcBorders>
              <w:top w:color="000000" w:space="0" w:sz="4" w:val="single"/>
              <w:left w:color="000000" w:space="0" w:sz="4" w:val="single"/>
              <w:bottom w:color="000000" w:space="0" w:sz="4" w:val="single"/>
              <w:right w:color="000000" w:space="0" w:sz="4" w:val="single"/>
            </w:tcBorders>
            <w:shd w:fill="f7caac" w:val="clear"/>
            <w:tcMar>
              <w:top w:w="0.0" w:type="dxa"/>
              <w:left w:w="0.0" w:type="dxa"/>
              <w:bottom w:w="0.0" w:type="dxa"/>
              <w:right w:w="0.0" w:type="dxa"/>
            </w:tcMar>
            <w:vAlign w:val="center"/>
          </w:tcPr>
          <w:p w:rsidR="00000000" w:rsidDel="00000000" w:rsidP="00000000" w:rsidRDefault="00000000" w:rsidRPr="00000000" w14:paraId="000001F0">
            <w:pPr>
              <w:spacing w:before="240" w:lineRule="auto"/>
              <w:ind w:left="0" w:firstLine="0"/>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c>
          <w:tcPr>
            <w:tcBorders>
              <w:top w:color="000000" w:space="0" w:sz="4" w:val="single"/>
              <w:left w:color="000000" w:space="0" w:sz="4" w:val="single"/>
              <w:bottom w:color="000000" w:space="0" w:sz="4" w:val="single"/>
              <w:right w:color="000000" w:space="0" w:sz="4" w:val="single"/>
            </w:tcBorders>
            <w:shd w:fill="f7caac" w:val="clear"/>
            <w:tcMar>
              <w:top w:w="0.0" w:type="dxa"/>
              <w:left w:w="0.0" w:type="dxa"/>
              <w:bottom w:w="0.0" w:type="dxa"/>
              <w:right w:w="0.0" w:type="dxa"/>
            </w:tcMar>
            <w:vAlign w:val="center"/>
          </w:tcPr>
          <w:p w:rsidR="00000000" w:rsidDel="00000000" w:rsidP="00000000" w:rsidRDefault="00000000" w:rsidRPr="00000000" w14:paraId="000001F1">
            <w:pPr>
              <w:spacing w:before="240" w:lineRule="auto"/>
              <w:ind w:left="0" w:firstLine="0"/>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r>
      <w:tr>
        <w:trPr>
          <w:cantSplit w:val="0"/>
          <w:trHeight w:val="283.46456692913387" w:hRule="atLeast"/>
          <w:tblHeader w:val="0"/>
        </w:trPr>
        <w:tc>
          <w:tcPr>
            <w:vMerge w:val="continue"/>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vAlign w:val="center"/>
          </w:tcPr>
          <w:p w:rsidR="00000000" w:rsidDel="00000000" w:rsidP="00000000" w:rsidRDefault="00000000" w:rsidRPr="00000000" w14:paraId="000001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7caac" w:val="clear"/>
            <w:tcMar>
              <w:top w:w="0.0" w:type="dxa"/>
              <w:left w:w="0.0" w:type="dxa"/>
              <w:bottom w:w="0.0" w:type="dxa"/>
              <w:right w:w="0.0" w:type="dxa"/>
            </w:tcMar>
            <w:vAlign w:val="center"/>
          </w:tcPr>
          <w:p w:rsidR="00000000" w:rsidDel="00000000" w:rsidP="00000000" w:rsidRDefault="00000000" w:rsidRPr="00000000" w14:paraId="000001F3">
            <w:pPr>
              <w:spacing w:before="240" w:lineRule="auto"/>
              <w:ind w:left="0" w:firstLine="0"/>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c>
          <w:tcPr>
            <w:tcBorders>
              <w:top w:color="000000" w:space="0" w:sz="4" w:val="single"/>
              <w:left w:color="000000" w:space="0" w:sz="4" w:val="single"/>
              <w:bottom w:color="000000" w:space="0" w:sz="4" w:val="single"/>
              <w:right w:color="000000" w:space="0" w:sz="4" w:val="single"/>
            </w:tcBorders>
            <w:shd w:fill="f7caac" w:val="clear"/>
            <w:tcMar>
              <w:top w:w="0.0" w:type="dxa"/>
              <w:left w:w="0.0" w:type="dxa"/>
              <w:bottom w:w="0.0" w:type="dxa"/>
              <w:right w:w="0.0" w:type="dxa"/>
            </w:tcMar>
            <w:vAlign w:val="center"/>
          </w:tcPr>
          <w:p w:rsidR="00000000" w:rsidDel="00000000" w:rsidP="00000000" w:rsidRDefault="00000000" w:rsidRPr="00000000" w14:paraId="000001F4">
            <w:pPr>
              <w:spacing w:before="240" w:lineRule="auto"/>
              <w:ind w:left="0" w:firstLine="0"/>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7caac" w:val="clear"/>
            <w:tcMar>
              <w:top w:w="0.0" w:type="dxa"/>
              <w:left w:w="0.0" w:type="dxa"/>
              <w:bottom w:w="0.0" w:type="dxa"/>
              <w:right w:w="0.0" w:type="dxa"/>
            </w:tcMar>
            <w:vAlign w:val="center"/>
          </w:tcPr>
          <w:p w:rsidR="00000000" w:rsidDel="00000000" w:rsidP="00000000" w:rsidRDefault="00000000" w:rsidRPr="00000000" w14:paraId="000001F5">
            <w:pPr>
              <w:spacing w:before="240" w:lineRule="auto"/>
              <w:ind w:left="0" w:firstLine="0"/>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7caac" w:val="clear"/>
            <w:tcMar>
              <w:top w:w="0.0" w:type="dxa"/>
              <w:left w:w="0.0" w:type="dxa"/>
              <w:bottom w:w="0.0" w:type="dxa"/>
              <w:right w:w="0.0" w:type="dxa"/>
            </w:tcMar>
            <w:vAlign w:val="center"/>
          </w:tcPr>
          <w:p w:rsidR="00000000" w:rsidDel="00000000" w:rsidP="00000000" w:rsidRDefault="00000000" w:rsidRPr="00000000" w14:paraId="000001F6">
            <w:pPr>
              <w:spacing w:before="240" w:lineRule="auto"/>
              <w:ind w:left="0" w:firstLine="0"/>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c>
          <w:tcPr>
            <w:tcBorders>
              <w:top w:color="000000" w:space="0" w:sz="4" w:val="single"/>
              <w:left w:color="000000" w:space="0" w:sz="4" w:val="single"/>
              <w:bottom w:color="000000" w:space="0" w:sz="4" w:val="single"/>
              <w:right w:color="000000" w:space="0" w:sz="4" w:val="single"/>
            </w:tcBorders>
            <w:shd w:fill="f7caac" w:val="clear"/>
            <w:tcMar>
              <w:top w:w="0.0" w:type="dxa"/>
              <w:left w:w="0.0" w:type="dxa"/>
              <w:bottom w:w="0.0" w:type="dxa"/>
              <w:right w:w="0.0" w:type="dxa"/>
            </w:tcMar>
            <w:vAlign w:val="center"/>
          </w:tcPr>
          <w:p w:rsidR="00000000" w:rsidDel="00000000" w:rsidP="00000000" w:rsidRDefault="00000000" w:rsidRPr="00000000" w14:paraId="000001F7">
            <w:pPr>
              <w:spacing w:before="240" w:lineRule="auto"/>
              <w:ind w:left="0" w:firstLine="0"/>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c>
          <w:tcPr>
            <w:tcBorders>
              <w:top w:color="000000" w:space="0" w:sz="4" w:val="single"/>
              <w:left w:color="000000" w:space="0" w:sz="4" w:val="single"/>
              <w:bottom w:color="000000" w:space="0" w:sz="4" w:val="single"/>
              <w:right w:color="000000" w:space="0" w:sz="4" w:val="single"/>
            </w:tcBorders>
            <w:shd w:fill="f7caac" w:val="clear"/>
            <w:tcMar>
              <w:top w:w="0.0" w:type="dxa"/>
              <w:left w:w="0.0" w:type="dxa"/>
              <w:bottom w:w="0.0" w:type="dxa"/>
              <w:right w:w="0.0" w:type="dxa"/>
            </w:tcMar>
            <w:vAlign w:val="center"/>
          </w:tcPr>
          <w:p w:rsidR="00000000" w:rsidDel="00000000" w:rsidP="00000000" w:rsidRDefault="00000000" w:rsidRPr="00000000" w14:paraId="000001F8">
            <w:pPr>
              <w:spacing w:before="240" w:lineRule="auto"/>
              <w:ind w:left="0" w:firstLine="0"/>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r>
      <w:tr>
        <w:trPr>
          <w:cantSplit w:val="0"/>
          <w:trHeight w:val="283.46456692913387" w:hRule="atLeast"/>
          <w:tblHeader w:val="0"/>
        </w:trPr>
        <w:tc>
          <w:tcPr>
            <w:vMerge w:val="continue"/>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vAlign w:val="center"/>
          </w:tcPr>
          <w:p w:rsidR="00000000" w:rsidDel="00000000" w:rsidP="00000000" w:rsidRDefault="00000000" w:rsidRPr="00000000" w14:paraId="000001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7caac" w:val="clear"/>
            <w:tcMar>
              <w:top w:w="0.0" w:type="dxa"/>
              <w:left w:w="0.0" w:type="dxa"/>
              <w:bottom w:w="0.0" w:type="dxa"/>
              <w:right w:w="0.0" w:type="dxa"/>
            </w:tcMar>
            <w:vAlign w:val="center"/>
          </w:tcPr>
          <w:p w:rsidR="00000000" w:rsidDel="00000000" w:rsidP="00000000" w:rsidRDefault="00000000" w:rsidRPr="00000000" w14:paraId="000001FA">
            <w:pPr>
              <w:spacing w:before="240" w:lineRule="auto"/>
              <w:ind w:left="0" w:firstLine="0"/>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c>
          <w:tcPr>
            <w:tcBorders>
              <w:top w:color="000000" w:space="0" w:sz="4" w:val="single"/>
              <w:left w:color="000000" w:space="0" w:sz="4" w:val="single"/>
              <w:bottom w:color="000000" w:space="0" w:sz="4" w:val="single"/>
              <w:right w:color="000000" w:space="0" w:sz="4" w:val="single"/>
            </w:tcBorders>
            <w:shd w:fill="f7caac" w:val="clear"/>
            <w:tcMar>
              <w:top w:w="0.0" w:type="dxa"/>
              <w:left w:w="0.0" w:type="dxa"/>
              <w:bottom w:w="0.0" w:type="dxa"/>
              <w:right w:w="0.0" w:type="dxa"/>
            </w:tcMar>
            <w:vAlign w:val="center"/>
          </w:tcPr>
          <w:p w:rsidR="00000000" w:rsidDel="00000000" w:rsidP="00000000" w:rsidRDefault="00000000" w:rsidRPr="00000000" w14:paraId="000001FB">
            <w:pPr>
              <w:spacing w:before="240" w:lineRule="auto"/>
              <w:ind w:left="0" w:firstLine="0"/>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7caac" w:val="clear"/>
            <w:tcMar>
              <w:top w:w="0.0" w:type="dxa"/>
              <w:left w:w="0.0" w:type="dxa"/>
              <w:bottom w:w="0.0" w:type="dxa"/>
              <w:right w:w="0.0" w:type="dxa"/>
            </w:tcMar>
            <w:vAlign w:val="center"/>
          </w:tcPr>
          <w:p w:rsidR="00000000" w:rsidDel="00000000" w:rsidP="00000000" w:rsidRDefault="00000000" w:rsidRPr="00000000" w14:paraId="000001FC">
            <w:pPr>
              <w:spacing w:before="240" w:lineRule="auto"/>
              <w:ind w:left="0" w:firstLine="0"/>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7caac" w:val="clear"/>
            <w:tcMar>
              <w:top w:w="0.0" w:type="dxa"/>
              <w:left w:w="0.0" w:type="dxa"/>
              <w:bottom w:w="0.0" w:type="dxa"/>
              <w:right w:w="0.0" w:type="dxa"/>
            </w:tcMar>
            <w:vAlign w:val="center"/>
          </w:tcPr>
          <w:p w:rsidR="00000000" w:rsidDel="00000000" w:rsidP="00000000" w:rsidRDefault="00000000" w:rsidRPr="00000000" w14:paraId="000001FD">
            <w:pPr>
              <w:spacing w:before="240" w:lineRule="auto"/>
              <w:ind w:left="0" w:firstLine="0"/>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c>
          <w:tcPr>
            <w:tcBorders>
              <w:top w:color="000000" w:space="0" w:sz="4" w:val="single"/>
              <w:left w:color="000000" w:space="0" w:sz="4" w:val="single"/>
              <w:bottom w:color="000000" w:space="0" w:sz="4" w:val="single"/>
              <w:right w:color="000000" w:space="0" w:sz="4" w:val="single"/>
            </w:tcBorders>
            <w:shd w:fill="f7caac" w:val="clear"/>
            <w:tcMar>
              <w:top w:w="0.0" w:type="dxa"/>
              <w:left w:w="0.0" w:type="dxa"/>
              <w:bottom w:w="0.0" w:type="dxa"/>
              <w:right w:w="0.0" w:type="dxa"/>
            </w:tcMar>
            <w:vAlign w:val="center"/>
          </w:tcPr>
          <w:p w:rsidR="00000000" w:rsidDel="00000000" w:rsidP="00000000" w:rsidRDefault="00000000" w:rsidRPr="00000000" w14:paraId="000001FE">
            <w:pPr>
              <w:spacing w:before="240" w:lineRule="auto"/>
              <w:ind w:left="0" w:firstLine="0"/>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c>
          <w:tcPr>
            <w:tcBorders>
              <w:top w:color="000000" w:space="0" w:sz="4" w:val="single"/>
              <w:left w:color="000000" w:space="0" w:sz="4" w:val="single"/>
              <w:bottom w:color="000000" w:space="0" w:sz="4" w:val="single"/>
              <w:right w:color="000000" w:space="0" w:sz="4" w:val="single"/>
            </w:tcBorders>
            <w:shd w:fill="f7caac" w:val="clear"/>
            <w:tcMar>
              <w:top w:w="0.0" w:type="dxa"/>
              <w:left w:w="0.0" w:type="dxa"/>
              <w:bottom w:w="0.0" w:type="dxa"/>
              <w:right w:w="0.0" w:type="dxa"/>
            </w:tcMar>
            <w:vAlign w:val="center"/>
          </w:tcPr>
          <w:p w:rsidR="00000000" w:rsidDel="00000000" w:rsidP="00000000" w:rsidRDefault="00000000" w:rsidRPr="00000000" w14:paraId="000001FF">
            <w:pPr>
              <w:spacing w:before="240" w:lineRule="auto"/>
              <w:ind w:left="0" w:firstLine="0"/>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r>
      <w:tr>
        <w:trPr>
          <w:cantSplit w:val="0"/>
          <w:trHeight w:val="283.46456692913387" w:hRule="atLeast"/>
          <w:tblHeader w:val="0"/>
        </w:trPr>
        <w:tc>
          <w:tcPr>
            <w:gridSpan w:val="2"/>
            <w:tcBorders>
              <w:top w:color="000000" w:space="0" w:sz="4" w:val="single"/>
              <w:left w:color="000000" w:space="0" w:sz="4" w:val="single"/>
              <w:bottom w:color="000000" w:space="0" w:sz="4" w:val="single"/>
              <w:right w:color="000000" w:space="0" w:sz="4" w:val="single"/>
            </w:tcBorders>
            <w:shd w:fill="d0cece" w:val="clear"/>
            <w:tcMar>
              <w:top w:w="0.0" w:type="dxa"/>
              <w:left w:w="0.0" w:type="dxa"/>
              <w:bottom w:w="0.0" w:type="dxa"/>
              <w:right w:w="0.0" w:type="dxa"/>
            </w:tcMar>
            <w:vAlign w:val="center"/>
          </w:tcPr>
          <w:p w:rsidR="00000000" w:rsidDel="00000000" w:rsidP="00000000" w:rsidRDefault="00000000" w:rsidRPr="00000000" w14:paraId="00000200">
            <w:pPr>
              <w:spacing w:before="240" w:lineRule="auto"/>
              <w:ind w:left="0" w:firstLine="0"/>
              <w:jc w:val="center"/>
              <w:rPr>
                <w:rFonts w:ascii="Times New Roman" w:cs="Times New Roman" w:eastAsia="Times New Roman" w:hAnsi="Times New Roman"/>
                <w:b w:val="1"/>
                <w:bCs w:val="1"/>
                <w:sz w:val="22"/>
                <w:szCs w:val="22"/>
              </w:rPr>
            </w:pPr>
            <w:r w:rsidDel="00000000" w:rsidR="00000000" w:rsidRPr="00000000">
              <w:rPr>
                <w:rFonts w:ascii="Times New Roman" w:cs="Times New Roman" w:eastAsia="Times New Roman" w:hAnsi="Times New Roman"/>
                <w:b w:val="1"/>
                <w:bCs w:val="1"/>
                <w:sz w:val="22"/>
                <w:szCs w:val="22"/>
                <w:rtl w:val="0"/>
              </w:rPr>
              <w:t xml:space="preserve">Subtotal da carga horária de disciplinas no ano</w:t>
            </w:r>
          </w:p>
        </w:tc>
        <w:tc>
          <w:tcPr>
            <w:tcBorders>
              <w:top w:color="000000" w:space="0" w:sz="4" w:val="single"/>
              <w:left w:color="000000" w:space="0" w:sz="4" w:val="single"/>
              <w:bottom w:color="000000" w:space="0" w:sz="4" w:val="single"/>
              <w:right w:color="000000" w:space="0" w:sz="4" w:val="single"/>
            </w:tcBorders>
            <w:shd w:fill="d0cece" w:val="clear"/>
            <w:tcMar>
              <w:top w:w="0.0" w:type="dxa"/>
              <w:left w:w="0.0" w:type="dxa"/>
              <w:bottom w:w="0.0" w:type="dxa"/>
              <w:right w:w="0.0" w:type="dxa"/>
            </w:tcMar>
            <w:vAlign w:val="center"/>
          </w:tcPr>
          <w:p w:rsidR="00000000" w:rsidDel="00000000" w:rsidP="00000000" w:rsidRDefault="00000000" w:rsidRPr="00000000" w14:paraId="0000020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0cece" w:val="clear"/>
            <w:tcMar>
              <w:top w:w="0.0" w:type="dxa"/>
              <w:left w:w="0.0" w:type="dxa"/>
              <w:bottom w:w="0.0" w:type="dxa"/>
              <w:right w:w="0.0" w:type="dxa"/>
            </w:tcMar>
            <w:vAlign w:val="center"/>
          </w:tcPr>
          <w:p w:rsidR="00000000" w:rsidDel="00000000" w:rsidP="00000000" w:rsidRDefault="00000000" w:rsidRPr="00000000" w14:paraId="0000020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0cece" w:val="clear"/>
            <w:tcMar>
              <w:top w:w="0.0" w:type="dxa"/>
              <w:left w:w="0.0" w:type="dxa"/>
              <w:bottom w:w="0.0" w:type="dxa"/>
              <w:right w:w="0.0" w:type="dxa"/>
            </w:tcMar>
            <w:vAlign w:val="center"/>
          </w:tcPr>
          <w:p w:rsidR="00000000" w:rsidDel="00000000" w:rsidP="00000000" w:rsidRDefault="00000000" w:rsidRPr="00000000" w14:paraId="00000204">
            <w:pPr>
              <w:spacing w:before="240" w:lineRule="auto"/>
              <w:ind w:left="0" w:firstLine="0"/>
              <w:jc w:val="center"/>
              <w:rPr>
                <w:rFonts w:ascii="Times New Roman" w:cs="Times New Roman" w:eastAsia="Times New Roman" w:hAnsi="Times New Roman"/>
                <w:b w:val="1"/>
                <w:bCs w:val="1"/>
                <w:sz w:val="22"/>
                <w:szCs w:val="22"/>
              </w:rPr>
            </w:pPr>
            <w:r w:rsidDel="00000000" w:rsidR="00000000" w:rsidRPr="00000000">
              <w:rPr>
                <w:rFonts w:ascii="Times New Roman" w:cs="Times New Roman" w:eastAsia="Times New Roman" w:hAnsi="Times New Roman"/>
                <w:b w:val="1"/>
                <w:bCs w:val="1"/>
                <w:sz w:val="22"/>
                <w:szCs w:val="22"/>
                <w:rtl w:val="0"/>
              </w:rPr>
              <w:t xml:space="preserve">36,0</w:t>
            </w:r>
          </w:p>
        </w:tc>
        <w:tc>
          <w:tcPr>
            <w:tcBorders>
              <w:top w:color="000000" w:space="0" w:sz="4" w:val="single"/>
              <w:left w:color="000000" w:space="0" w:sz="4" w:val="single"/>
              <w:bottom w:color="000000" w:space="0" w:sz="4" w:val="single"/>
              <w:right w:color="000000" w:space="0" w:sz="4" w:val="single"/>
            </w:tcBorders>
            <w:shd w:fill="d0cece" w:val="clear"/>
            <w:tcMar>
              <w:top w:w="0.0" w:type="dxa"/>
              <w:left w:w="0.0" w:type="dxa"/>
              <w:bottom w:w="0.0" w:type="dxa"/>
              <w:right w:w="0.0" w:type="dxa"/>
            </w:tcMar>
            <w:vAlign w:val="center"/>
          </w:tcPr>
          <w:p w:rsidR="00000000" w:rsidDel="00000000" w:rsidP="00000000" w:rsidRDefault="00000000" w:rsidRPr="00000000" w14:paraId="00000205">
            <w:pPr>
              <w:spacing w:before="240" w:lineRule="auto"/>
              <w:ind w:left="0" w:firstLine="0"/>
              <w:jc w:val="center"/>
              <w:rPr>
                <w:rFonts w:ascii="Times New Roman" w:cs="Times New Roman" w:eastAsia="Times New Roman" w:hAnsi="Times New Roman"/>
                <w:b w:val="1"/>
                <w:bCs w:val="1"/>
                <w:sz w:val="22"/>
                <w:szCs w:val="22"/>
              </w:rPr>
            </w:pPr>
            <w:r w:rsidDel="00000000" w:rsidR="00000000" w:rsidRPr="00000000">
              <w:rPr>
                <w:rFonts w:ascii="Times New Roman" w:cs="Times New Roman" w:eastAsia="Times New Roman" w:hAnsi="Times New Roman"/>
                <w:b w:val="1"/>
                <w:bCs w:val="1"/>
                <w:sz w:val="22"/>
                <w:szCs w:val="22"/>
                <w:rtl w:val="0"/>
              </w:rPr>
              <w:t xml:space="preserve">18,0</w:t>
            </w:r>
          </w:p>
        </w:tc>
        <w:tc>
          <w:tcPr>
            <w:tcBorders>
              <w:top w:color="000000" w:space="0" w:sz="4" w:val="single"/>
              <w:left w:color="000000" w:space="0" w:sz="4" w:val="single"/>
              <w:bottom w:color="000000" w:space="0" w:sz="4" w:val="single"/>
              <w:right w:color="000000" w:space="0" w:sz="4" w:val="single"/>
            </w:tcBorders>
            <w:shd w:fill="d0cece" w:val="clear"/>
            <w:tcMar>
              <w:top w:w="0.0" w:type="dxa"/>
              <w:left w:w="0.0" w:type="dxa"/>
              <w:bottom w:w="0.0" w:type="dxa"/>
              <w:right w:w="0.0" w:type="dxa"/>
            </w:tcMar>
            <w:vAlign w:val="center"/>
          </w:tcPr>
          <w:p w:rsidR="00000000" w:rsidDel="00000000" w:rsidP="00000000" w:rsidRDefault="00000000" w:rsidRPr="00000000" w14:paraId="00000206">
            <w:pPr>
              <w:spacing w:before="240" w:lineRule="auto"/>
              <w:ind w:left="0" w:firstLine="0"/>
              <w:jc w:val="center"/>
              <w:rPr>
                <w:rFonts w:ascii="Times New Roman" w:cs="Times New Roman" w:eastAsia="Times New Roman" w:hAnsi="Times New Roman"/>
                <w:b w:val="1"/>
                <w:bCs w:val="1"/>
                <w:sz w:val="22"/>
                <w:szCs w:val="22"/>
              </w:rPr>
            </w:pPr>
            <w:r w:rsidDel="00000000" w:rsidR="00000000" w:rsidRPr="00000000">
              <w:rPr>
                <w:rFonts w:ascii="Times New Roman" w:cs="Times New Roman" w:eastAsia="Times New Roman" w:hAnsi="Times New Roman"/>
                <w:b w:val="1"/>
                <w:bCs w:val="1"/>
                <w:sz w:val="22"/>
                <w:szCs w:val="22"/>
                <w:rtl w:val="0"/>
              </w:rPr>
              <w:t xml:space="preserve">54,0</w:t>
            </w:r>
          </w:p>
        </w:tc>
      </w:tr>
      <w:tr>
        <w:trPr>
          <w:cantSplit w:val="0"/>
          <w:trHeight w:val="283.46456692913387"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0.0" w:type="dxa"/>
              <w:left w:w="0.0" w:type="dxa"/>
              <w:bottom w:w="0.0" w:type="dxa"/>
              <w:right w:w="0.0" w:type="dxa"/>
            </w:tcMar>
            <w:vAlign w:val="center"/>
          </w:tcPr>
          <w:p w:rsidR="00000000" w:rsidDel="00000000" w:rsidP="00000000" w:rsidRDefault="00000000" w:rsidRPr="00000000" w14:paraId="00000207">
            <w:pPr>
              <w:spacing w:before="240" w:lineRule="auto"/>
              <w:ind w:left="0" w:firstLine="0"/>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0.0" w:type="dxa"/>
              <w:bottom w:w="0.0" w:type="dxa"/>
              <w:right w:w="0.0" w:type="dxa"/>
            </w:tcMar>
            <w:vAlign w:val="center"/>
          </w:tcPr>
          <w:p w:rsidR="00000000" w:rsidDel="00000000" w:rsidP="00000000" w:rsidRDefault="00000000" w:rsidRPr="00000000" w14:paraId="00000208">
            <w:pPr>
              <w:spacing w:before="240" w:lineRule="auto"/>
              <w:ind w:left="0" w:firstLine="0"/>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Disciplina</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0.0" w:type="dxa"/>
              <w:bottom w:w="0.0" w:type="dxa"/>
              <w:right w:w="0.0" w:type="dxa"/>
            </w:tcMar>
            <w:vAlign w:val="center"/>
          </w:tcPr>
          <w:p w:rsidR="00000000" w:rsidDel="00000000" w:rsidP="00000000" w:rsidRDefault="00000000" w:rsidRPr="00000000" w14:paraId="00000209">
            <w:pPr>
              <w:spacing w:before="240" w:lineRule="auto"/>
              <w:ind w:left="0" w:firstLine="0"/>
              <w:jc w:val="center"/>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0.0" w:type="dxa"/>
              <w:bottom w:w="0.0" w:type="dxa"/>
              <w:right w:w="0.0" w:type="dxa"/>
            </w:tcMar>
            <w:vAlign w:val="center"/>
          </w:tcPr>
          <w:p w:rsidR="00000000" w:rsidDel="00000000" w:rsidP="00000000" w:rsidRDefault="00000000" w:rsidRPr="00000000" w14:paraId="0000020A">
            <w:pPr>
              <w:spacing w:before="240" w:lineRule="auto"/>
              <w:ind w:left="0" w:firstLine="0"/>
              <w:jc w:val="center"/>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0.0" w:type="dxa"/>
              <w:bottom w:w="0.0" w:type="dxa"/>
              <w:right w:w="0.0" w:type="dxa"/>
            </w:tcMar>
            <w:vAlign w:val="center"/>
          </w:tcPr>
          <w:p w:rsidR="00000000" w:rsidDel="00000000" w:rsidP="00000000" w:rsidRDefault="00000000" w:rsidRPr="00000000" w14:paraId="0000020B">
            <w:pPr>
              <w:spacing w:before="240" w:lineRule="auto"/>
              <w:ind w:left="0" w:firstLine="0"/>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CH Presencial</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0.0" w:type="dxa"/>
              <w:bottom w:w="0.0" w:type="dxa"/>
              <w:right w:w="0.0" w:type="dxa"/>
            </w:tcMar>
            <w:vAlign w:val="center"/>
          </w:tcPr>
          <w:p w:rsidR="00000000" w:rsidDel="00000000" w:rsidP="00000000" w:rsidRDefault="00000000" w:rsidRPr="00000000" w14:paraId="0000020C">
            <w:pPr>
              <w:spacing w:before="240" w:lineRule="auto"/>
              <w:ind w:left="0" w:firstLine="0"/>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CH Ead</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0.0" w:type="dxa"/>
              <w:bottom w:w="0.0" w:type="dxa"/>
              <w:right w:w="0.0" w:type="dxa"/>
            </w:tcMar>
            <w:vAlign w:val="center"/>
          </w:tcPr>
          <w:p w:rsidR="00000000" w:rsidDel="00000000" w:rsidP="00000000" w:rsidRDefault="00000000" w:rsidRPr="00000000" w14:paraId="0000020D">
            <w:pPr>
              <w:spacing w:before="240" w:lineRule="auto"/>
              <w:ind w:left="0" w:firstLine="0"/>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CH Total</w:t>
            </w:r>
          </w:p>
        </w:tc>
      </w:tr>
      <w:tr>
        <w:trPr>
          <w:cantSplit w:val="0"/>
          <w:trHeight w:val="283.46456692913387" w:hRule="atLeast"/>
          <w:tblHeader w:val="0"/>
        </w:trPr>
        <w:tc>
          <w:tcPr>
            <w:vMerge w:val="restart"/>
            <w:tcBorders>
              <w:top w:color="000000" w:space="0" w:sz="4" w:val="single"/>
              <w:left w:color="000000" w:space="0" w:sz="4" w:val="single"/>
              <w:bottom w:color="000000" w:space="0" w:sz="4" w:val="single"/>
              <w:right w:color="000000" w:space="0" w:sz="4" w:val="single"/>
            </w:tcBorders>
            <w:shd w:fill="auto" w:val="clear"/>
            <w:tcMar>
              <w:top w:w="0.0" w:type="dxa"/>
              <w:left w:w="0.0" w:type="dxa"/>
              <w:bottom w:w="0.0" w:type="dxa"/>
              <w:right w:w="0.0" w:type="dxa"/>
            </w:tcMar>
            <w:vAlign w:val="center"/>
          </w:tcPr>
          <w:p w:rsidR="00000000" w:rsidDel="00000000" w:rsidP="00000000" w:rsidRDefault="00000000" w:rsidRPr="00000000" w14:paraId="0000020E">
            <w:pPr>
              <w:spacing w:before="240" w:lineRule="auto"/>
              <w:ind w:left="0" w:firstLine="0"/>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2º Ano</w:t>
            </w:r>
          </w:p>
        </w:tc>
        <w:tc>
          <w:tcPr>
            <w:tcBorders>
              <w:top w:color="000000" w:space="0" w:sz="4" w:val="single"/>
              <w:left w:color="000000" w:space="0" w:sz="4" w:val="single"/>
              <w:bottom w:color="000000" w:space="0" w:sz="4" w:val="single"/>
              <w:right w:color="000000" w:space="0" w:sz="4" w:val="single"/>
            </w:tcBorders>
            <w:shd w:fill="c5e0b3" w:val="clear"/>
            <w:tcMar>
              <w:top w:w="0.0" w:type="dxa"/>
              <w:left w:w="0.0" w:type="dxa"/>
              <w:bottom w:w="0.0" w:type="dxa"/>
              <w:right w:w="0.0" w:type="dxa"/>
            </w:tcMar>
            <w:vAlign w:val="center"/>
          </w:tcPr>
          <w:p w:rsidR="00000000" w:rsidDel="00000000" w:rsidP="00000000" w:rsidRDefault="00000000" w:rsidRPr="00000000" w14:paraId="0000020F">
            <w:pPr>
              <w:spacing w:before="240" w:lineRule="auto"/>
              <w:ind w:left="0" w:firstLine="0"/>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c>
          <w:tcPr>
            <w:tcBorders>
              <w:top w:color="000000" w:space="0" w:sz="4" w:val="single"/>
              <w:left w:color="000000" w:space="0" w:sz="4" w:val="single"/>
              <w:bottom w:color="000000" w:space="0" w:sz="4" w:val="single"/>
              <w:right w:color="000000" w:space="0" w:sz="4" w:val="single"/>
            </w:tcBorders>
            <w:shd w:fill="c5e0b3" w:val="clear"/>
            <w:tcMar>
              <w:top w:w="0.0" w:type="dxa"/>
              <w:left w:w="0.0" w:type="dxa"/>
              <w:bottom w:w="0.0" w:type="dxa"/>
              <w:right w:w="0.0" w:type="dxa"/>
            </w:tcMar>
            <w:vAlign w:val="center"/>
          </w:tcPr>
          <w:p w:rsidR="00000000" w:rsidDel="00000000" w:rsidP="00000000" w:rsidRDefault="00000000" w:rsidRPr="00000000" w14:paraId="00000210">
            <w:pPr>
              <w:spacing w:before="240" w:lineRule="auto"/>
              <w:ind w:left="0" w:firstLine="0"/>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c5e0b3" w:val="clear"/>
            <w:tcMar>
              <w:top w:w="0.0" w:type="dxa"/>
              <w:left w:w="0.0" w:type="dxa"/>
              <w:bottom w:w="0.0" w:type="dxa"/>
              <w:right w:w="0.0" w:type="dxa"/>
            </w:tcMar>
            <w:vAlign w:val="center"/>
          </w:tcPr>
          <w:p w:rsidR="00000000" w:rsidDel="00000000" w:rsidP="00000000" w:rsidRDefault="00000000" w:rsidRPr="00000000" w14:paraId="00000211">
            <w:pPr>
              <w:spacing w:before="240" w:lineRule="auto"/>
              <w:ind w:left="0" w:firstLine="0"/>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c5e0b3" w:val="clear"/>
            <w:tcMar>
              <w:top w:w="0.0" w:type="dxa"/>
              <w:left w:w="0.0" w:type="dxa"/>
              <w:bottom w:w="0.0" w:type="dxa"/>
              <w:right w:w="0.0" w:type="dxa"/>
            </w:tcMar>
            <w:vAlign w:val="center"/>
          </w:tcPr>
          <w:p w:rsidR="00000000" w:rsidDel="00000000" w:rsidP="00000000" w:rsidRDefault="00000000" w:rsidRPr="00000000" w14:paraId="00000212">
            <w:pPr>
              <w:spacing w:before="240" w:lineRule="auto"/>
              <w:ind w:left="0" w:firstLine="0"/>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c>
          <w:tcPr>
            <w:tcBorders>
              <w:top w:color="000000" w:space="0" w:sz="4" w:val="single"/>
              <w:left w:color="000000" w:space="0" w:sz="4" w:val="single"/>
              <w:bottom w:color="000000" w:space="0" w:sz="4" w:val="single"/>
              <w:right w:color="000000" w:space="0" w:sz="4" w:val="single"/>
            </w:tcBorders>
            <w:shd w:fill="c5e0b3" w:val="clear"/>
            <w:tcMar>
              <w:top w:w="0.0" w:type="dxa"/>
              <w:left w:w="0.0" w:type="dxa"/>
              <w:bottom w:w="0.0" w:type="dxa"/>
              <w:right w:w="0.0" w:type="dxa"/>
            </w:tcMar>
            <w:vAlign w:val="center"/>
          </w:tcPr>
          <w:p w:rsidR="00000000" w:rsidDel="00000000" w:rsidP="00000000" w:rsidRDefault="00000000" w:rsidRPr="00000000" w14:paraId="00000213">
            <w:pPr>
              <w:spacing w:before="240" w:lineRule="auto"/>
              <w:ind w:left="0" w:firstLine="0"/>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c>
          <w:tcPr>
            <w:tcBorders>
              <w:top w:color="000000" w:space="0" w:sz="4" w:val="single"/>
              <w:left w:color="000000" w:space="0" w:sz="4" w:val="single"/>
              <w:bottom w:color="000000" w:space="0" w:sz="4" w:val="single"/>
              <w:right w:color="000000" w:space="0" w:sz="4" w:val="single"/>
            </w:tcBorders>
            <w:shd w:fill="c5e0b3" w:val="clear"/>
            <w:tcMar>
              <w:top w:w="0.0" w:type="dxa"/>
              <w:left w:w="0.0" w:type="dxa"/>
              <w:bottom w:w="0.0" w:type="dxa"/>
              <w:right w:w="0.0" w:type="dxa"/>
            </w:tcMar>
            <w:vAlign w:val="center"/>
          </w:tcPr>
          <w:p w:rsidR="00000000" w:rsidDel="00000000" w:rsidP="00000000" w:rsidRDefault="00000000" w:rsidRPr="00000000" w14:paraId="00000214">
            <w:pPr>
              <w:spacing w:before="240" w:lineRule="auto"/>
              <w:ind w:left="0" w:firstLine="0"/>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r>
      <w:tr>
        <w:trPr>
          <w:cantSplit w:val="0"/>
          <w:trHeight w:val="283.46456692913387"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0.0" w:type="dxa"/>
              <w:left w:w="0.0" w:type="dxa"/>
              <w:bottom w:w="0.0" w:type="dxa"/>
              <w:right w:w="0.0" w:type="dxa"/>
            </w:tcMar>
            <w:vAlign w:val="center"/>
          </w:tcPr>
          <w:p w:rsidR="00000000" w:rsidDel="00000000" w:rsidP="00000000" w:rsidRDefault="00000000" w:rsidRPr="00000000" w14:paraId="000002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c5e0b3" w:val="clear"/>
            <w:tcMar>
              <w:top w:w="0.0" w:type="dxa"/>
              <w:left w:w="0.0" w:type="dxa"/>
              <w:bottom w:w="0.0" w:type="dxa"/>
              <w:right w:w="0.0" w:type="dxa"/>
            </w:tcMar>
            <w:vAlign w:val="center"/>
          </w:tcPr>
          <w:p w:rsidR="00000000" w:rsidDel="00000000" w:rsidP="00000000" w:rsidRDefault="00000000" w:rsidRPr="00000000" w14:paraId="00000216">
            <w:pPr>
              <w:spacing w:before="240" w:lineRule="auto"/>
              <w:ind w:left="0" w:firstLine="0"/>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c>
          <w:tcPr>
            <w:tcBorders>
              <w:top w:color="000000" w:space="0" w:sz="4" w:val="single"/>
              <w:left w:color="000000" w:space="0" w:sz="4" w:val="single"/>
              <w:bottom w:color="000000" w:space="0" w:sz="4" w:val="single"/>
              <w:right w:color="000000" w:space="0" w:sz="4" w:val="single"/>
            </w:tcBorders>
            <w:shd w:fill="c5e0b3" w:val="clear"/>
            <w:tcMar>
              <w:top w:w="0.0" w:type="dxa"/>
              <w:left w:w="0.0" w:type="dxa"/>
              <w:bottom w:w="0.0" w:type="dxa"/>
              <w:right w:w="0.0" w:type="dxa"/>
            </w:tcMar>
            <w:vAlign w:val="center"/>
          </w:tcPr>
          <w:p w:rsidR="00000000" w:rsidDel="00000000" w:rsidP="00000000" w:rsidRDefault="00000000" w:rsidRPr="00000000" w14:paraId="00000217">
            <w:pPr>
              <w:spacing w:before="240" w:lineRule="auto"/>
              <w:ind w:left="0" w:firstLine="0"/>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c5e0b3" w:val="clear"/>
            <w:tcMar>
              <w:top w:w="0.0" w:type="dxa"/>
              <w:left w:w="0.0" w:type="dxa"/>
              <w:bottom w:w="0.0" w:type="dxa"/>
              <w:right w:w="0.0" w:type="dxa"/>
            </w:tcMar>
            <w:vAlign w:val="center"/>
          </w:tcPr>
          <w:p w:rsidR="00000000" w:rsidDel="00000000" w:rsidP="00000000" w:rsidRDefault="00000000" w:rsidRPr="00000000" w14:paraId="00000218">
            <w:pPr>
              <w:spacing w:before="240" w:lineRule="auto"/>
              <w:ind w:left="0" w:firstLine="0"/>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c5e0b3" w:val="clear"/>
            <w:tcMar>
              <w:top w:w="0.0" w:type="dxa"/>
              <w:left w:w="0.0" w:type="dxa"/>
              <w:bottom w:w="0.0" w:type="dxa"/>
              <w:right w:w="0.0" w:type="dxa"/>
            </w:tcMar>
            <w:vAlign w:val="center"/>
          </w:tcPr>
          <w:p w:rsidR="00000000" w:rsidDel="00000000" w:rsidP="00000000" w:rsidRDefault="00000000" w:rsidRPr="00000000" w14:paraId="00000219">
            <w:pPr>
              <w:spacing w:before="240" w:lineRule="auto"/>
              <w:ind w:left="0" w:firstLine="0"/>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c>
          <w:tcPr>
            <w:tcBorders>
              <w:top w:color="000000" w:space="0" w:sz="4" w:val="single"/>
              <w:left w:color="000000" w:space="0" w:sz="4" w:val="single"/>
              <w:bottom w:color="000000" w:space="0" w:sz="4" w:val="single"/>
              <w:right w:color="000000" w:space="0" w:sz="4" w:val="single"/>
            </w:tcBorders>
            <w:shd w:fill="c5e0b3" w:val="clear"/>
            <w:tcMar>
              <w:top w:w="0.0" w:type="dxa"/>
              <w:left w:w="0.0" w:type="dxa"/>
              <w:bottom w:w="0.0" w:type="dxa"/>
              <w:right w:w="0.0" w:type="dxa"/>
            </w:tcMar>
            <w:vAlign w:val="center"/>
          </w:tcPr>
          <w:p w:rsidR="00000000" w:rsidDel="00000000" w:rsidP="00000000" w:rsidRDefault="00000000" w:rsidRPr="00000000" w14:paraId="0000021A">
            <w:pPr>
              <w:spacing w:before="240" w:lineRule="auto"/>
              <w:ind w:left="0" w:firstLine="0"/>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c>
          <w:tcPr>
            <w:tcBorders>
              <w:top w:color="000000" w:space="0" w:sz="4" w:val="single"/>
              <w:left w:color="000000" w:space="0" w:sz="4" w:val="single"/>
              <w:bottom w:color="000000" w:space="0" w:sz="4" w:val="single"/>
              <w:right w:color="000000" w:space="0" w:sz="4" w:val="single"/>
            </w:tcBorders>
            <w:shd w:fill="c5e0b3" w:val="clear"/>
            <w:tcMar>
              <w:top w:w="0.0" w:type="dxa"/>
              <w:left w:w="0.0" w:type="dxa"/>
              <w:bottom w:w="0.0" w:type="dxa"/>
              <w:right w:w="0.0" w:type="dxa"/>
            </w:tcMar>
            <w:vAlign w:val="center"/>
          </w:tcPr>
          <w:p w:rsidR="00000000" w:rsidDel="00000000" w:rsidP="00000000" w:rsidRDefault="00000000" w:rsidRPr="00000000" w14:paraId="0000021B">
            <w:pPr>
              <w:spacing w:before="240" w:lineRule="auto"/>
              <w:ind w:left="0" w:firstLine="0"/>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r>
      <w:tr>
        <w:trPr>
          <w:cantSplit w:val="0"/>
          <w:trHeight w:val="283.46456692913387"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0.0" w:type="dxa"/>
              <w:left w:w="0.0" w:type="dxa"/>
              <w:bottom w:w="0.0" w:type="dxa"/>
              <w:right w:w="0.0" w:type="dxa"/>
            </w:tcMar>
            <w:vAlign w:val="center"/>
          </w:tcPr>
          <w:p w:rsidR="00000000" w:rsidDel="00000000" w:rsidP="00000000" w:rsidRDefault="00000000" w:rsidRPr="00000000" w14:paraId="000002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c5e0b3" w:val="clear"/>
            <w:tcMar>
              <w:top w:w="0.0" w:type="dxa"/>
              <w:left w:w="0.0" w:type="dxa"/>
              <w:bottom w:w="0.0" w:type="dxa"/>
              <w:right w:w="0.0" w:type="dxa"/>
            </w:tcMar>
            <w:vAlign w:val="center"/>
          </w:tcPr>
          <w:p w:rsidR="00000000" w:rsidDel="00000000" w:rsidP="00000000" w:rsidRDefault="00000000" w:rsidRPr="00000000" w14:paraId="0000021D">
            <w:pPr>
              <w:spacing w:before="240" w:lineRule="auto"/>
              <w:ind w:left="0" w:firstLine="0"/>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c>
          <w:tcPr>
            <w:tcBorders>
              <w:top w:color="000000" w:space="0" w:sz="4" w:val="single"/>
              <w:left w:color="000000" w:space="0" w:sz="4" w:val="single"/>
              <w:bottom w:color="000000" w:space="0" w:sz="4" w:val="single"/>
              <w:right w:color="000000" w:space="0" w:sz="4" w:val="single"/>
            </w:tcBorders>
            <w:shd w:fill="c5e0b3" w:val="clear"/>
            <w:tcMar>
              <w:top w:w="0.0" w:type="dxa"/>
              <w:left w:w="0.0" w:type="dxa"/>
              <w:bottom w:w="0.0" w:type="dxa"/>
              <w:right w:w="0.0" w:type="dxa"/>
            </w:tcMar>
            <w:vAlign w:val="center"/>
          </w:tcPr>
          <w:p w:rsidR="00000000" w:rsidDel="00000000" w:rsidP="00000000" w:rsidRDefault="00000000" w:rsidRPr="00000000" w14:paraId="0000021E">
            <w:pPr>
              <w:spacing w:before="240" w:lineRule="auto"/>
              <w:ind w:left="0" w:firstLine="0"/>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c5e0b3" w:val="clear"/>
            <w:tcMar>
              <w:top w:w="0.0" w:type="dxa"/>
              <w:left w:w="0.0" w:type="dxa"/>
              <w:bottom w:w="0.0" w:type="dxa"/>
              <w:right w:w="0.0" w:type="dxa"/>
            </w:tcMar>
            <w:vAlign w:val="center"/>
          </w:tcPr>
          <w:p w:rsidR="00000000" w:rsidDel="00000000" w:rsidP="00000000" w:rsidRDefault="00000000" w:rsidRPr="00000000" w14:paraId="0000021F">
            <w:pPr>
              <w:spacing w:before="240" w:lineRule="auto"/>
              <w:ind w:left="0" w:firstLine="0"/>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c5e0b3" w:val="clear"/>
            <w:tcMar>
              <w:top w:w="0.0" w:type="dxa"/>
              <w:left w:w="0.0" w:type="dxa"/>
              <w:bottom w:w="0.0" w:type="dxa"/>
              <w:right w:w="0.0" w:type="dxa"/>
            </w:tcMar>
            <w:vAlign w:val="center"/>
          </w:tcPr>
          <w:p w:rsidR="00000000" w:rsidDel="00000000" w:rsidP="00000000" w:rsidRDefault="00000000" w:rsidRPr="00000000" w14:paraId="00000220">
            <w:pPr>
              <w:spacing w:before="240" w:lineRule="auto"/>
              <w:ind w:left="0" w:firstLine="0"/>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c>
          <w:tcPr>
            <w:tcBorders>
              <w:top w:color="000000" w:space="0" w:sz="4" w:val="single"/>
              <w:left w:color="000000" w:space="0" w:sz="4" w:val="single"/>
              <w:bottom w:color="000000" w:space="0" w:sz="4" w:val="single"/>
              <w:right w:color="000000" w:space="0" w:sz="4" w:val="single"/>
            </w:tcBorders>
            <w:shd w:fill="c5e0b3" w:val="clear"/>
            <w:tcMar>
              <w:top w:w="0.0" w:type="dxa"/>
              <w:left w:w="0.0" w:type="dxa"/>
              <w:bottom w:w="0.0" w:type="dxa"/>
              <w:right w:w="0.0" w:type="dxa"/>
            </w:tcMar>
            <w:vAlign w:val="center"/>
          </w:tcPr>
          <w:p w:rsidR="00000000" w:rsidDel="00000000" w:rsidP="00000000" w:rsidRDefault="00000000" w:rsidRPr="00000000" w14:paraId="00000221">
            <w:pPr>
              <w:spacing w:before="240" w:lineRule="auto"/>
              <w:ind w:left="0" w:firstLine="0"/>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c>
          <w:tcPr>
            <w:tcBorders>
              <w:top w:color="000000" w:space="0" w:sz="4" w:val="single"/>
              <w:left w:color="000000" w:space="0" w:sz="4" w:val="single"/>
              <w:bottom w:color="000000" w:space="0" w:sz="4" w:val="single"/>
              <w:right w:color="000000" w:space="0" w:sz="4" w:val="single"/>
            </w:tcBorders>
            <w:shd w:fill="c5e0b3" w:val="clear"/>
            <w:tcMar>
              <w:top w:w="0.0" w:type="dxa"/>
              <w:left w:w="0.0" w:type="dxa"/>
              <w:bottom w:w="0.0" w:type="dxa"/>
              <w:right w:w="0.0" w:type="dxa"/>
            </w:tcMar>
            <w:vAlign w:val="center"/>
          </w:tcPr>
          <w:p w:rsidR="00000000" w:rsidDel="00000000" w:rsidP="00000000" w:rsidRDefault="00000000" w:rsidRPr="00000000" w14:paraId="00000222">
            <w:pPr>
              <w:spacing w:before="240" w:lineRule="auto"/>
              <w:ind w:left="0" w:firstLine="0"/>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r>
      <w:tr>
        <w:trPr>
          <w:cantSplit w:val="0"/>
          <w:trHeight w:val="283.46456692913387"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0.0" w:type="dxa"/>
              <w:left w:w="0.0" w:type="dxa"/>
              <w:bottom w:w="0.0" w:type="dxa"/>
              <w:right w:w="0.0" w:type="dxa"/>
            </w:tcMar>
            <w:vAlign w:val="center"/>
          </w:tcPr>
          <w:p w:rsidR="00000000" w:rsidDel="00000000" w:rsidP="00000000" w:rsidRDefault="00000000" w:rsidRPr="00000000" w14:paraId="000002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b4c6e7" w:val="clear"/>
            <w:tcMar>
              <w:top w:w="0.0" w:type="dxa"/>
              <w:left w:w="0.0" w:type="dxa"/>
              <w:bottom w:w="0.0" w:type="dxa"/>
              <w:right w:w="0.0" w:type="dxa"/>
            </w:tcMar>
            <w:vAlign w:val="center"/>
          </w:tcPr>
          <w:p w:rsidR="00000000" w:rsidDel="00000000" w:rsidP="00000000" w:rsidRDefault="00000000" w:rsidRPr="00000000" w14:paraId="00000224">
            <w:pPr>
              <w:spacing w:before="240" w:lineRule="auto"/>
              <w:ind w:left="0" w:firstLine="0"/>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c>
          <w:tcPr>
            <w:tcBorders>
              <w:top w:color="000000" w:space="0" w:sz="4" w:val="single"/>
              <w:left w:color="000000" w:space="0" w:sz="4" w:val="single"/>
              <w:bottom w:color="000000" w:space="0" w:sz="4" w:val="single"/>
              <w:right w:color="000000" w:space="0" w:sz="4" w:val="single"/>
            </w:tcBorders>
            <w:shd w:fill="b4c6e7" w:val="clear"/>
            <w:tcMar>
              <w:top w:w="0.0" w:type="dxa"/>
              <w:left w:w="0.0" w:type="dxa"/>
              <w:bottom w:w="0.0" w:type="dxa"/>
              <w:right w:w="0.0" w:type="dxa"/>
            </w:tcMar>
            <w:vAlign w:val="center"/>
          </w:tcPr>
          <w:p w:rsidR="00000000" w:rsidDel="00000000" w:rsidP="00000000" w:rsidRDefault="00000000" w:rsidRPr="00000000" w14:paraId="00000225">
            <w:pPr>
              <w:spacing w:before="240" w:lineRule="auto"/>
              <w:ind w:left="0" w:firstLine="0"/>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b4c6e7" w:val="clear"/>
            <w:tcMar>
              <w:top w:w="0.0" w:type="dxa"/>
              <w:left w:w="0.0" w:type="dxa"/>
              <w:bottom w:w="0.0" w:type="dxa"/>
              <w:right w:w="0.0" w:type="dxa"/>
            </w:tcMar>
            <w:vAlign w:val="center"/>
          </w:tcPr>
          <w:p w:rsidR="00000000" w:rsidDel="00000000" w:rsidP="00000000" w:rsidRDefault="00000000" w:rsidRPr="00000000" w14:paraId="00000226">
            <w:pPr>
              <w:spacing w:before="240" w:lineRule="auto"/>
              <w:ind w:left="0" w:firstLine="0"/>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b4c6e7" w:val="clear"/>
            <w:tcMar>
              <w:top w:w="0.0" w:type="dxa"/>
              <w:left w:w="0.0" w:type="dxa"/>
              <w:bottom w:w="0.0" w:type="dxa"/>
              <w:right w:w="0.0" w:type="dxa"/>
            </w:tcMar>
            <w:vAlign w:val="center"/>
          </w:tcPr>
          <w:p w:rsidR="00000000" w:rsidDel="00000000" w:rsidP="00000000" w:rsidRDefault="00000000" w:rsidRPr="00000000" w14:paraId="00000227">
            <w:pPr>
              <w:spacing w:before="240" w:lineRule="auto"/>
              <w:ind w:left="0" w:firstLine="0"/>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c>
          <w:tcPr>
            <w:tcBorders>
              <w:top w:color="000000" w:space="0" w:sz="4" w:val="single"/>
              <w:left w:color="000000" w:space="0" w:sz="4" w:val="single"/>
              <w:bottom w:color="000000" w:space="0" w:sz="4" w:val="single"/>
              <w:right w:color="000000" w:space="0" w:sz="4" w:val="single"/>
            </w:tcBorders>
            <w:shd w:fill="b4c6e7" w:val="clear"/>
            <w:tcMar>
              <w:top w:w="0.0" w:type="dxa"/>
              <w:left w:w="0.0" w:type="dxa"/>
              <w:bottom w:w="0.0" w:type="dxa"/>
              <w:right w:w="0.0" w:type="dxa"/>
            </w:tcMar>
            <w:vAlign w:val="center"/>
          </w:tcPr>
          <w:p w:rsidR="00000000" w:rsidDel="00000000" w:rsidP="00000000" w:rsidRDefault="00000000" w:rsidRPr="00000000" w14:paraId="00000228">
            <w:pPr>
              <w:spacing w:before="240" w:lineRule="auto"/>
              <w:ind w:left="0" w:firstLine="0"/>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c>
          <w:tcPr>
            <w:tcBorders>
              <w:top w:color="000000" w:space="0" w:sz="4" w:val="single"/>
              <w:left w:color="000000" w:space="0" w:sz="4" w:val="single"/>
              <w:bottom w:color="000000" w:space="0" w:sz="4" w:val="single"/>
              <w:right w:color="000000" w:space="0" w:sz="4" w:val="single"/>
            </w:tcBorders>
            <w:shd w:fill="b4c6e7" w:val="clear"/>
            <w:tcMar>
              <w:top w:w="0.0" w:type="dxa"/>
              <w:left w:w="0.0" w:type="dxa"/>
              <w:bottom w:w="0.0" w:type="dxa"/>
              <w:right w:w="0.0" w:type="dxa"/>
            </w:tcMar>
            <w:vAlign w:val="center"/>
          </w:tcPr>
          <w:p w:rsidR="00000000" w:rsidDel="00000000" w:rsidP="00000000" w:rsidRDefault="00000000" w:rsidRPr="00000000" w14:paraId="00000229">
            <w:pPr>
              <w:spacing w:before="240" w:lineRule="auto"/>
              <w:ind w:left="0" w:firstLine="0"/>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r>
      <w:tr>
        <w:trPr>
          <w:cantSplit w:val="0"/>
          <w:trHeight w:val="283.46456692913387"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0.0" w:type="dxa"/>
              <w:left w:w="0.0" w:type="dxa"/>
              <w:bottom w:w="0.0" w:type="dxa"/>
              <w:right w:w="0.0" w:type="dxa"/>
            </w:tcMar>
            <w:vAlign w:val="center"/>
          </w:tcPr>
          <w:p w:rsidR="00000000" w:rsidDel="00000000" w:rsidP="00000000" w:rsidRDefault="00000000" w:rsidRPr="00000000" w14:paraId="000002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b4c6e7" w:val="clear"/>
            <w:tcMar>
              <w:top w:w="0.0" w:type="dxa"/>
              <w:left w:w="0.0" w:type="dxa"/>
              <w:bottom w:w="0.0" w:type="dxa"/>
              <w:right w:w="0.0" w:type="dxa"/>
            </w:tcMar>
            <w:vAlign w:val="center"/>
          </w:tcPr>
          <w:p w:rsidR="00000000" w:rsidDel="00000000" w:rsidP="00000000" w:rsidRDefault="00000000" w:rsidRPr="00000000" w14:paraId="0000022B">
            <w:pPr>
              <w:spacing w:before="240" w:lineRule="auto"/>
              <w:ind w:left="0" w:firstLine="0"/>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c>
          <w:tcPr>
            <w:tcBorders>
              <w:top w:color="000000" w:space="0" w:sz="4" w:val="single"/>
              <w:left w:color="000000" w:space="0" w:sz="4" w:val="single"/>
              <w:bottom w:color="000000" w:space="0" w:sz="4" w:val="single"/>
              <w:right w:color="000000" w:space="0" w:sz="4" w:val="single"/>
            </w:tcBorders>
            <w:shd w:fill="b4c6e7" w:val="clear"/>
            <w:tcMar>
              <w:top w:w="0.0" w:type="dxa"/>
              <w:left w:w="0.0" w:type="dxa"/>
              <w:bottom w:w="0.0" w:type="dxa"/>
              <w:right w:w="0.0" w:type="dxa"/>
            </w:tcMar>
            <w:vAlign w:val="center"/>
          </w:tcPr>
          <w:p w:rsidR="00000000" w:rsidDel="00000000" w:rsidP="00000000" w:rsidRDefault="00000000" w:rsidRPr="00000000" w14:paraId="0000022C">
            <w:pPr>
              <w:spacing w:before="240" w:lineRule="auto"/>
              <w:ind w:left="0" w:firstLine="0"/>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b4c6e7" w:val="clear"/>
            <w:tcMar>
              <w:top w:w="0.0" w:type="dxa"/>
              <w:left w:w="0.0" w:type="dxa"/>
              <w:bottom w:w="0.0" w:type="dxa"/>
              <w:right w:w="0.0" w:type="dxa"/>
            </w:tcMar>
            <w:vAlign w:val="center"/>
          </w:tcPr>
          <w:p w:rsidR="00000000" w:rsidDel="00000000" w:rsidP="00000000" w:rsidRDefault="00000000" w:rsidRPr="00000000" w14:paraId="0000022D">
            <w:pPr>
              <w:spacing w:before="240" w:lineRule="auto"/>
              <w:ind w:left="0" w:firstLine="0"/>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b4c6e7" w:val="clear"/>
            <w:tcMar>
              <w:top w:w="0.0" w:type="dxa"/>
              <w:left w:w="0.0" w:type="dxa"/>
              <w:bottom w:w="0.0" w:type="dxa"/>
              <w:right w:w="0.0" w:type="dxa"/>
            </w:tcMar>
            <w:vAlign w:val="center"/>
          </w:tcPr>
          <w:p w:rsidR="00000000" w:rsidDel="00000000" w:rsidP="00000000" w:rsidRDefault="00000000" w:rsidRPr="00000000" w14:paraId="0000022E">
            <w:pPr>
              <w:spacing w:before="240" w:lineRule="auto"/>
              <w:ind w:left="0" w:firstLine="0"/>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c>
          <w:tcPr>
            <w:tcBorders>
              <w:top w:color="000000" w:space="0" w:sz="4" w:val="single"/>
              <w:left w:color="000000" w:space="0" w:sz="4" w:val="single"/>
              <w:bottom w:color="000000" w:space="0" w:sz="4" w:val="single"/>
              <w:right w:color="000000" w:space="0" w:sz="4" w:val="single"/>
            </w:tcBorders>
            <w:shd w:fill="b4c6e7" w:val="clear"/>
            <w:tcMar>
              <w:top w:w="0.0" w:type="dxa"/>
              <w:left w:w="0.0" w:type="dxa"/>
              <w:bottom w:w="0.0" w:type="dxa"/>
              <w:right w:w="0.0" w:type="dxa"/>
            </w:tcMar>
            <w:vAlign w:val="center"/>
          </w:tcPr>
          <w:p w:rsidR="00000000" w:rsidDel="00000000" w:rsidP="00000000" w:rsidRDefault="00000000" w:rsidRPr="00000000" w14:paraId="0000022F">
            <w:pPr>
              <w:spacing w:before="240" w:lineRule="auto"/>
              <w:ind w:left="0" w:firstLine="0"/>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c>
          <w:tcPr>
            <w:tcBorders>
              <w:top w:color="000000" w:space="0" w:sz="4" w:val="single"/>
              <w:left w:color="000000" w:space="0" w:sz="4" w:val="single"/>
              <w:bottom w:color="000000" w:space="0" w:sz="4" w:val="single"/>
              <w:right w:color="000000" w:space="0" w:sz="4" w:val="single"/>
            </w:tcBorders>
            <w:shd w:fill="b4c6e7" w:val="clear"/>
            <w:tcMar>
              <w:top w:w="0.0" w:type="dxa"/>
              <w:left w:w="0.0" w:type="dxa"/>
              <w:bottom w:w="0.0" w:type="dxa"/>
              <w:right w:w="0.0" w:type="dxa"/>
            </w:tcMar>
            <w:vAlign w:val="center"/>
          </w:tcPr>
          <w:p w:rsidR="00000000" w:rsidDel="00000000" w:rsidP="00000000" w:rsidRDefault="00000000" w:rsidRPr="00000000" w14:paraId="00000230">
            <w:pPr>
              <w:spacing w:before="240" w:lineRule="auto"/>
              <w:ind w:left="0" w:firstLine="0"/>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r>
      <w:tr>
        <w:trPr>
          <w:cantSplit w:val="0"/>
          <w:trHeight w:val="283.46456692913387"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0.0" w:type="dxa"/>
              <w:left w:w="0.0" w:type="dxa"/>
              <w:bottom w:w="0.0" w:type="dxa"/>
              <w:right w:w="0.0" w:type="dxa"/>
            </w:tcMar>
            <w:vAlign w:val="center"/>
          </w:tcPr>
          <w:p w:rsidR="00000000" w:rsidDel="00000000" w:rsidP="00000000" w:rsidRDefault="00000000" w:rsidRPr="00000000" w14:paraId="000002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b4c6e7" w:val="clear"/>
            <w:tcMar>
              <w:top w:w="0.0" w:type="dxa"/>
              <w:left w:w="0.0" w:type="dxa"/>
              <w:bottom w:w="0.0" w:type="dxa"/>
              <w:right w:w="0.0" w:type="dxa"/>
            </w:tcMar>
            <w:vAlign w:val="center"/>
          </w:tcPr>
          <w:p w:rsidR="00000000" w:rsidDel="00000000" w:rsidP="00000000" w:rsidRDefault="00000000" w:rsidRPr="00000000" w14:paraId="00000232">
            <w:pPr>
              <w:spacing w:before="240" w:lineRule="auto"/>
              <w:ind w:left="0" w:firstLine="0"/>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c>
          <w:tcPr>
            <w:tcBorders>
              <w:top w:color="000000" w:space="0" w:sz="4" w:val="single"/>
              <w:left w:color="000000" w:space="0" w:sz="4" w:val="single"/>
              <w:bottom w:color="000000" w:space="0" w:sz="4" w:val="single"/>
              <w:right w:color="000000" w:space="0" w:sz="4" w:val="single"/>
            </w:tcBorders>
            <w:shd w:fill="b4c6e7" w:val="clear"/>
            <w:tcMar>
              <w:top w:w="0.0" w:type="dxa"/>
              <w:left w:w="0.0" w:type="dxa"/>
              <w:bottom w:w="0.0" w:type="dxa"/>
              <w:right w:w="0.0" w:type="dxa"/>
            </w:tcMar>
            <w:vAlign w:val="center"/>
          </w:tcPr>
          <w:p w:rsidR="00000000" w:rsidDel="00000000" w:rsidP="00000000" w:rsidRDefault="00000000" w:rsidRPr="00000000" w14:paraId="00000233">
            <w:pPr>
              <w:spacing w:before="240" w:lineRule="auto"/>
              <w:ind w:left="0" w:firstLine="0"/>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b4c6e7" w:val="clear"/>
            <w:tcMar>
              <w:top w:w="0.0" w:type="dxa"/>
              <w:left w:w="0.0" w:type="dxa"/>
              <w:bottom w:w="0.0" w:type="dxa"/>
              <w:right w:w="0.0" w:type="dxa"/>
            </w:tcMar>
            <w:vAlign w:val="center"/>
          </w:tcPr>
          <w:p w:rsidR="00000000" w:rsidDel="00000000" w:rsidP="00000000" w:rsidRDefault="00000000" w:rsidRPr="00000000" w14:paraId="00000234">
            <w:pPr>
              <w:spacing w:before="240" w:lineRule="auto"/>
              <w:ind w:left="0" w:firstLine="0"/>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b4c6e7" w:val="clear"/>
            <w:tcMar>
              <w:top w:w="0.0" w:type="dxa"/>
              <w:left w:w="0.0" w:type="dxa"/>
              <w:bottom w:w="0.0" w:type="dxa"/>
              <w:right w:w="0.0" w:type="dxa"/>
            </w:tcMar>
            <w:vAlign w:val="center"/>
          </w:tcPr>
          <w:p w:rsidR="00000000" w:rsidDel="00000000" w:rsidP="00000000" w:rsidRDefault="00000000" w:rsidRPr="00000000" w14:paraId="00000235">
            <w:pPr>
              <w:spacing w:before="240" w:lineRule="auto"/>
              <w:ind w:left="0" w:firstLine="0"/>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c>
          <w:tcPr>
            <w:tcBorders>
              <w:top w:color="000000" w:space="0" w:sz="4" w:val="single"/>
              <w:left w:color="000000" w:space="0" w:sz="4" w:val="single"/>
              <w:bottom w:color="000000" w:space="0" w:sz="4" w:val="single"/>
              <w:right w:color="000000" w:space="0" w:sz="4" w:val="single"/>
            </w:tcBorders>
            <w:shd w:fill="b4c6e7" w:val="clear"/>
            <w:tcMar>
              <w:top w:w="0.0" w:type="dxa"/>
              <w:left w:w="0.0" w:type="dxa"/>
              <w:bottom w:w="0.0" w:type="dxa"/>
              <w:right w:w="0.0" w:type="dxa"/>
            </w:tcMar>
            <w:vAlign w:val="center"/>
          </w:tcPr>
          <w:p w:rsidR="00000000" w:rsidDel="00000000" w:rsidP="00000000" w:rsidRDefault="00000000" w:rsidRPr="00000000" w14:paraId="00000236">
            <w:pPr>
              <w:spacing w:before="240" w:lineRule="auto"/>
              <w:ind w:left="0" w:firstLine="0"/>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c>
          <w:tcPr>
            <w:tcBorders>
              <w:top w:color="000000" w:space="0" w:sz="4" w:val="single"/>
              <w:left w:color="000000" w:space="0" w:sz="4" w:val="single"/>
              <w:bottom w:color="000000" w:space="0" w:sz="4" w:val="single"/>
              <w:right w:color="000000" w:space="0" w:sz="4" w:val="single"/>
            </w:tcBorders>
            <w:shd w:fill="b4c6e7" w:val="clear"/>
            <w:tcMar>
              <w:top w:w="0.0" w:type="dxa"/>
              <w:left w:w="0.0" w:type="dxa"/>
              <w:bottom w:w="0.0" w:type="dxa"/>
              <w:right w:w="0.0" w:type="dxa"/>
            </w:tcMar>
            <w:vAlign w:val="center"/>
          </w:tcPr>
          <w:p w:rsidR="00000000" w:rsidDel="00000000" w:rsidP="00000000" w:rsidRDefault="00000000" w:rsidRPr="00000000" w14:paraId="00000237">
            <w:pPr>
              <w:spacing w:before="240" w:lineRule="auto"/>
              <w:ind w:left="0" w:firstLine="0"/>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r>
      <w:tr>
        <w:trPr>
          <w:cantSplit w:val="0"/>
          <w:trHeight w:val="283.46456692913387"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0.0" w:type="dxa"/>
              <w:left w:w="0.0" w:type="dxa"/>
              <w:bottom w:w="0.0" w:type="dxa"/>
              <w:right w:w="0.0" w:type="dxa"/>
            </w:tcMar>
            <w:vAlign w:val="center"/>
          </w:tcPr>
          <w:p w:rsidR="00000000" w:rsidDel="00000000" w:rsidP="00000000" w:rsidRDefault="00000000" w:rsidRPr="00000000" w14:paraId="000002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7caac" w:val="clear"/>
            <w:tcMar>
              <w:top w:w="0.0" w:type="dxa"/>
              <w:left w:w="0.0" w:type="dxa"/>
              <w:bottom w:w="0.0" w:type="dxa"/>
              <w:right w:w="0.0" w:type="dxa"/>
            </w:tcMar>
            <w:vAlign w:val="center"/>
          </w:tcPr>
          <w:p w:rsidR="00000000" w:rsidDel="00000000" w:rsidP="00000000" w:rsidRDefault="00000000" w:rsidRPr="00000000" w14:paraId="00000239">
            <w:pPr>
              <w:spacing w:before="240" w:lineRule="auto"/>
              <w:ind w:left="0" w:firstLine="0"/>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c>
          <w:tcPr>
            <w:tcBorders>
              <w:top w:color="000000" w:space="0" w:sz="4" w:val="single"/>
              <w:left w:color="000000" w:space="0" w:sz="4" w:val="single"/>
              <w:bottom w:color="000000" w:space="0" w:sz="4" w:val="single"/>
              <w:right w:color="000000" w:space="0" w:sz="4" w:val="single"/>
            </w:tcBorders>
            <w:shd w:fill="f7caac" w:val="clear"/>
            <w:tcMar>
              <w:top w:w="0.0" w:type="dxa"/>
              <w:left w:w="0.0" w:type="dxa"/>
              <w:bottom w:w="0.0" w:type="dxa"/>
              <w:right w:w="0.0" w:type="dxa"/>
            </w:tcMar>
            <w:vAlign w:val="center"/>
          </w:tcPr>
          <w:p w:rsidR="00000000" w:rsidDel="00000000" w:rsidP="00000000" w:rsidRDefault="00000000" w:rsidRPr="00000000" w14:paraId="0000023A">
            <w:pPr>
              <w:spacing w:before="240" w:lineRule="auto"/>
              <w:ind w:left="0" w:firstLine="0"/>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7caac" w:val="clear"/>
            <w:tcMar>
              <w:top w:w="0.0" w:type="dxa"/>
              <w:left w:w="0.0" w:type="dxa"/>
              <w:bottom w:w="0.0" w:type="dxa"/>
              <w:right w:w="0.0" w:type="dxa"/>
            </w:tcMar>
            <w:vAlign w:val="center"/>
          </w:tcPr>
          <w:p w:rsidR="00000000" w:rsidDel="00000000" w:rsidP="00000000" w:rsidRDefault="00000000" w:rsidRPr="00000000" w14:paraId="0000023B">
            <w:pPr>
              <w:spacing w:before="240" w:lineRule="auto"/>
              <w:ind w:left="0" w:firstLine="0"/>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7caac" w:val="clear"/>
            <w:tcMar>
              <w:top w:w="0.0" w:type="dxa"/>
              <w:left w:w="0.0" w:type="dxa"/>
              <w:bottom w:w="0.0" w:type="dxa"/>
              <w:right w:w="0.0" w:type="dxa"/>
            </w:tcMar>
            <w:vAlign w:val="center"/>
          </w:tcPr>
          <w:p w:rsidR="00000000" w:rsidDel="00000000" w:rsidP="00000000" w:rsidRDefault="00000000" w:rsidRPr="00000000" w14:paraId="0000023C">
            <w:pPr>
              <w:spacing w:before="240" w:lineRule="auto"/>
              <w:ind w:left="0" w:firstLine="0"/>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c>
          <w:tcPr>
            <w:tcBorders>
              <w:top w:color="000000" w:space="0" w:sz="4" w:val="single"/>
              <w:left w:color="000000" w:space="0" w:sz="4" w:val="single"/>
              <w:bottom w:color="000000" w:space="0" w:sz="4" w:val="single"/>
              <w:right w:color="000000" w:space="0" w:sz="4" w:val="single"/>
            </w:tcBorders>
            <w:shd w:fill="f7caac" w:val="clear"/>
            <w:tcMar>
              <w:top w:w="0.0" w:type="dxa"/>
              <w:left w:w="0.0" w:type="dxa"/>
              <w:bottom w:w="0.0" w:type="dxa"/>
              <w:right w:w="0.0" w:type="dxa"/>
            </w:tcMar>
            <w:vAlign w:val="center"/>
          </w:tcPr>
          <w:p w:rsidR="00000000" w:rsidDel="00000000" w:rsidP="00000000" w:rsidRDefault="00000000" w:rsidRPr="00000000" w14:paraId="0000023D">
            <w:pPr>
              <w:spacing w:before="240" w:lineRule="auto"/>
              <w:ind w:left="0" w:firstLine="0"/>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c>
          <w:tcPr>
            <w:tcBorders>
              <w:top w:color="000000" w:space="0" w:sz="4" w:val="single"/>
              <w:left w:color="000000" w:space="0" w:sz="4" w:val="single"/>
              <w:bottom w:color="000000" w:space="0" w:sz="4" w:val="single"/>
              <w:right w:color="000000" w:space="0" w:sz="4" w:val="single"/>
            </w:tcBorders>
            <w:shd w:fill="f7caac" w:val="clear"/>
            <w:tcMar>
              <w:top w:w="0.0" w:type="dxa"/>
              <w:left w:w="0.0" w:type="dxa"/>
              <w:bottom w:w="0.0" w:type="dxa"/>
              <w:right w:w="0.0" w:type="dxa"/>
            </w:tcMar>
            <w:vAlign w:val="center"/>
          </w:tcPr>
          <w:p w:rsidR="00000000" w:rsidDel="00000000" w:rsidP="00000000" w:rsidRDefault="00000000" w:rsidRPr="00000000" w14:paraId="0000023E">
            <w:pPr>
              <w:spacing w:before="240" w:lineRule="auto"/>
              <w:ind w:left="0" w:firstLine="0"/>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r>
      <w:tr>
        <w:trPr>
          <w:cantSplit w:val="0"/>
          <w:trHeight w:val="283.46456692913387"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0.0" w:type="dxa"/>
              <w:left w:w="0.0" w:type="dxa"/>
              <w:bottom w:w="0.0" w:type="dxa"/>
              <w:right w:w="0.0" w:type="dxa"/>
            </w:tcMar>
            <w:vAlign w:val="center"/>
          </w:tcPr>
          <w:p w:rsidR="00000000" w:rsidDel="00000000" w:rsidP="00000000" w:rsidRDefault="00000000" w:rsidRPr="00000000" w14:paraId="000002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7caac" w:val="clear"/>
            <w:tcMar>
              <w:top w:w="0.0" w:type="dxa"/>
              <w:left w:w="0.0" w:type="dxa"/>
              <w:bottom w:w="0.0" w:type="dxa"/>
              <w:right w:w="0.0" w:type="dxa"/>
            </w:tcMar>
            <w:vAlign w:val="center"/>
          </w:tcPr>
          <w:p w:rsidR="00000000" w:rsidDel="00000000" w:rsidP="00000000" w:rsidRDefault="00000000" w:rsidRPr="00000000" w14:paraId="00000240">
            <w:pPr>
              <w:spacing w:before="240" w:lineRule="auto"/>
              <w:ind w:left="0" w:firstLine="0"/>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c>
          <w:tcPr>
            <w:tcBorders>
              <w:top w:color="000000" w:space="0" w:sz="4" w:val="single"/>
              <w:left w:color="000000" w:space="0" w:sz="4" w:val="single"/>
              <w:bottom w:color="000000" w:space="0" w:sz="4" w:val="single"/>
              <w:right w:color="000000" w:space="0" w:sz="4" w:val="single"/>
            </w:tcBorders>
            <w:shd w:fill="f7caac" w:val="clear"/>
            <w:tcMar>
              <w:top w:w="0.0" w:type="dxa"/>
              <w:left w:w="0.0" w:type="dxa"/>
              <w:bottom w:w="0.0" w:type="dxa"/>
              <w:right w:w="0.0" w:type="dxa"/>
            </w:tcMar>
            <w:vAlign w:val="center"/>
          </w:tcPr>
          <w:p w:rsidR="00000000" w:rsidDel="00000000" w:rsidP="00000000" w:rsidRDefault="00000000" w:rsidRPr="00000000" w14:paraId="00000241">
            <w:pPr>
              <w:spacing w:before="240" w:lineRule="auto"/>
              <w:ind w:left="0" w:firstLine="0"/>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7caac" w:val="clear"/>
            <w:tcMar>
              <w:top w:w="0.0" w:type="dxa"/>
              <w:left w:w="0.0" w:type="dxa"/>
              <w:bottom w:w="0.0" w:type="dxa"/>
              <w:right w:w="0.0" w:type="dxa"/>
            </w:tcMar>
            <w:vAlign w:val="center"/>
          </w:tcPr>
          <w:p w:rsidR="00000000" w:rsidDel="00000000" w:rsidP="00000000" w:rsidRDefault="00000000" w:rsidRPr="00000000" w14:paraId="00000242">
            <w:pPr>
              <w:spacing w:before="240" w:lineRule="auto"/>
              <w:ind w:left="0" w:firstLine="0"/>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7caac" w:val="clear"/>
            <w:tcMar>
              <w:top w:w="0.0" w:type="dxa"/>
              <w:left w:w="0.0" w:type="dxa"/>
              <w:bottom w:w="0.0" w:type="dxa"/>
              <w:right w:w="0.0" w:type="dxa"/>
            </w:tcMar>
            <w:vAlign w:val="center"/>
          </w:tcPr>
          <w:p w:rsidR="00000000" w:rsidDel="00000000" w:rsidP="00000000" w:rsidRDefault="00000000" w:rsidRPr="00000000" w14:paraId="00000243">
            <w:pPr>
              <w:spacing w:before="240" w:lineRule="auto"/>
              <w:ind w:left="0" w:firstLine="0"/>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c>
          <w:tcPr>
            <w:tcBorders>
              <w:top w:color="000000" w:space="0" w:sz="4" w:val="single"/>
              <w:left w:color="000000" w:space="0" w:sz="4" w:val="single"/>
              <w:bottom w:color="000000" w:space="0" w:sz="4" w:val="single"/>
              <w:right w:color="000000" w:space="0" w:sz="4" w:val="single"/>
            </w:tcBorders>
            <w:shd w:fill="f7caac" w:val="clear"/>
            <w:tcMar>
              <w:top w:w="0.0" w:type="dxa"/>
              <w:left w:w="0.0" w:type="dxa"/>
              <w:bottom w:w="0.0" w:type="dxa"/>
              <w:right w:w="0.0" w:type="dxa"/>
            </w:tcMar>
            <w:vAlign w:val="center"/>
          </w:tcPr>
          <w:p w:rsidR="00000000" w:rsidDel="00000000" w:rsidP="00000000" w:rsidRDefault="00000000" w:rsidRPr="00000000" w14:paraId="00000244">
            <w:pPr>
              <w:spacing w:before="240" w:lineRule="auto"/>
              <w:ind w:left="0" w:firstLine="0"/>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c>
          <w:tcPr>
            <w:tcBorders>
              <w:top w:color="000000" w:space="0" w:sz="4" w:val="single"/>
              <w:left w:color="000000" w:space="0" w:sz="4" w:val="single"/>
              <w:bottom w:color="000000" w:space="0" w:sz="4" w:val="single"/>
              <w:right w:color="000000" w:space="0" w:sz="4" w:val="single"/>
            </w:tcBorders>
            <w:shd w:fill="f7caac" w:val="clear"/>
            <w:tcMar>
              <w:top w:w="0.0" w:type="dxa"/>
              <w:left w:w="0.0" w:type="dxa"/>
              <w:bottom w:w="0.0" w:type="dxa"/>
              <w:right w:w="0.0" w:type="dxa"/>
            </w:tcMar>
            <w:vAlign w:val="center"/>
          </w:tcPr>
          <w:p w:rsidR="00000000" w:rsidDel="00000000" w:rsidP="00000000" w:rsidRDefault="00000000" w:rsidRPr="00000000" w14:paraId="00000245">
            <w:pPr>
              <w:spacing w:before="240" w:lineRule="auto"/>
              <w:ind w:left="0" w:firstLine="0"/>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r>
      <w:tr>
        <w:trPr>
          <w:cantSplit w:val="0"/>
          <w:trHeight w:val="283.46456692913387"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0.0" w:type="dxa"/>
              <w:left w:w="0.0" w:type="dxa"/>
              <w:bottom w:w="0.0" w:type="dxa"/>
              <w:right w:w="0.0" w:type="dxa"/>
            </w:tcMar>
            <w:vAlign w:val="center"/>
          </w:tcPr>
          <w:p w:rsidR="00000000" w:rsidDel="00000000" w:rsidP="00000000" w:rsidRDefault="00000000" w:rsidRPr="00000000" w14:paraId="000002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7caac" w:val="clear"/>
            <w:tcMar>
              <w:top w:w="0.0" w:type="dxa"/>
              <w:left w:w="0.0" w:type="dxa"/>
              <w:bottom w:w="0.0" w:type="dxa"/>
              <w:right w:w="0.0" w:type="dxa"/>
            </w:tcMar>
            <w:vAlign w:val="center"/>
          </w:tcPr>
          <w:p w:rsidR="00000000" w:rsidDel="00000000" w:rsidP="00000000" w:rsidRDefault="00000000" w:rsidRPr="00000000" w14:paraId="00000247">
            <w:pPr>
              <w:spacing w:before="240" w:lineRule="auto"/>
              <w:ind w:left="0" w:firstLine="0"/>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c>
          <w:tcPr>
            <w:tcBorders>
              <w:top w:color="000000" w:space="0" w:sz="4" w:val="single"/>
              <w:left w:color="000000" w:space="0" w:sz="4" w:val="single"/>
              <w:bottom w:color="000000" w:space="0" w:sz="4" w:val="single"/>
              <w:right w:color="000000" w:space="0" w:sz="4" w:val="single"/>
            </w:tcBorders>
            <w:shd w:fill="f7caac" w:val="clear"/>
            <w:tcMar>
              <w:top w:w="0.0" w:type="dxa"/>
              <w:left w:w="0.0" w:type="dxa"/>
              <w:bottom w:w="0.0" w:type="dxa"/>
              <w:right w:w="0.0" w:type="dxa"/>
            </w:tcMar>
            <w:vAlign w:val="center"/>
          </w:tcPr>
          <w:p w:rsidR="00000000" w:rsidDel="00000000" w:rsidP="00000000" w:rsidRDefault="00000000" w:rsidRPr="00000000" w14:paraId="00000248">
            <w:pPr>
              <w:spacing w:before="240" w:lineRule="auto"/>
              <w:ind w:left="0" w:firstLine="0"/>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7caac" w:val="clear"/>
            <w:tcMar>
              <w:top w:w="0.0" w:type="dxa"/>
              <w:left w:w="0.0" w:type="dxa"/>
              <w:bottom w:w="0.0" w:type="dxa"/>
              <w:right w:w="0.0" w:type="dxa"/>
            </w:tcMar>
            <w:vAlign w:val="center"/>
          </w:tcPr>
          <w:p w:rsidR="00000000" w:rsidDel="00000000" w:rsidP="00000000" w:rsidRDefault="00000000" w:rsidRPr="00000000" w14:paraId="00000249">
            <w:pPr>
              <w:spacing w:before="240" w:lineRule="auto"/>
              <w:ind w:left="0" w:firstLine="0"/>
              <w:jc w:val="both"/>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7caac" w:val="clear"/>
            <w:tcMar>
              <w:top w:w="0.0" w:type="dxa"/>
              <w:left w:w="0.0" w:type="dxa"/>
              <w:bottom w:w="0.0" w:type="dxa"/>
              <w:right w:w="0.0" w:type="dxa"/>
            </w:tcMar>
            <w:vAlign w:val="center"/>
          </w:tcPr>
          <w:p w:rsidR="00000000" w:rsidDel="00000000" w:rsidP="00000000" w:rsidRDefault="00000000" w:rsidRPr="00000000" w14:paraId="0000024A">
            <w:pPr>
              <w:spacing w:before="240" w:lineRule="auto"/>
              <w:ind w:left="0" w:firstLine="0"/>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c>
          <w:tcPr>
            <w:tcBorders>
              <w:top w:color="000000" w:space="0" w:sz="4" w:val="single"/>
              <w:left w:color="000000" w:space="0" w:sz="4" w:val="single"/>
              <w:bottom w:color="000000" w:space="0" w:sz="4" w:val="single"/>
              <w:right w:color="000000" w:space="0" w:sz="4" w:val="single"/>
            </w:tcBorders>
            <w:shd w:fill="f7caac" w:val="clear"/>
            <w:tcMar>
              <w:top w:w="0.0" w:type="dxa"/>
              <w:left w:w="0.0" w:type="dxa"/>
              <w:bottom w:w="0.0" w:type="dxa"/>
              <w:right w:w="0.0" w:type="dxa"/>
            </w:tcMar>
            <w:vAlign w:val="center"/>
          </w:tcPr>
          <w:p w:rsidR="00000000" w:rsidDel="00000000" w:rsidP="00000000" w:rsidRDefault="00000000" w:rsidRPr="00000000" w14:paraId="0000024B">
            <w:pPr>
              <w:spacing w:before="240" w:lineRule="auto"/>
              <w:ind w:left="0" w:firstLine="0"/>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c>
          <w:tcPr>
            <w:tcBorders>
              <w:top w:color="000000" w:space="0" w:sz="4" w:val="single"/>
              <w:left w:color="000000" w:space="0" w:sz="4" w:val="single"/>
              <w:bottom w:color="000000" w:space="0" w:sz="4" w:val="single"/>
              <w:right w:color="000000" w:space="0" w:sz="4" w:val="single"/>
            </w:tcBorders>
            <w:shd w:fill="f7caac" w:val="clear"/>
            <w:tcMar>
              <w:top w:w="0.0" w:type="dxa"/>
              <w:left w:w="0.0" w:type="dxa"/>
              <w:bottom w:w="0.0" w:type="dxa"/>
              <w:right w:w="0.0" w:type="dxa"/>
            </w:tcMar>
            <w:vAlign w:val="center"/>
          </w:tcPr>
          <w:p w:rsidR="00000000" w:rsidDel="00000000" w:rsidP="00000000" w:rsidRDefault="00000000" w:rsidRPr="00000000" w14:paraId="0000024C">
            <w:pPr>
              <w:spacing w:before="240" w:lineRule="auto"/>
              <w:ind w:left="0" w:firstLine="0"/>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r>
      <w:tr>
        <w:trPr>
          <w:cantSplit w:val="0"/>
          <w:trHeight w:val="283.46456692913387" w:hRule="atLeast"/>
          <w:tblHeader w:val="0"/>
        </w:trPr>
        <w:tc>
          <w:tcPr>
            <w:gridSpan w:val="2"/>
            <w:tcBorders>
              <w:top w:color="000000" w:space="0" w:sz="4" w:val="single"/>
              <w:left w:color="000000" w:space="0" w:sz="4" w:val="single"/>
              <w:bottom w:color="000000" w:space="0" w:sz="4" w:val="single"/>
              <w:right w:color="000000" w:space="0" w:sz="4" w:val="single"/>
            </w:tcBorders>
            <w:shd w:fill="d0cece" w:val="clear"/>
            <w:tcMar>
              <w:top w:w="0.0" w:type="dxa"/>
              <w:left w:w="0.0" w:type="dxa"/>
              <w:bottom w:w="0.0" w:type="dxa"/>
              <w:right w:w="0.0" w:type="dxa"/>
            </w:tcMar>
            <w:vAlign w:val="center"/>
          </w:tcPr>
          <w:p w:rsidR="00000000" w:rsidDel="00000000" w:rsidP="00000000" w:rsidRDefault="00000000" w:rsidRPr="00000000" w14:paraId="0000024D">
            <w:pPr>
              <w:spacing w:before="240" w:lineRule="auto"/>
              <w:ind w:left="0" w:firstLine="0"/>
              <w:jc w:val="center"/>
              <w:rPr>
                <w:rFonts w:ascii="Times New Roman" w:cs="Times New Roman" w:eastAsia="Times New Roman" w:hAnsi="Times New Roman"/>
                <w:b w:val="1"/>
                <w:bCs w:val="1"/>
                <w:sz w:val="22"/>
                <w:szCs w:val="22"/>
              </w:rPr>
            </w:pPr>
            <w:r w:rsidDel="00000000" w:rsidR="00000000" w:rsidRPr="00000000">
              <w:rPr>
                <w:rFonts w:ascii="Times New Roman" w:cs="Times New Roman" w:eastAsia="Times New Roman" w:hAnsi="Times New Roman"/>
                <w:b w:val="1"/>
                <w:bCs w:val="1"/>
                <w:sz w:val="22"/>
                <w:szCs w:val="22"/>
                <w:rtl w:val="0"/>
              </w:rPr>
              <w:t xml:space="preserve">Subtotal da carga horária de disciplinas no ano</w:t>
            </w:r>
          </w:p>
        </w:tc>
        <w:tc>
          <w:tcPr>
            <w:tcBorders>
              <w:top w:color="000000" w:space="0" w:sz="4" w:val="single"/>
              <w:left w:color="000000" w:space="0" w:sz="4" w:val="single"/>
              <w:bottom w:color="000000" w:space="0" w:sz="4" w:val="single"/>
              <w:right w:color="000000" w:space="0" w:sz="4" w:val="single"/>
            </w:tcBorders>
            <w:shd w:fill="d0cece" w:val="clear"/>
            <w:tcMar>
              <w:top w:w="0.0" w:type="dxa"/>
              <w:left w:w="0.0" w:type="dxa"/>
              <w:bottom w:w="0.0" w:type="dxa"/>
              <w:right w:w="0.0" w:type="dxa"/>
            </w:tcMar>
            <w:vAlign w:val="center"/>
          </w:tcPr>
          <w:p w:rsidR="00000000" w:rsidDel="00000000" w:rsidP="00000000" w:rsidRDefault="00000000" w:rsidRPr="00000000" w14:paraId="0000024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0cece" w:val="clear"/>
            <w:tcMar>
              <w:top w:w="0.0" w:type="dxa"/>
              <w:left w:w="0.0" w:type="dxa"/>
              <w:bottom w:w="0.0" w:type="dxa"/>
              <w:right w:w="0.0" w:type="dxa"/>
            </w:tcMar>
            <w:vAlign w:val="center"/>
          </w:tcPr>
          <w:p w:rsidR="00000000" w:rsidDel="00000000" w:rsidP="00000000" w:rsidRDefault="00000000" w:rsidRPr="00000000" w14:paraId="0000025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0cece" w:val="clear"/>
            <w:tcMar>
              <w:top w:w="0.0" w:type="dxa"/>
              <w:left w:w="0.0" w:type="dxa"/>
              <w:bottom w:w="0.0" w:type="dxa"/>
              <w:right w:w="0.0" w:type="dxa"/>
            </w:tcMar>
            <w:vAlign w:val="center"/>
          </w:tcPr>
          <w:p w:rsidR="00000000" w:rsidDel="00000000" w:rsidP="00000000" w:rsidRDefault="00000000" w:rsidRPr="00000000" w14:paraId="00000251">
            <w:pPr>
              <w:spacing w:before="240" w:lineRule="auto"/>
              <w:ind w:left="0" w:firstLine="0"/>
              <w:jc w:val="center"/>
              <w:rPr>
                <w:rFonts w:ascii="Times New Roman" w:cs="Times New Roman" w:eastAsia="Times New Roman" w:hAnsi="Times New Roman"/>
                <w:b w:val="1"/>
                <w:bCs w:val="1"/>
                <w:sz w:val="22"/>
                <w:szCs w:val="22"/>
              </w:rPr>
            </w:pPr>
            <w:r w:rsidDel="00000000" w:rsidR="00000000" w:rsidRPr="00000000">
              <w:rPr>
                <w:rFonts w:ascii="Times New Roman" w:cs="Times New Roman" w:eastAsia="Times New Roman" w:hAnsi="Times New Roman"/>
                <w:b w:val="1"/>
                <w:bCs w:val="1"/>
                <w:sz w:val="22"/>
                <w:szCs w:val="22"/>
                <w:rtl w:val="0"/>
              </w:rPr>
              <w:t xml:space="preserve">36,0</w:t>
            </w:r>
          </w:p>
        </w:tc>
        <w:tc>
          <w:tcPr>
            <w:tcBorders>
              <w:top w:color="000000" w:space="0" w:sz="4" w:val="single"/>
              <w:left w:color="000000" w:space="0" w:sz="4" w:val="single"/>
              <w:bottom w:color="000000" w:space="0" w:sz="4" w:val="single"/>
              <w:right w:color="000000" w:space="0" w:sz="4" w:val="single"/>
            </w:tcBorders>
            <w:shd w:fill="d0cece" w:val="clear"/>
            <w:tcMar>
              <w:top w:w="0.0" w:type="dxa"/>
              <w:left w:w="0.0" w:type="dxa"/>
              <w:bottom w:w="0.0" w:type="dxa"/>
              <w:right w:w="0.0" w:type="dxa"/>
            </w:tcMar>
            <w:vAlign w:val="center"/>
          </w:tcPr>
          <w:p w:rsidR="00000000" w:rsidDel="00000000" w:rsidP="00000000" w:rsidRDefault="00000000" w:rsidRPr="00000000" w14:paraId="00000252">
            <w:pPr>
              <w:spacing w:before="240" w:lineRule="auto"/>
              <w:ind w:left="0" w:firstLine="0"/>
              <w:jc w:val="center"/>
              <w:rPr>
                <w:rFonts w:ascii="Times New Roman" w:cs="Times New Roman" w:eastAsia="Times New Roman" w:hAnsi="Times New Roman"/>
                <w:b w:val="1"/>
                <w:bCs w:val="1"/>
                <w:sz w:val="22"/>
                <w:szCs w:val="22"/>
              </w:rPr>
            </w:pPr>
            <w:r w:rsidDel="00000000" w:rsidR="00000000" w:rsidRPr="00000000">
              <w:rPr>
                <w:rFonts w:ascii="Times New Roman" w:cs="Times New Roman" w:eastAsia="Times New Roman" w:hAnsi="Times New Roman"/>
                <w:b w:val="1"/>
                <w:bCs w:val="1"/>
                <w:sz w:val="22"/>
                <w:szCs w:val="22"/>
                <w:rtl w:val="0"/>
              </w:rPr>
              <w:t xml:space="preserve">18,0</w:t>
            </w:r>
          </w:p>
        </w:tc>
        <w:tc>
          <w:tcPr>
            <w:tcBorders>
              <w:top w:color="000000" w:space="0" w:sz="4" w:val="single"/>
              <w:left w:color="000000" w:space="0" w:sz="4" w:val="single"/>
              <w:bottom w:color="000000" w:space="0" w:sz="4" w:val="single"/>
              <w:right w:color="000000" w:space="0" w:sz="4" w:val="single"/>
            </w:tcBorders>
            <w:shd w:fill="d0cece" w:val="clear"/>
            <w:tcMar>
              <w:top w:w="0.0" w:type="dxa"/>
              <w:left w:w="0.0" w:type="dxa"/>
              <w:bottom w:w="0.0" w:type="dxa"/>
              <w:right w:w="0.0" w:type="dxa"/>
            </w:tcMar>
            <w:vAlign w:val="center"/>
          </w:tcPr>
          <w:p w:rsidR="00000000" w:rsidDel="00000000" w:rsidP="00000000" w:rsidRDefault="00000000" w:rsidRPr="00000000" w14:paraId="00000253">
            <w:pPr>
              <w:spacing w:before="240" w:lineRule="auto"/>
              <w:ind w:left="0" w:firstLine="0"/>
              <w:jc w:val="center"/>
              <w:rPr>
                <w:rFonts w:ascii="Times New Roman" w:cs="Times New Roman" w:eastAsia="Times New Roman" w:hAnsi="Times New Roman"/>
                <w:b w:val="1"/>
                <w:bCs w:val="1"/>
                <w:sz w:val="22"/>
                <w:szCs w:val="22"/>
              </w:rPr>
            </w:pPr>
            <w:r w:rsidDel="00000000" w:rsidR="00000000" w:rsidRPr="00000000">
              <w:rPr>
                <w:rFonts w:ascii="Times New Roman" w:cs="Times New Roman" w:eastAsia="Times New Roman" w:hAnsi="Times New Roman"/>
                <w:b w:val="1"/>
                <w:bCs w:val="1"/>
                <w:sz w:val="22"/>
                <w:szCs w:val="22"/>
                <w:rtl w:val="0"/>
              </w:rPr>
              <w:t xml:space="preserve">54,0</w:t>
            </w:r>
          </w:p>
        </w:tc>
      </w:tr>
      <w:tr>
        <w:trPr>
          <w:cantSplit w:val="0"/>
          <w:trHeight w:val="283.46456692913387"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0.0" w:type="dxa"/>
              <w:bottom w:w="0.0" w:type="dxa"/>
              <w:right w:w="0.0" w:type="dxa"/>
            </w:tcMar>
            <w:vAlign w:val="center"/>
          </w:tcPr>
          <w:p w:rsidR="00000000" w:rsidDel="00000000" w:rsidP="00000000" w:rsidRDefault="00000000" w:rsidRPr="00000000" w14:paraId="00000254">
            <w:pPr>
              <w:spacing w:before="240" w:lineRule="auto"/>
              <w:ind w:left="0" w:firstLine="0"/>
              <w:jc w:val="left"/>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c>
          <w:tcPr>
            <w:tcBorders>
              <w:top w:color="000000" w:space="0" w:sz="4" w:val="single"/>
              <w:left w:color="000000" w:space="0" w:sz="4" w:val="single"/>
              <w:bottom w:color="000000" w:space="0" w:sz="4" w:val="single"/>
              <w:right w:color="000000" w:space="0" w:sz="4" w:val="single"/>
            </w:tcBorders>
            <w:shd w:fill="auto" w:val="clear"/>
            <w:tcMar>
              <w:top w:w="0.0" w:type="dxa"/>
              <w:left w:w="0.0" w:type="dxa"/>
              <w:bottom w:w="0.0" w:type="dxa"/>
              <w:right w:w="0.0" w:type="dxa"/>
            </w:tcMar>
            <w:vAlign w:val="center"/>
          </w:tcPr>
          <w:p w:rsidR="00000000" w:rsidDel="00000000" w:rsidP="00000000" w:rsidRDefault="00000000" w:rsidRPr="00000000" w14:paraId="00000255">
            <w:pPr>
              <w:spacing w:before="240" w:lineRule="auto"/>
              <w:ind w:left="0" w:firstLine="0"/>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Disciplina</w:t>
            </w:r>
          </w:p>
        </w:tc>
        <w:tc>
          <w:tcPr>
            <w:tcBorders>
              <w:top w:color="000000" w:space="0" w:sz="4" w:val="single"/>
              <w:left w:color="000000" w:space="0" w:sz="4" w:val="single"/>
              <w:bottom w:color="000000" w:space="0" w:sz="4" w:val="single"/>
              <w:right w:color="000000" w:space="0" w:sz="4" w:val="single"/>
            </w:tcBorders>
            <w:shd w:fill="auto" w:val="clear"/>
            <w:tcMar>
              <w:top w:w="0.0" w:type="dxa"/>
              <w:left w:w="0.0" w:type="dxa"/>
              <w:bottom w:w="0.0" w:type="dxa"/>
              <w:right w:w="0.0" w:type="dxa"/>
            </w:tcMar>
            <w:vAlign w:val="center"/>
          </w:tcPr>
          <w:p w:rsidR="00000000" w:rsidDel="00000000" w:rsidP="00000000" w:rsidRDefault="00000000" w:rsidRPr="00000000" w14:paraId="00000256">
            <w:pPr>
              <w:spacing w:before="240" w:lineRule="auto"/>
              <w:ind w:left="0" w:firstLine="0"/>
              <w:jc w:val="center"/>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0.0" w:type="dxa"/>
              <w:bottom w:w="0.0" w:type="dxa"/>
              <w:right w:w="0.0" w:type="dxa"/>
            </w:tcMar>
            <w:vAlign w:val="center"/>
          </w:tcPr>
          <w:p w:rsidR="00000000" w:rsidDel="00000000" w:rsidP="00000000" w:rsidRDefault="00000000" w:rsidRPr="00000000" w14:paraId="00000257">
            <w:pPr>
              <w:spacing w:before="240" w:lineRule="auto"/>
              <w:ind w:left="0" w:firstLine="0"/>
              <w:jc w:val="center"/>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0.0" w:type="dxa"/>
              <w:bottom w:w="0.0" w:type="dxa"/>
              <w:right w:w="0.0" w:type="dxa"/>
            </w:tcMar>
            <w:vAlign w:val="center"/>
          </w:tcPr>
          <w:p w:rsidR="00000000" w:rsidDel="00000000" w:rsidP="00000000" w:rsidRDefault="00000000" w:rsidRPr="00000000" w14:paraId="00000258">
            <w:pPr>
              <w:spacing w:before="240" w:lineRule="auto"/>
              <w:ind w:left="0" w:firstLine="0"/>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CH Presencial</w:t>
            </w:r>
          </w:p>
        </w:tc>
        <w:tc>
          <w:tcPr>
            <w:tcBorders>
              <w:top w:color="000000" w:space="0" w:sz="4" w:val="single"/>
              <w:left w:color="000000" w:space="0" w:sz="4" w:val="single"/>
              <w:bottom w:color="000000" w:space="0" w:sz="4" w:val="single"/>
              <w:right w:color="000000" w:space="0" w:sz="4" w:val="single"/>
            </w:tcBorders>
            <w:shd w:fill="auto" w:val="clear"/>
            <w:tcMar>
              <w:top w:w="0.0" w:type="dxa"/>
              <w:left w:w="0.0" w:type="dxa"/>
              <w:bottom w:w="0.0" w:type="dxa"/>
              <w:right w:w="0.0" w:type="dxa"/>
            </w:tcMar>
            <w:vAlign w:val="center"/>
          </w:tcPr>
          <w:p w:rsidR="00000000" w:rsidDel="00000000" w:rsidP="00000000" w:rsidRDefault="00000000" w:rsidRPr="00000000" w14:paraId="00000259">
            <w:pPr>
              <w:spacing w:before="240" w:lineRule="auto"/>
              <w:ind w:left="0" w:firstLine="0"/>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CH Ead</w:t>
            </w:r>
          </w:p>
        </w:tc>
        <w:tc>
          <w:tcPr>
            <w:tcBorders>
              <w:top w:color="000000" w:space="0" w:sz="4" w:val="single"/>
              <w:left w:color="000000" w:space="0" w:sz="4" w:val="single"/>
              <w:bottom w:color="000000" w:space="0" w:sz="4" w:val="single"/>
              <w:right w:color="000000" w:space="0" w:sz="4" w:val="single"/>
            </w:tcBorders>
            <w:shd w:fill="auto" w:val="clear"/>
            <w:tcMar>
              <w:top w:w="0.0" w:type="dxa"/>
              <w:left w:w="0.0" w:type="dxa"/>
              <w:bottom w:w="0.0" w:type="dxa"/>
              <w:right w:w="0.0" w:type="dxa"/>
            </w:tcMar>
            <w:vAlign w:val="center"/>
          </w:tcPr>
          <w:p w:rsidR="00000000" w:rsidDel="00000000" w:rsidP="00000000" w:rsidRDefault="00000000" w:rsidRPr="00000000" w14:paraId="0000025A">
            <w:pPr>
              <w:spacing w:before="240" w:lineRule="auto"/>
              <w:ind w:left="0" w:firstLine="0"/>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CH Total</w:t>
            </w:r>
          </w:p>
        </w:tc>
      </w:tr>
      <w:tr>
        <w:trPr>
          <w:cantSplit w:val="0"/>
          <w:trHeight w:val="283.46456692913387" w:hRule="atLeast"/>
          <w:tblHeader w:val="0"/>
        </w:trPr>
        <w:tc>
          <w:tcPr>
            <w:vMerge w:val="restart"/>
            <w:tcBorders>
              <w:top w:color="000000" w:space="0" w:sz="4" w:val="single"/>
              <w:left w:color="000000" w:space="0" w:sz="4" w:val="single"/>
              <w:bottom w:color="000000" w:space="0" w:sz="4" w:val="single"/>
              <w:right w:color="000000" w:space="0" w:sz="4" w:val="single"/>
            </w:tcBorders>
            <w:shd w:fill="auto" w:val="clear"/>
            <w:tcMar>
              <w:top w:w="0.0" w:type="dxa"/>
              <w:left w:w="0.0" w:type="dxa"/>
              <w:bottom w:w="0.0" w:type="dxa"/>
              <w:right w:w="0.0" w:type="dxa"/>
            </w:tcMar>
            <w:vAlign w:val="center"/>
          </w:tcPr>
          <w:p w:rsidR="00000000" w:rsidDel="00000000" w:rsidP="00000000" w:rsidRDefault="00000000" w:rsidRPr="00000000" w14:paraId="0000025B">
            <w:pPr>
              <w:spacing w:before="240" w:lineRule="auto"/>
              <w:ind w:left="0" w:firstLine="0"/>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3º Ano</w:t>
            </w:r>
          </w:p>
        </w:tc>
        <w:tc>
          <w:tcPr>
            <w:tcBorders>
              <w:top w:color="000000" w:space="0" w:sz="4" w:val="single"/>
              <w:left w:color="000000" w:space="0" w:sz="4" w:val="single"/>
              <w:bottom w:color="000000" w:space="0" w:sz="4" w:val="single"/>
              <w:right w:color="000000" w:space="0" w:sz="4" w:val="single"/>
            </w:tcBorders>
            <w:shd w:fill="c5e0b3" w:val="clear"/>
            <w:tcMar>
              <w:top w:w="0.0" w:type="dxa"/>
              <w:left w:w="0.0" w:type="dxa"/>
              <w:bottom w:w="0.0" w:type="dxa"/>
              <w:right w:w="0.0" w:type="dxa"/>
            </w:tcMar>
            <w:vAlign w:val="center"/>
          </w:tcPr>
          <w:p w:rsidR="00000000" w:rsidDel="00000000" w:rsidP="00000000" w:rsidRDefault="00000000" w:rsidRPr="00000000" w14:paraId="0000025C">
            <w:pPr>
              <w:spacing w:before="240" w:lineRule="auto"/>
              <w:ind w:left="0" w:firstLine="0"/>
              <w:jc w:val="left"/>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c>
          <w:tcPr>
            <w:tcBorders>
              <w:top w:color="000000" w:space="0" w:sz="4" w:val="single"/>
              <w:left w:color="000000" w:space="0" w:sz="4" w:val="single"/>
              <w:bottom w:color="000000" w:space="0" w:sz="4" w:val="single"/>
              <w:right w:color="000000" w:space="0" w:sz="4" w:val="single"/>
            </w:tcBorders>
            <w:shd w:fill="c5e0b3" w:val="clear"/>
            <w:tcMar>
              <w:top w:w="0.0" w:type="dxa"/>
              <w:left w:w="0.0" w:type="dxa"/>
              <w:bottom w:w="0.0" w:type="dxa"/>
              <w:right w:w="0.0" w:type="dxa"/>
            </w:tcMar>
            <w:vAlign w:val="center"/>
          </w:tcPr>
          <w:p w:rsidR="00000000" w:rsidDel="00000000" w:rsidP="00000000" w:rsidRDefault="00000000" w:rsidRPr="00000000" w14:paraId="0000025D">
            <w:pPr>
              <w:spacing w:before="240" w:lineRule="auto"/>
              <w:ind w:left="0" w:firstLine="0"/>
              <w:jc w:val="left"/>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c5e0b3" w:val="clear"/>
            <w:tcMar>
              <w:top w:w="0.0" w:type="dxa"/>
              <w:left w:w="0.0" w:type="dxa"/>
              <w:bottom w:w="0.0" w:type="dxa"/>
              <w:right w:w="0.0" w:type="dxa"/>
            </w:tcMar>
            <w:vAlign w:val="center"/>
          </w:tcPr>
          <w:p w:rsidR="00000000" w:rsidDel="00000000" w:rsidP="00000000" w:rsidRDefault="00000000" w:rsidRPr="00000000" w14:paraId="0000025E">
            <w:pPr>
              <w:spacing w:before="240" w:lineRule="auto"/>
              <w:ind w:left="0" w:firstLine="0"/>
              <w:jc w:val="left"/>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c5e0b3" w:val="clear"/>
            <w:tcMar>
              <w:top w:w="0.0" w:type="dxa"/>
              <w:left w:w="0.0" w:type="dxa"/>
              <w:bottom w:w="0.0" w:type="dxa"/>
              <w:right w:w="0.0" w:type="dxa"/>
            </w:tcMar>
            <w:vAlign w:val="center"/>
          </w:tcPr>
          <w:p w:rsidR="00000000" w:rsidDel="00000000" w:rsidP="00000000" w:rsidRDefault="00000000" w:rsidRPr="00000000" w14:paraId="0000025F">
            <w:pPr>
              <w:spacing w:before="240" w:lineRule="auto"/>
              <w:ind w:left="0" w:firstLine="0"/>
              <w:jc w:val="left"/>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c>
          <w:tcPr>
            <w:tcBorders>
              <w:top w:color="000000" w:space="0" w:sz="4" w:val="single"/>
              <w:left w:color="000000" w:space="0" w:sz="4" w:val="single"/>
              <w:bottom w:color="000000" w:space="0" w:sz="4" w:val="single"/>
              <w:right w:color="000000" w:space="0" w:sz="4" w:val="single"/>
            </w:tcBorders>
            <w:shd w:fill="c5e0b3" w:val="clear"/>
            <w:tcMar>
              <w:top w:w="0.0" w:type="dxa"/>
              <w:left w:w="0.0" w:type="dxa"/>
              <w:bottom w:w="0.0" w:type="dxa"/>
              <w:right w:w="0.0" w:type="dxa"/>
            </w:tcMar>
            <w:vAlign w:val="center"/>
          </w:tcPr>
          <w:p w:rsidR="00000000" w:rsidDel="00000000" w:rsidP="00000000" w:rsidRDefault="00000000" w:rsidRPr="00000000" w14:paraId="00000260">
            <w:pPr>
              <w:spacing w:before="240" w:lineRule="auto"/>
              <w:ind w:left="0" w:firstLine="0"/>
              <w:jc w:val="left"/>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c>
          <w:tcPr>
            <w:tcBorders>
              <w:top w:color="000000" w:space="0" w:sz="4" w:val="single"/>
              <w:left w:color="000000" w:space="0" w:sz="4" w:val="single"/>
              <w:bottom w:color="000000" w:space="0" w:sz="4" w:val="single"/>
              <w:right w:color="000000" w:space="0" w:sz="4" w:val="single"/>
            </w:tcBorders>
            <w:shd w:fill="c5e0b3" w:val="clear"/>
            <w:tcMar>
              <w:top w:w="0.0" w:type="dxa"/>
              <w:left w:w="0.0" w:type="dxa"/>
              <w:bottom w:w="0.0" w:type="dxa"/>
              <w:right w:w="0.0" w:type="dxa"/>
            </w:tcMar>
            <w:vAlign w:val="center"/>
          </w:tcPr>
          <w:p w:rsidR="00000000" w:rsidDel="00000000" w:rsidP="00000000" w:rsidRDefault="00000000" w:rsidRPr="00000000" w14:paraId="00000261">
            <w:pPr>
              <w:spacing w:before="240" w:lineRule="auto"/>
              <w:ind w:left="0" w:firstLine="0"/>
              <w:jc w:val="left"/>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r>
      <w:tr>
        <w:trPr>
          <w:cantSplit w:val="0"/>
          <w:trHeight w:val="283.46456692913387"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0.0" w:type="dxa"/>
              <w:left w:w="0.0" w:type="dxa"/>
              <w:bottom w:w="0.0" w:type="dxa"/>
              <w:right w:w="0.0" w:type="dxa"/>
            </w:tcMar>
            <w:vAlign w:val="center"/>
          </w:tcPr>
          <w:p w:rsidR="00000000" w:rsidDel="00000000" w:rsidP="00000000" w:rsidRDefault="00000000" w:rsidRPr="00000000" w14:paraId="000002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c5e0b3" w:val="clear"/>
            <w:tcMar>
              <w:top w:w="0.0" w:type="dxa"/>
              <w:left w:w="0.0" w:type="dxa"/>
              <w:bottom w:w="0.0" w:type="dxa"/>
              <w:right w:w="0.0" w:type="dxa"/>
            </w:tcMar>
            <w:vAlign w:val="center"/>
          </w:tcPr>
          <w:p w:rsidR="00000000" w:rsidDel="00000000" w:rsidP="00000000" w:rsidRDefault="00000000" w:rsidRPr="00000000" w14:paraId="00000263">
            <w:pPr>
              <w:spacing w:before="240" w:lineRule="auto"/>
              <w:ind w:left="0" w:firstLine="0"/>
              <w:jc w:val="left"/>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c>
          <w:tcPr>
            <w:tcBorders>
              <w:top w:color="000000" w:space="0" w:sz="4" w:val="single"/>
              <w:left w:color="000000" w:space="0" w:sz="4" w:val="single"/>
              <w:bottom w:color="000000" w:space="0" w:sz="4" w:val="single"/>
              <w:right w:color="000000" w:space="0" w:sz="4" w:val="single"/>
            </w:tcBorders>
            <w:shd w:fill="c5e0b3" w:val="clear"/>
            <w:tcMar>
              <w:top w:w="0.0" w:type="dxa"/>
              <w:left w:w="0.0" w:type="dxa"/>
              <w:bottom w:w="0.0" w:type="dxa"/>
              <w:right w:w="0.0" w:type="dxa"/>
            </w:tcMar>
            <w:vAlign w:val="center"/>
          </w:tcPr>
          <w:p w:rsidR="00000000" w:rsidDel="00000000" w:rsidP="00000000" w:rsidRDefault="00000000" w:rsidRPr="00000000" w14:paraId="00000264">
            <w:pPr>
              <w:spacing w:before="240" w:lineRule="auto"/>
              <w:ind w:left="0" w:firstLine="0"/>
              <w:jc w:val="left"/>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c5e0b3" w:val="clear"/>
            <w:tcMar>
              <w:top w:w="0.0" w:type="dxa"/>
              <w:left w:w="0.0" w:type="dxa"/>
              <w:bottom w:w="0.0" w:type="dxa"/>
              <w:right w:w="0.0" w:type="dxa"/>
            </w:tcMar>
            <w:vAlign w:val="center"/>
          </w:tcPr>
          <w:p w:rsidR="00000000" w:rsidDel="00000000" w:rsidP="00000000" w:rsidRDefault="00000000" w:rsidRPr="00000000" w14:paraId="00000265">
            <w:pPr>
              <w:spacing w:before="240" w:lineRule="auto"/>
              <w:ind w:left="0" w:firstLine="0"/>
              <w:jc w:val="left"/>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c5e0b3" w:val="clear"/>
            <w:tcMar>
              <w:top w:w="0.0" w:type="dxa"/>
              <w:left w:w="0.0" w:type="dxa"/>
              <w:bottom w:w="0.0" w:type="dxa"/>
              <w:right w:w="0.0" w:type="dxa"/>
            </w:tcMar>
            <w:vAlign w:val="center"/>
          </w:tcPr>
          <w:p w:rsidR="00000000" w:rsidDel="00000000" w:rsidP="00000000" w:rsidRDefault="00000000" w:rsidRPr="00000000" w14:paraId="00000266">
            <w:pPr>
              <w:spacing w:before="240" w:lineRule="auto"/>
              <w:ind w:left="0" w:firstLine="0"/>
              <w:jc w:val="left"/>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c>
          <w:tcPr>
            <w:tcBorders>
              <w:top w:color="000000" w:space="0" w:sz="4" w:val="single"/>
              <w:left w:color="000000" w:space="0" w:sz="4" w:val="single"/>
              <w:bottom w:color="000000" w:space="0" w:sz="4" w:val="single"/>
              <w:right w:color="000000" w:space="0" w:sz="4" w:val="single"/>
            </w:tcBorders>
            <w:shd w:fill="c5e0b3" w:val="clear"/>
            <w:tcMar>
              <w:top w:w="0.0" w:type="dxa"/>
              <w:left w:w="0.0" w:type="dxa"/>
              <w:bottom w:w="0.0" w:type="dxa"/>
              <w:right w:w="0.0" w:type="dxa"/>
            </w:tcMar>
            <w:vAlign w:val="center"/>
          </w:tcPr>
          <w:p w:rsidR="00000000" w:rsidDel="00000000" w:rsidP="00000000" w:rsidRDefault="00000000" w:rsidRPr="00000000" w14:paraId="00000267">
            <w:pPr>
              <w:spacing w:before="240" w:lineRule="auto"/>
              <w:ind w:left="0" w:firstLine="0"/>
              <w:jc w:val="left"/>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c>
          <w:tcPr>
            <w:tcBorders>
              <w:top w:color="000000" w:space="0" w:sz="4" w:val="single"/>
              <w:left w:color="000000" w:space="0" w:sz="4" w:val="single"/>
              <w:bottom w:color="000000" w:space="0" w:sz="4" w:val="single"/>
              <w:right w:color="000000" w:space="0" w:sz="4" w:val="single"/>
            </w:tcBorders>
            <w:shd w:fill="c5e0b3" w:val="clear"/>
            <w:tcMar>
              <w:top w:w="0.0" w:type="dxa"/>
              <w:left w:w="0.0" w:type="dxa"/>
              <w:bottom w:w="0.0" w:type="dxa"/>
              <w:right w:w="0.0" w:type="dxa"/>
            </w:tcMar>
            <w:vAlign w:val="center"/>
          </w:tcPr>
          <w:p w:rsidR="00000000" w:rsidDel="00000000" w:rsidP="00000000" w:rsidRDefault="00000000" w:rsidRPr="00000000" w14:paraId="00000268">
            <w:pPr>
              <w:spacing w:before="240" w:lineRule="auto"/>
              <w:ind w:left="0" w:firstLine="0"/>
              <w:jc w:val="left"/>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r>
      <w:tr>
        <w:trPr>
          <w:cantSplit w:val="0"/>
          <w:trHeight w:val="283.46456692913387"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0.0" w:type="dxa"/>
              <w:left w:w="0.0" w:type="dxa"/>
              <w:bottom w:w="0.0" w:type="dxa"/>
              <w:right w:w="0.0" w:type="dxa"/>
            </w:tcMar>
            <w:vAlign w:val="center"/>
          </w:tcPr>
          <w:p w:rsidR="00000000" w:rsidDel="00000000" w:rsidP="00000000" w:rsidRDefault="00000000" w:rsidRPr="00000000" w14:paraId="000002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c5e0b3" w:val="clear"/>
            <w:tcMar>
              <w:top w:w="0.0" w:type="dxa"/>
              <w:left w:w="0.0" w:type="dxa"/>
              <w:bottom w:w="0.0" w:type="dxa"/>
              <w:right w:w="0.0" w:type="dxa"/>
            </w:tcMar>
            <w:vAlign w:val="center"/>
          </w:tcPr>
          <w:p w:rsidR="00000000" w:rsidDel="00000000" w:rsidP="00000000" w:rsidRDefault="00000000" w:rsidRPr="00000000" w14:paraId="0000026A">
            <w:pPr>
              <w:spacing w:before="240" w:lineRule="auto"/>
              <w:ind w:left="0" w:firstLine="0"/>
              <w:jc w:val="left"/>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c>
          <w:tcPr>
            <w:tcBorders>
              <w:top w:color="000000" w:space="0" w:sz="4" w:val="single"/>
              <w:left w:color="000000" w:space="0" w:sz="4" w:val="single"/>
              <w:bottom w:color="000000" w:space="0" w:sz="4" w:val="single"/>
              <w:right w:color="000000" w:space="0" w:sz="4" w:val="single"/>
            </w:tcBorders>
            <w:shd w:fill="c5e0b3" w:val="clear"/>
            <w:tcMar>
              <w:top w:w="0.0" w:type="dxa"/>
              <w:left w:w="0.0" w:type="dxa"/>
              <w:bottom w:w="0.0" w:type="dxa"/>
              <w:right w:w="0.0" w:type="dxa"/>
            </w:tcMar>
            <w:vAlign w:val="center"/>
          </w:tcPr>
          <w:p w:rsidR="00000000" w:rsidDel="00000000" w:rsidP="00000000" w:rsidRDefault="00000000" w:rsidRPr="00000000" w14:paraId="0000026B">
            <w:pPr>
              <w:spacing w:before="240" w:lineRule="auto"/>
              <w:ind w:left="0" w:firstLine="0"/>
              <w:jc w:val="left"/>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c5e0b3" w:val="clear"/>
            <w:tcMar>
              <w:top w:w="0.0" w:type="dxa"/>
              <w:left w:w="0.0" w:type="dxa"/>
              <w:bottom w:w="0.0" w:type="dxa"/>
              <w:right w:w="0.0" w:type="dxa"/>
            </w:tcMar>
            <w:vAlign w:val="center"/>
          </w:tcPr>
          <w:p w:rsidR="00000000" w:rsidDel="00000000" w:rsidP="00000000" w:rsidRDefault="00000000" w:rsidRPr="00000000" w14:paraId="0000026C">
            <w:pPr>
              <w:spacing w:before="240" w:lineRule="auto"/>
              <w:ind w:left="0" w:firstLine="0"/>
              <w:jc w:val="left"/>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c5e0b3" w:val="clear"/>
            <w:tcMar>
              <w:top w:w="0.0" w:type="dxa"/>
              <w:left w:w="0.0" w:type="dxa"/>
              <w:bottom w:w="0.0" w:type="dxa"/>
              <w:right w:w="0.0" w:type="dxa"/>
            </w:tcMar>
            <w:vAlign w:val="center"/>
          </w:tcPr>
          <w:p w:rsidR="00000000" w:rsidDel="00000000" w:rsidP="00000000" w:rsidRDefault="00000000" w:rsidRPr="00000000" w14:paraId="0000026D">
            <w:pPr>
              <w:spacing w:before="240" w:lineRule="auto"/>
              <w:ind w:left="0" w:firstLine="0"/>
              <w:jc w:val="left"/>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c>
          <w:tcPr>
            <w:tcBorders>
              <w:top w:color="000000" w:space="0" w:sz="4" w:val="single"/>
              <w:left w:color="000000" w:space="0" w:sz="4" w:val="single"/>
              <w:bottom w:color="000000" w:space="0" w:sz="4" w:val="single"/>
              <w:right w:color="000000" w:space="0" w:sz="4" w:val="single"/>
            </w:tcBorders>
            <w:shd w:fill="c5e0b3" w:val="clear"/>
            <w:tcMar>
              <w:top w:w="0.0" w:type="dxa"/>
              <w:left w:w="0.0" w:type="dxa"/>
              <w:bottom w:w="0.0" w:type="dxa"/>
              <w:right w:w="0.0" w:type="dxa"/>
            </w:tcMar>
            <w:vAlign w:val="center"/>
          </w:tcPr>
          <w:p w:rsidR="00000000" w:rsidDel="00000000" w:rsidP="00000000" w:rsidRDefault="00000000" w:rsidRPr="00000000" w14:paraId="0000026E">
            <w:pPr>
              <w:spacing w:before="240" w:lineRule="auto"/>
              <w:ind w:left="0" w:firstLine="0"/>
              <w:jc w:val="left"/>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c>
          <w:tcPr>
            <w:tcBorders>
              <w:top w:color="000000" w:space="0" w:sz="4" w:val="single"/>
              <w:left w:color="000000" w:space="0" w:sz="4" w:val="single"/>
              <w:bottom w:color="000000" w:space="0" w:sz="4" w:val="single"/>
              <w:right w:color="000000" w:space="0" w:sz="4" w:val="single"/>
            </w:tcBorders>
            <w:shd w:fill="c5e0b3" w:val="clear"/>
            <w:tcMar>
              <w:top w:w="0.0" w:type="dxa"/>
              <w:left w:w="0.0" w:type="dxa"/>
              <w:bottom w:w="0.0" w:type="dxa"/>
              <w:right w:w="0.0" w:type="dxa"/>
            </w:tcMar>
            <w:vAlign w:val="center"/>
          </w:tcPr>
          <w:p w:rsidR="00000000" w:rsidDel="00000000" w:rsidP="00000000" w:rsidRDefault="00000000" w:rsidRPr="00000000" w14:paraId="0000026F">
            <w:pPr>
              <w:spacing w:before="240" w:lineRule="auto"/>
              <w:ind w:left="0" w:firstLine="0"/>
              <w:jc w:val="left"/>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r>
      <w:tr>
        <w:trPr>
          <w:cantSplit w:val="0"/>
          <w:trHeight w:val="283.46456692913387"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0.0" w:type="dxa"/>
              <w:left w:w="0.0" w:type="dxa"/>
              <w:bottom w:w="0.0" w:type="dxa"/>
              <w:right w:w="0.0" w:type="dxa"/>
            </w:tcMar>
            <w:vAlign w:val="center"/>
          </w:tcPr>
          <w:p w:rsidR="00000000" w:rsidDel="00000000" w:rsidP="00000000" w:rsidRDefault="00000000" w:rsidRPr="00000000" w14:paraId="000002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b4c6e7" w:val="clear"/>
            <w:tcMar>
              <w:top w:w="0.0" w:type="dxa"/>
              <w:left w:w="0.0" w:type="dxa"/>
              <w:bottom w:w="0.0" w:type="dxa"/>
              <w:right w:w="0.0" w:type="dxa"/>
            </w:tcMar>
            <w:vAlign w:val="center"/>
          </w:tcPr>
          <w:p w:rsidR="00000000" w:rsidDel="00000000" w:rsidP="00000000" w:rsidRDefault="00000000" w:rsidRPr="00000000" w14:paraId="00000271">
            <w:pPr>
              <w:spacing w:before="240" w:lineRule="auto"/>
              <w:ind w:left="0" w:firstLine="0"/>
              <w:jc w:val="left"/>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c>
          <w:tcPr>
            <w:tcBorders>
              <w:top w:color="000000" w:space="0" w:sz="4" w:val="single"/>
              <w:left w:color="000000" w:space="0" w:sz="4" w:val="single"/>
              <w:bottom w:color="000000" w:space="0" w:sz="4" w:val="single"/>
              <w:right w:color="000000" w:space="0" w:sz="4" w:val="single"/>
            </w:tcBorders>
            <w:shd w:fill="b4c6e7" w:val="clear"/>
            <w:tcMar>
              <w:top w:w="0.0" w:type="dxa"/>
              <w:left w:w="0.0" w:type="dxa"/>
              <w:bottom w:w="0.0" w:type="dxa"/>
              <w:right w:w="0.0" w:type="dxa"/>
            </w:tcMar>
            <w:vAlign w:val="center"/>
          </w:tcPr>
          <w:p w:rsidR="00000000" w:rsidDel="00000000" w:rsidP="00000000" w:rsidRDefault="00000000" w:rsidRPr="00000000" w14:paraId="00000272">
            <w:pPr>
              <w:spacing w:before="240" w:lineRule="auto"/>
              <w:ind w:left="0" w:firstLine="0"/>
              <w:jc w:val="left"/>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b4c6e7" w:val="clear"/>
            <w:tcMar>
              <w:top w:w="0.0" w:type="dxa"/>
              <w:left w:w="0.0" w:type="dxa"/>
              <w:bottom w:w="0.0" w:type="dxa"/>
              <w:right w:w="0.0" w:type="dxa"/>
            </w:tcMar>
            <w:vAlign w:val="center"/>
          </w:tcPr>
          <w:p w:rsidR="00000000" w:rsidDel="00000000" w:rsidP="00000000" w:rsidRDefault="00000000" w:rsidRPr="00000000" w14:paraId="00000273">
            <w:pPr>
              <w:spacing w:before="240" w:lineRule="auto"/>
              <w:ind w:left="0" w:firstLine="0"/>
              <w:jc w:val="left"/>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b4c6e7" w:val="clear"/>
            <w:tcMar>
              <w:top w:w="0.0" w:type="dxa"/>
              <w:left w:w="0.0" w:type="dxa"/>
              <w:bottom w:w="0.0" w:type="dxa"/>
              <w:right w:w="0.0" w:type="dxa"/>
            </w:tcMar>
            <w:vAlign w:val="center"/>
          </w:tcPr>
          <w:p w:rsidR="00000000" w:rsidDel="00000000" w:rsidP="00000000" w:rsidRDefault="00000000" w:rsidRPr="00000000" w14:paraId="00000274">
            <w:pPr>
              <w:spacing w:before="240" w:lineRule="auto"/>
              <w:ind w:left="0" w:firstLine="0"/>
              <w:jc w:val="left"/>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c>
          <w:tcPr>
            <w:tcBorders>
              <w:top w:color="000000" w:space="0" w:sz="4" w:val="single"/>
              <w:left w:color="000000" w:space="0" w:sz="4" w:val="single"/>
              <w:bottom w:color="000000" w:space="0" w:sz="4" w:val="single"/>
              <w:right w:color="000000" w:space="0" w:sz="4" w:val="single"/>
            </w:tcBorders>
            <w:shd w:fill="b4c6e7" w:val="clear"/>
            <w:tcMar>
              <w:top w:w="0.0" w:type="dxa"/>
              <w:left w:w="0.0" w:type="dxa"/>
              <w:bottom w:w="0.0" w:type="dxa"/>
              <w:right w:w="0.0" w:type="dxa"/>
            </w:tcMar>
            <w:vAlign w:val="center"/>
          </w:tcPr>
          <w:p w:rsidR="00000000" w:rsidDel="00000000" w:rsidP="00000000" w:rsidRDefault="00000000" w:rsidRPr="00000000" w14:paraId="00000275">
            <w:pPr>
              <w:spacing w:before="240" w:lineRule="auto"/>
              <w:ind w:left="0" w:firstLine="0"/>
              <w:jc w:val="left"/>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c>
          <w:tcPr>
            <w:tcBorders>
              <w:top w:color="000000" w:space="0" w:sz="4" w:val="single"/>
              <w:left w:color="000000" w:space="0" w:sz="4" w:val="single"/>
              <w:bottom w:color="000000" w:space="0" w:sz="4" w:val="single"/>
              <w:right w:color="000000" w:space="0" w:sz="4" w:val="single"/>
            </w:tcBorders>
            <w:shd w:fill="b4c6e7" w:val="clear"/>
            <w:tcMar>
              <w:top w:w="0.0" w:type="dxa"/>
              <w:left w:w="0.0" w:type="dxa"/>
              <w:bottom w:w="0.0" w:type="dxa"/>
              <w:right w:w="0.0" w:type="dxa"/>
            </w:tcMar>
            <w:vAlign w:val="center"/>
          </w:tcPr>
          <w:p w:rsidR="00000000" w:rsidDel="00000000" w:rsidP="00000000" w:rsidRDefault="00000000" w:rsidRPr="00000000" w14:paraId="00000276">
            <w:pPr>
              <w:spacing w:before="240" w:lineRule="auto"/>
              <w:ind w:left="0" w:firstLine="0"/>
              <w:jc w:val="left"/>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r>
      <w:tr>
        <w:trPr>
          <w:cantSplit w:val="0"/>
          <w:trHeight w:val="283.46456692913387"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0.0" w:type="dxa"/>
              <w:left w:w="0.0" w:type="dxa"/>
              <w:bottom w:w="0.0" w:type="dxa"/>
              <w:right w:w="0.0" w:type="dxa"/>
            </w:tcMar>
            <w:vAlign w:val="center"/>
          </w:tcPr>
          <w:p w:rsidR="00000000" w:rsidDel="00000000" w:rsidP="00000000" w:rsidRDefault="00000000" w:rsidRPr="00000000" w14:paraId="000002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b4c6e7" w:val="clear"/>
            <w:tcMar>
              <w:top w:w="0.0" w:type="dxa"/>
              <w:left w:w="0.0" w:type="dxa"/>
              <w:bottom w:w="0.0" w:type="dxa"/>
              <w:right w:w="0.0" w:type="dxa"/>
            </w:tcMar>
            <w:vAlign w:val="center"/>
          </w:tcPr>
          <w:p w:rsidR="00000000" w:rsidDel="00000000" w:rsidP="00000000" w:rsidRDefault="00000000" w:rsidRPr="00000000" w14:paraId="00000278">
            <w:pPr>
              <w:spacing w:before="240" w:lineRule="auto"/>
              <w:ind w:left="0" w:firstLine="0"/>
              <w:jc w:val="left"/>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c>
          <w:tcPr>
            <w:tcBorders>
              <w:top w:color="000000" w:space="0" w:sz="4" w:val="single"/>
              <w:left w:color="000000" w:space="0" w:sz="4" w:val="single"/>
              <w:bottom w:color="000000" w:space="0" w:sz="4" w:val="single"/>
              <w:right w:color="000000" w:space="0" w:sz="4" w:val="single"/>
            </w:tcBorders>
            <w:shd w:fill="b4c6e7" w:val="clear"/>
            <w:tcMar>
              <w:top w:w="0.0" w:type="dxa"/>
              <w:left w:w="0.0" w:type="dxa"/>
              <w:bottom w:w="0.0" w:type="dxa"/>
              <w:right w:w="0.0" w:type="dxa"/>
            </w:tcMar>
            <w:vAlign w:val="center"/>
          </w:tcPr>
          <w:p w:rsidR="00000000" w:rsidDel="00000000" w:rsidP="00000000" w:rsidRDefault="00000000" w:rsidRPr="00000000" w14:paraId="00000279">
            <w:pPr>
              <w:spacing w:before="240" w:lineRule="auto"/>
              <w:ind w:left="0" w:firstLine="0"/>
              <w:jc w:val="left"/>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b4c6e7" w:val="clear"/>
            <w:tcMar>
              <w:top w:w="0.0" w:type="dxa"/>
              <w:left w:w="0.0" w:type="dxa"/>
              <w:bottom w:w="0.0" w:type="dxa"/>
              <w:right w:w="0.0" w:type="dxa"/>
            </w:tcMar>
            <w:vAlign w:val="center"/>
          </w:tcPr>
          <w:p w:rsidR="00000000" w:rsidDel="00000000" w:rsidP="00000000" w:rsidRDefault="00000000" w:rsidRPr="00000000" w14:paraId="0000027A">
            <w:pPr>
              <w:spacing w:before="240" w:lineRule="auto"/>
              <w:ind w:left="0" w:firstLine="0"/>
              <w:jc w:val="left"/>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b4c6e7" w:val="clear"/>
            <w:tcMar>
              <w:top w:w="0.0" w:type="dxa"/>
              <w:left w:w="0.0" w:type="dxa"/>
              <w:bottom w:w="0.0" w:type="dxa"/>
              <w:right w:w="0.0" w:type="dxa"/>
            </w:tcMar>
            <w:vAlign w:val="center"/>
          </w:tcPr>
          <w:p w:rsidR="00000000" w:rsidDel="00000000" w:rsidP="00000000" w:rsidRDefault="00000000" w:rsidRPr="00000000" w14:paraId="0000027B">
            <w:pPr>
              <w:spacing w:before="240" w:lineRule="auto"/>
              <w:ind w:left="0" w:firstLine="0"/>
              <w:jc w:val="left"/>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c>
          <w:tcPr>
            <w:tcBorders>
              <w:top w:color="000000" w:space="0" w:sz="4" w:val="single"/>
              <w:left w:color="000000" w:space="0" w:sz="4" w:val="single"/>
              <w:bottom w:color="000000" w:space="0" w:sz="4" w:val="single"/>
              <w:right w:color="000000" w:space="0" w:sz="4" w:val="single"/>
            </w:tcBorders>
            <w:shd w:fill="b4c6e7" w:val="clear"/>
            <w:tcMar>
              <w:top w:w="0.0" w:type="dxa"/>
              <w:left w:w="0.0" w:type="dxa"/>
              <w:bottom w:w="0.0" w:type="dxa"/>
              <w:right w:w="0.0" w:type="dxa"/>
            </w:tcMar>
            <w:vAlign w:val="center"/>
          </w:tcPr>
          <w:p w:rsidR="00000000" w:rsidDel="00000000" w:rsidP="00000000" w:rsidRDefault="00000000" w:rsidRPr="00000000" w14:paraId="0000027C">
            <w:pPr>
              <w:spacing w:before="240" w:lineRule="auto"/>
              <w:ind w:left="0" w:firstLine="0"/>
              <w:jc w:val="left"/>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c>
          <w:tcPr>
            <w:tcBorders>
              <w:top w:color="000000" w:space="0" w:sz="4" w:val="single"/>
              <w:left w:color="000000" w:space="0" w:sz="4" w:val="single"/>
              <w:bottom w:color="000000" w:space="0" w:sz="4" w:val="single"/>
              <w:right w:color="000000" w:space="0" w:sz="4" w:val="single"/>
            </w:tcBorders>
            <w:shd w:fill="b4c6e7" w:val="clear"/>
            <w:tcMar>
              <w:top w:w="0.0" w:type="dxa"/>
              <w:left w:w="0.0" w:type="dxa"/>
              <w:bottom w:w="0.0" w:type="dxa"/>
              <w:right w:w="0.0" w:type="dxa"/>
            </w:tcMar>
            <w:vAlign w:val="center"/>
          </w:tcPr>
          <w:p w:rsidR="00000000" w:rsidDel="00000000" w:rsidP="00000000" w:rsidRDefault="00000000" w:rsidRPr="00000000" w14:paraId="0000027D">
            <w:pPr>
              <w:spacing w:before="240" w:lineRule="auto"/>
              <w:ind w:left="0" w:firstLine="0"/>
              <w:jc w:val="left"/>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r>
      <w:tr>
        <w:trPr>
          <w:cantSplit w:val="0"/>
          <w:trHeight w:val="283.46456692913387"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0.0" w:type="dxa"/>
              <w:left w:w="0.0" w:type="dxa"/>
              <w:bottom w:w="0.0" w:type="dxa"/>
              <w:right w:w="0.0" w:type="dxa"/>
            </w:tcMar>
            <w:vAlign w:val="center"/>
          </w:tcPr>
          <w:p w:rsidR="00000000" w:rsidDel="00000000" w:rsidP="00000000" w:rsidRDefault="00000000" w:rsidRPr="00000000" w14:paraId="000002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b4c6e7" w:val="clear"/>
            <w:tcMar>
              <w:top w:w="0.0" w:type="dxa"/>
              <w:left w:w="0.0" w:type="dxa"/>
              <w:bottom w:w="0.0" w:type="dxa"/>
              <w:right w:w="0.0" w:type="dxa"/>
            </w:tcMar>
            <w:vAlign w:val="center"/>
          </w:tcPr>
          <w:p w:rsidR="00000000" w:rsidDel="00000000" w:rsidP="00000000" w:rsidRDefault="00000000" w:rsidRPr="00000000" w14:paraId="0000027F">
            <w:pPr>
              <w:spacing w:before="240" w:lineRule="auto"/>
              <w:ind w:left="0" w:firstLine="0"/>
              <w:jc w:val="left"/>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c>
          <w:tcPr>
            <w:tcBorders>
              <w:top w:color="000000" w:space="0" w:sz="4" w:val="single"/>
              <w:left w:color="000000" w:space="0" w:sz="4" w:val="single"/>
              <w:bottom w:color="000000" w:space="0" w:sz="4" w:val="single"/>
              <w:right w:color="000000" w:space="0" w:sz="4" w:val="single"/>
            </w:tcBorders>
            <w:shd w:fill="b4c6e7" w:val="clear"/>
            <w:tcMar>
              <w:top w:w="0.0" w:type="dxa"/>
              <w:left w:w="0.0" w:type="dxa"/>
              <w:bottom w:w="0.0" w:type="dxa"/>
              <w:right w:w="0.0" w:type="dxa"/>
            </w:tcMar>
            <w:vAlign w:val="center"/>
          </w:tcPr>
          <w:p w:rsidR="00000000" w:rsidDel="00000000" w:rsidP="00000000" w:rsidRDefault="00000000" w:rsidRPr="00000000" w14:paraId="00000280">
            <w:pPr>
              <w:spacing w:before="240" w:lineRule="auto"/>
              <w:ind w:left="0" w:firstLine="0"/>
              <w:jc w:val="left"/>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b4c6e7" w:val="clear"/>
            <w:tcMar>
              <w:top w:w="0.0" w:type="dxa"/>
              <w:left w:w="0.0" w:type="dxa"/>
              <w:bottom w:w="0.0" w:type="dxa"/>
              <w:right w:w="0.0" w:type="dxa"/>
            </w:tcMar>
            <w:vAlign w:val="center"/>
          </w:tcPr>
          <w:p w:rsidR="00000000" w:rsidDel="00000000" w:rsidP="00000000" w:rsidRDefault="00000000" w:rsidRPr="00000000" w14:paraId="00000281">
            <w:pPr>
              <w:spacing w:before="240" w:lineRule="auto"/>
              <w:ind w:left="0" w:firstLine="0"/>
              <w:jc w:val="left"/>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b4c6e7" w:val="clear"/>
            <w:tcMar>
              <w:top w:w="0.0" w:type="dxa"/>
              <w:left w:w="0.0" w:type="dxa"/>
              <w:bottom w:w="0.0" w:type="dxa"/>
              <w:right w:w="0.0" w:type="dxa"/>
            </w:tcMar>
            <w:vAlign w:val="center"/>
          </w:tcPr>
          <w:p w:rsidR="00000000" w:rsidDel="00000000" w:rsidP="00000000" w:rsidRDefault="00000000" w:rsidRPr="00000000" w14:paraId="00000282">
            <w:pPr>
              <w:spacing w:before="240" w:lineRule="auto"/>
              <w:ind w:left="0" w:firstLine="0"/>
              <w:jc w:val="left"/>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c>
          <w:tcPr>
            <w:tcBorders>
              <w:top w:color="000000" w:space="0" w:sz="4" w:val="single"/>
              <w:left w:color="000000" w:space="0" w:sz="4" w:val="single"/>
              <w:bottom w:color="000000" w:space="0" w:sz="4" w:val="single"/>
              <w:right w:color="000000" w:space="0" w:sz="4" w:val="single"/>
            </w:tcBorders>
            <w:shd w:fill="b4c6e7" w:val="clear"/>
            <w:tcMar>
              <w:top w:w="0.0" w:type="dxa"/>
              <w:left w:w="0.0" w:type="dxa"/>
              <w:bottom w:w="0.0" w:type="dxa"/>
              <w:right w:w="0.0" w:type="dxa"/>
            </w:tcMar>
            <w:vAlign w:val="center"/>
          </w:tcPr>
          <w:p w:rsidR="00000000" w:rsidDel="00000000" w:rsidP="00000000" w:rsidRDefault="00000000" w:rsidRPr="00000000" w14:paraId="00000283">
            <w:pPr>
              <w:spacing w:before="240" w:lineRule="auto"/>
              <w:ind w:left="0" w:firstLine="0"/>
              <w:jc w:val="left"/>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c>
          <w:tcPr>
            <w:tcBorders>
              <w:top w:color="000000" w:space="0" w:sz="4" w:val="single"/>
              <w:left w:color="000000" w:space="0" w:sz="4" w:val="single"/>
              <w:bottom w:color="000000" w:space="0" w:sz="4" w:val="single"/>
              <w:right w:color="000000" w:space="0" w:sz="4" w:val="single"/>
            </w:tcBorders>
            <w:shd w:fill="b4c6e7" w:val="clear"/>
            <w:tcMar>
              <w:top w:w="0.0" w:type="dxa"/>
              <w:left w:w="0.0" w:type="dxa"/>
              <w:bottom w:w="0.0" w:type="dxa"/>
              <w:right w:w="0.0" w:type="dxa"/>
            </w:tcMar>
            <w:vAlign w:val="center"/>
          </w:tcPr>
          <w:p w:rsidR="00000000" w:rsidDel="00000000" w:rsidP="00000000" w:rsidRDefault="00000000" w:rsidRPr="00000000" w14:paraId="00000284">
            <w:pPr>
              <w:spacing w:before="240" w:lineRule="auto"/>
              <w:ind w:left="0" w:firstLine="0"/>
              <w:jc w:val="left"/>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r>
      <w:tr>
        <w:trPr>
          <w:cantSplit w:val="0"/>
          <w:trHeight w:val="283.46456692913387"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0.0" w:type="dxa"/>
              <w:left w:w="0.0" w:type="dxa"/>
              <w:bottom w:w="0.0" w:type="dxa"/>
              <w:right w:w="0.0" w:type="dxa"/>
            </w:tcMar>
            <w:vAlign w:val="center"/>
          </w:tcPr>
          <w:p w:rsidR="00000000" w:rsidDel="00000000" w:rsidP="00000000" w:rsidRDefault="00000000" w:rsidRPr="00000000" w14:paraId="000002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7caac" w:val="clear"/>
            <w:tcMar>
              <w:top w:w="0.0" w:type="dxa"/>
              <w:left w:w="0.0" w:type="dxa"/>
              <w:bottom w:w="0.0" w:type="dxa"/>
              <w:right w:w="0.0" w:type="dxa"/>
            </w:tcMar>
            <w:vAlign w:val="center"/>
          </w:tcPr>
          <w:p w:rsidR="00000000" w:rsidDel="00000000" w:rsidP="00000000" w:rsidRDefault="00000000" w:rsidRPr="00000000" w14:paraId="00000286">
            <w:pPr>
              <w:spacing w:before="240" w:lineRule="auto"/>
              <w:ind w:left="0" w:firstLine="0"/>
              <w:jc w:val="left"/>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c>
          <w:tcPr>
            <w:tcBorders>
              <w:top w:color="000000" w:space="0" w:sz="4" w:val="single"/>
              <w:left w:color="000000" w:space="0" w:sz="4" w:val="single"/>
              <w:bottom w:color="000000" w:space="0" w:sz="4" w:val="single"/>
              <w:right w:color="000000" w:space="0" w:sz="4" w:val="single"/>
            </w:tcBorders>
            <w:shd w:fill="f7caac" w:val="clear"/>
            <w:tcMar>
              <w:top w:w="0.0" w:type="dxa"/>
              <w:left w:w="0.0" w:type="dxa"/>
              <w:bottom w:w="0.0" w:type="dxa"/>
              <w:right w:w="0.0" w:type="dxa"/>
            </w:tcMar>
            <w:vAlign w:val="center"/>
          </w:tcPr>
          <w:p w:rsidR="00000000" w:rsidDel="00000000" w:rsidP="00000000" w:rsidRDefault="00000000" w:rsidRPr="00000000" w14:paraId="00000287">
            <w:pPr>
              <w:spacing w:before="240" w:lineRule="auto"/>
              <w:ind w:left="0" w:firstLine="0"/>
              <w:jc w:val="left"/>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7caac" w:val="clear"/>
            <w:tcMar>
              <w:top w:w="0.0" w:type="dxa"/>
              <w:left w:w="0.0" w:type="dxa"/>
              <w:bottom w:w="0.0" w:type="dxa"/>
              <w:right w:w="0.0" w:type="dxa"/>
            </w:tcMar>
            <w:vAlign w:val="center"/>
          </w:tcPr>
          <w:p w:rsidR="00000000" w:rsidDel="00000000" w:rsidP="00000000" w:rsidRDefault="00000000" w:rsidRPr="00000000" w14:paraId="00000288">
            <w:pPr>
              <w:spacing w:before="240" w:lineRule="auto"/>
              <w:ind w:left="0" w:firstLine="0"/>
              <w:jc w:val="left"/>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7caac" w:val="clear"/>
            <w:tcMar>
              <w:top w:w="0.0" w:type="dxa"/>
              <w:left w:w="0.0" w:type="dxa"/>
              <w:bottom w:w="0.0" w:type="dxa"/>
              <w:right w:w="0.0" w:type="dxa"/>
            </w:tcMar>
            <w:vAlign w:val="center"/>
          </w:tcPr>
          <w:p w:rsidR="00000000" w:rsidDel="00000000" w:rsidP="00000000" w:rsidRDefault="00000000" w:rsidRPr="00000000" w14:paraId="00000289">
            <w:pPr>
              <w:spacing w:before="240" w:lineRule="auto"/>
              <w:ind w:left="0" w:firstLine="0"/>
              <w:jc w:val="left"/>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c>
          <w:tcPr>
            <w:tcBorders>
              <w:top w:color="000000" w:space="0" w:sz="4" w:val="single"/>
              <w:left w:color="000000" w:space="0" w:sz="4" w:val="single"/>
              <w:bottom w:color="000000" w:space="0" w:sz="4" w:val="single"/>
              <w:right w:color="000000" w:space="0" w:sz="4" w:val="single"/>
            </w:tcBorders>
            <w:shd w:fill="f7caac" w:val="clear"/>
            <w:tcMar>
              <w:top w:w="0.0" w:type="dxa"/>
              <w:left w:w="0.0" w:type="dxa"/>
              <w:bottom w:w="0.0" w:type="dxa"/>
              <w:right w:w="0.0" w:type="dxa"/>
            </w:tcMar>
            <w:vAlign w:val="center"/>
          </w:tcPr>
          <w:p w:rsidR="00000000" w:rsidDel="00000000" w:rsidP="00000000" w:rsidRDefault="00000000" w:rsidRPr="00000000" w14:paraId="0000028A">
            <w:pPr>
              <w:spacing w:before="240" w:lineRule="auto"/>
              <w:ind w:left="0" w:firstLine="0"/>
              <w:jc w:val="left"/>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c>
          <w:tcPr>
            <w:tcBorders>
              <w:top w:color="000000" w:space="0" w:sz="4" w:val="single"/>
              <w:left w:color="000000" w:space="0" w:sz="4" w:val="single"/>
              <w:bottom w:color="000000" w:space="0" w:sz="4" w:val="single"/>
              <w:right w:color="000000" w:space="0" w:sz="4" w:val="single"/>
            </w:tcBorders>
            <w:shd w:fill="f7caac" w:val="clear"/>
            <w:tcMar>
              <w:top w:w="0.0" w:type="dxa"/>
              <w:left w:w="0.0" w:type="dxa"/>
              <w:bottom w:w="0.0" w:type="dxa"/>
              <w:right w:w="0.0" w:type="dxa"/>
            </w:tcMar>
            <w:vAlign w:val="center"/>
          </w:tcPr>
          <w:p w:rsidR="00000000" w:rsidDel="00000000" w:rsidP="00000000" w:rsidRDefault="00000000" w:rsidRPr="00000000" w14:paraId="0000028B">
            <w:pPr>
              <w:spacing w:before="240" w:lineRule="auto"/>
              <w:ind w:left="0" w:firstLine="0"/>
              <w:jc w:val="left"/>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r>
      <w:tr>
        <w:trPr>
          <w:cantSplit w:val="0"/>
          <w:trHeight w:val="283.46456692913387"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0.0" w:type="dxa"/>
              <w:left w:w="0.0" w:type="dxa"/>
              <w:bottom w:w="0.0" w:type="dxa"/>
              <w:right w:w="0.0" w:type="dxa"/>
            </w:tcMar>
            <w:vAlign w:val="center"/>
          </w:tcPr>
          <w:p w:rsidR="00000000" w:rsidDel="00000000" w:rsidP="00000000" w:rsidRDefault="00000000" w:rsidRPr="00000000" w14:paraId="000002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7caac" w:val="clear"/>
            <w:tcMar>
              <w:top w:w="0.0" w:type="dxa"/>
              <w:left w:w="0.0" w:type="dxa"/>
              <w:bottom w:w="0.0" w:type="dxa"/>
              <w:right w:w="0.0" w:type="dxa"/>
            </w:tcMar>
            <w:vAlign w:val="center"/>
          </w:tcPr>
          <w:p w:rsidR="00000000" w:rsidDel="00000000" w:rsidP="00000000" w:rsidRDefault="00000000" w:rsidRPr="00000000" w14:paraId="0000028D">
            <w:pPr>
              <w:spacing w:before="240" w:lineRule="auto"/>
              <w:ind w:left="0" w:firstLine="0"/>
              <w:jc w:val="left"/>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c>
          <w:tcPr>
            <w:tcBorders>
              <w:top w:color="000000" w:space="0" w:sz="4" w:val="single"/>
              <w:left w:color="000000" w:space="0" w:sz="4" w:val="single"/>
              <w:bottom w:color="000000" w:space="0" w:sz="4" w:val="single"/>
              <w:right w:color="000000" w:space="0" w:sz="4" w:val="single"/>
            </w:tcBorders>
            <w:shd w:fill="f7caac" w:val="clear"/>
            <w:tcMar>
              <w:top w:w="0.0" w:type="dxa"/>
              <w:left w:w="0.0" w:type="dxa"/>
              <w:bottom w:w="0.0" w:type="dxa"/>
              <w:right w:w="0.0" w:type="dxa"/>
            </w:tcMar>
            <w:vAlign w:val="center"/>
          </w:tcPr>
          <w:p w:rsidR="00000000" w:rsidDel="00000000" w:rsidP="00000000" w:rsidRDefault="00000000" w:rsidRPr="00000000" w14:paraId="0000028E">
            <w:pPr>
              <w:spacing w:before="240" w:lineRule="auto"/>
              <w:ind w:left="0" w:firstLine="0"/>
              <w:jc w:val="left"/>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7caac" w:val="clear"/>
            <w:tcMar>
              <w:top w:w="0.0" w:type="dxa"/>
              <w:left w:w="0.0" w:type="dxa"/>
              <w:bottom w:w="0.0" w:type="dxa"/>
              <w:right w:w="0.0" w:type="dxa"/>
            </w:tcMar>
            <w:vAlign w:val="center"/>
          </w:tcPr>
          <w:p w:rsidR="00000000" w:rsidDel="00000000" w:rsidP="00000000" w:rsidRDefault="00000000" w:rsidRPr="00000000" w14:paraId="0000028F">
            <w:pPr>
              <w:spacing w:before="240" w:lineRule="auto"/>
              <w:ind w:left="0" w:firstLine="0"/>
              <w:jc w:val="left"/>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7caac" w:val="clear"/>
            <w:tcMar>
              <w:top w:w="0.0" w:type="dxa"/>
              <w:left w:w="0.0" w:type="dxa"/>
              <w:bottom w:w="0.0" w:type="dxa"/>
              <w:right w:w="0.0" w:type="dxa"/>
            </w:tcMar>
            <w:vAlign w:val="center"/>
          </w:tcPr>
          <w:p w:rsidR="00000000" w:rsidDel="00000000" w:rsidP="00000000" w:rsidRDefault="00000000" w:rsidRPr="00000000" w14:paraId="00000290">
            <w:pPr>
              <w:spacing w:before="240" w:lineRule="auto"/>
              <w:ind w:left="0" w:firstLine="0"/>
              <w:jc w:val="left"/>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c>
          <w:tcPr>
            <w:tcBorders>
              <w:top w:color="000000" w:space="0" w:sz="4" w:val="single"/>
              <w:left w:color="000000" w:space="0" w:sz="4" w:val="single"/>
              <w:bottom w:color="000000" w:space="0" w:sz="4" w:val="single"/>
              <w:right w:color="000000" w:space="0" w:sz="4" w:val="single"/>
            </w:tcBorders>
            <w:shd w:fill="f7caac" w:val="clear"/>
            <w:tcMar>
              <w:top w:w="0.0" w:type="dxa"/>
              <w:left w:w="0.0" w:type="dxa"/>
              <w:bottom w:w="0.0" w:type="dxa"/>
              <w:right w:w="0.0" w:type="dxa"/>
            </w:tcMar>
            <w:vAlign w:val="center"/>
          </w:tcPr>
          <w:p w:rsidR="00000000" w:rsidDel="00000000" w:rsidP="00000000" w:rsidRDefault="00000000" w:rsidRPr="00000000" w14:paraId="00000291">
            <w:pPr>
              <w:spacing w:before="240" w:lineRule="auto"/>
              <w:ind w:left="0" w:firstLine="0"/>
              <w:jc w:val="left"/>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c>
          <w:tcPr>
            <w:tcBorders>
              <w:top w:color="000000" w:space="0" w:sz="4" w:val="single"/>
              <w:left w:color="000000" w:space="0" w:sz="4" w:val="single"/>
              <w:bottom w:color="000000" w:space="0" w:sz="4" w:val="single"/>
              <w:right w:color="000000" w:space="0" w:sz="4" w:val="single"/>
            </w:tcBorders>
            <w:shd w:fill="f7caac" w:val="clear"/>
            <w:tcMar>
              <w:top w:w="0.0" w:type="dxa"/>
              <w:left w:w="0.0" w:type="dxa"/>
              <w:bottom w:w="0.0" w:type="dxa"/>
              <w:right w:w="0.0" w:type="dxa"/>
            </w:tcMar>
            <w:vAlign w:val="center"/>
          </w:tcPr>
          <w:p w:rsidR="00000000" w:rsidDel="00000000" w:rsidP="00000000" w:rsidRDefault="00000000" w:rsidRPr="00000000" w14:paraId="00000292">
            <w:pPr>
              <w:spacing w:before="240" w:lineRule="auto"/>
              <w:ind w:left="0" w:firstLine="0"/>
              <w:jc w:val="left"/>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r>
      <w:tr>
        <w:trPr>
          <w:cantSplit w:val="0"/>
          <w:trHeight w:val="283.46456692913387"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0.0" w:type="dxa"/>
              <w:left w:w="0.0" w:type="dxa"/>
              <w:bottom w:w="0.0" w:type="dxa"/>
              <w:right w:w="0.0" w:type="dxa"/>
            </w:tcMar>
            <w:vAlign w:val="center"/>
          </w:tcPr>
          <w:p w:rsidR="00000000" w:rsidDel="00000000" w:rsidP="00000000" w:rsidRDefault="00000000" w:rsidRPr="00000000" w14:paraId="000002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7caac" w:val="clear"/>
            <w:tcMar>
              <w:top w:w="0.0" w:type="dxa"/>
              <w:left w:w="0.0" w:type="dxa"/>
              <w:bottom w:w="0.0" w:type="dxa"/>
              <w:right w:w="0.0" w:type="dxa"/>
            </w:tcMar>
            <w:vAlign w:val="center"/>
          </w:tcPr>
          <w:p w:rsidR="00000000" w:rsidDel="00000000" w:rsidP="00000000" w:rsidRDefault="00000000" w:rsidRPr="00000000" w14:paraId="00000294">
            <w:pPr>
              <w:spacing w:before="240" w:lineRule="auto"/>
              <w:ind w:left="0" w:firstLine="0"/>
              <w:jc w:val="left"/>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c>
          <w:tcPr>
            <w:tcBorders>
              <w:top w:color="000000" w:space="0" w:sz="4" w:val="single"/>
              <w:left w:color="000000" w:space="0" w:sz="4" w:val="single"/>
              <w:bottom w:color="000000" w:space="0" w:sz="4" w:val="single"/>
              <w:right w:color="000000" w:space="0" w:sz="4" w:val="single"/>
            </w:tcBorders>
            <w:shd w:fill="f7caac" w:val="clear"/>
            <w:tcMar>
              <w:top w:w="0.0" w:type="dxa"/>
              <w:left w:w="0.0" w:type="dxa"/>
              <w:bottom w:w="0.0" w:type="dxa"/>
              <w:right w:w="0.0" w:type="dxa"/>
            </w:tcMar>
            <w:vAlign w:val="center"/>
          </w:tcPr>
          <w:p w:rsidR="00000000" w:rsidDel="00000000" w:rsidP="00000000" w:rsidRDefault="00000000" w:rsidRPr="00000000" w14:paraId="00000295">
            <w:pPr>
              <w:spacing w:before="240" w:lineRule="auto"/>
              <w:ind w:left="0" w:firstLine="0"/>
              <w:jc w:val="left"/>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7caac" w:val="clear"/>
            <w:tcMar>
              <w:top w:w="0.0" w:type="dxa"/>
              <w:left w:w="0.0" w:type="dxa"/>
              <w:bottom w:w="0.0" w:type="dxa"/>
              <w:right w:w="0.0" w:type="dxa"/>
            </w:tcMar>
            <w:vAlign w:val="center"/>
          </w:tcPr>
          <w:p w:rsidR="00000000" w:rsidDel="00000000" w:rsidP="00000000" w:rsidRDefault="00000000" w:rsidRPr="00000000" w14:paraId="00000296">
            <w:pPr>
              <w:spacing w:before="240" w:lineRule="auto"/>
              <w:ind w:left="0" w:firstLine="0"/>
              <w:jc w:val="left"/>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7caac" w:val="clear"/>
            <w:tcMar>
              <w:top w:w="0.0" w:type="dxa"/>
              <w:left w:w="0.0" w:type="dxa"/>
              <w:bottom w:w="0.0" w:type="dxa"/>
              <w:right w:w="0.0" w:type="dxa"/>
            </w:tcMar>
            <w:vAlign w:val="center"/>
          </w:tcPr>
          <w:p w:rsidR="00000000" w:rsidDel="00000000" w:rsidP="00000000" w:rsidRDefault="00000000" w:rsidRPr="00000000" w14:paraId="00000297">
            <w:pPr>
              <w:spacing w:before="240" w:lineRule="auto"/>
              <w:ind w:left="0" w:firstLine="0"/>
              <w:jc w:val="left"/>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c>
          <w:tcPr>
            <w:tcBorders>
              <w:top w:color="000000" w:space="0" w:sz="4" w:val="single"/>
              <w:left w:color="000000" w:space="0" w:sz="4" w:val="single"/>
              <w:bottom w:color="000000" w:space="0" w:sz="4" w:val="single"/>
              <w:right w:color="000000" w:space="0" w:sz="4" w:val="single"/>
            </w:tcBorders>
            <w:shd w:fill="f7caac" w:val="clear"/>
            <w:tcMar>
              <w:top w:w="0.0" w:type="dxa"/>
              <w:left w:w="0.0" w:type="dxa"/>
              <w:bottom w:w="0.0" w:type="dxa"/>
              <w:right w:w="0.0" w:type="dxa"/>
            </w:tcMar>
            <w:vAlign w:val="center"/>
          </w:tcPr>
          <w:p w:rsidR="00000000" w:rsidDel="00000000" w:rsidP="00000000" w:rsidRDefault="00000000" w:rsidRPr="00000000" w14:paraId="00000298">
            <w:pPr>
              <w:spacing w:before="240" w:lineRule="auto"/>
              <w:ind w:left="0" w:firstLine="0"/>
              <w:jc w:val="left"/>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c>
          <w:tcPr>
            <w:tcBorders>
              <w:top w:color="000000" w:space="0" w:sz="4" w:val="single"/>
              <w:left w:color="000000" w:space="0" w:sz="4" w:val="single"/>
              <w:bottom w:color="000000" w:space="0" w:sz="4" w:val="single"/>
              <w:right w:color="000000" w:space="0" w:sz="4" w:val="single"/>
            </w:tcBorders>
            <w:shd w:fill="f7caac" w:val="clear"/>
            <w:tcMar>
              <w:top w:w="0.0" w:type="dxa"/>
              <w:left w:w="0.0" w:type="dxa"/>
              <w:bottom w:w="0.0" w:type="dxa"/>
              <w:right w:w="0.0" w:type="dxa"/>
            </w:tcMar>
            <w:vAlign w:val="center"/>
          </w:tcPr>
          <w:p w:rsidR="00000000" w:rsidDel="00000000" w:rsidP="00000000" w:rsidRDefault="00000000" w:rsidRPr="00000000" w14:paraId="00000299">
            <w:pPr>
              <w:spacing w:before="240" w:lineRule="auto"/>
              <w:ind w:left="0" w:firstLine="0"/>
              <w:jc w:val="left"/>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r>
      <w:tr>
        <w:trPr>
          <w:cantSplit w:val="0"/>
          <w:trHeight w:val="283.46456692913387"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0.0" w:type="dxa"/>
              <w:left w:w="0.0" w:type="dxa"/>
              <w:bottom w:w="0.0" w:type="dxa"/>
              <w:right w:w="0.0" w:type="dxa"/>
            </w:tcMar>
            <w:vAlign w:val="center"/>
          </w:tcPr>
          <w:p w:rsidR="00000000" w:rsidDel="00000000" w:rsidP="00000000" w:rsidRDefault="00000000" w:rsidRPr="00000000" w14:paraId="000002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7caac" w:val="clear"/>
            <w:tcMar>
              <w:top w:w="0.0" w:type="dxa"/>
              <w:left w:w="0.0" w:type="dxa"/>
              <w:bottom w:w="0.0" w:type="dxa"/>
              <w:right w:w="0.0" w:type="dxa"/>
            </w:tcMar>
            <w:vAlign w:val="center"/>
          </w:tcPr>
          <w:p w:rsidR="00000000" w:rsidDel="00000000" w:rsidP="00000000" w:rsidRDefault="00000000" w:rsidRPr="00000000" w14:paraId="0000029B">
            <w:pPr>
              <w:spacing w:before="240" w:lineRule="auto"/>
              <w:ind w:left="0" w:firstLine="0"/>
              <w:jc w:val="left"/>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c>
          <w:tcPr>
            <w:tcBorders>
              <w:top w:color="000000" w:space="0" w:sz="4" w:val="single"/>
              <w:left w:color="000000" w:space="0" w:sz="4" w:val="single"/>
              <w:bottom w:color="000000" w:space="0" w:sz="4" w:val="single"/>
              <w:right w:color="000000" w:space="0" w:sz="4" w:val="single"/>
            </w:tcBorders>
            <w:shd w:fill="f7caac" w:val="clear"/>
            <w:tcMar>
              <w:top w:w="0.0" w:type="dxa"/>
              <w:left w:w="0.0" w:type="dxa"/>
              <w:bottom w:w="0.0" w:type="dxa"/>
              <w:right w:w="0.0" w:type="dxa"/>
            </w:tcMar>
            <w:vAlign w:val="center"/>
          </w:tcPr>
          <w:p w:rsidR="00000000" w:rsidDel="00000000" w:rsidP="00000000" w:rsidRDefault="00000000" w:rsidRPr="00000000" w14:paraId="0000029C">
            <w:pPr>
              <w:spacing w:before="240" w:lineRule="auto"/>
              <w:ind w:left="0" w:firstLine="0"/>
              <w:jc w:val="left"/>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7caac" w:val="clear"/>
            <w:tcMar>
              <w:top w:w="0.0" w:type="dxa"/>
              <w:left w:w="0.0" w:type="dxa"/>
              <w:bottom w:w="0.0" w:type="dxa"/>
              <w:right w:w="0.0" w:type="dxa"/>
            </w:tcMar>
            <w:vAlign w:val="center"/>
          </w:tcPr>
          <w:p w:rsidR="00000000" w:rsidDel="00000000" w:rsidP="00000000" w:rsidRDefault="00000000" w:rsidRPr="00000000" w14:paraId="0000029D">
            <w:pPr>
              <w:spacing w:before="240" w:lineRule="auto"/>
              <w:ind w:left="0" w:firstLine="0"/>
              <w:jc w:val="left"/>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7caac" w:val="clear"/>
            <w:tcMar>
              <w:top w:w="0.0" w:type="dxa"/>
              <w:left w:w="0.0" w:type="dxa"/>
              <w:bottom w:w="0.0" w:type="dxa"/>
              <w:right w:w="0.0" w:type="dxa"/>
            </w:tcMar>
            <w:vAlign w:val="center"/>
          </w:tcPr>
          <w:p w:rsidR="00000000" w:rsidDel="00000000" w:rsidP="00000000" w:rsidRDefault="00000000" w:rsidRPr="00000000" w14:paraId="0000029E">
            <w:pPr>
              <w:spacing w:before="240" w:lineRule="auto"/>
              <w:ind w:left="0" w:firstLine="0"/>
              <w:jc w:val="left"/>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c>
          <w:tcPr>
            <w:tcBorders>
              <w:top w:color="000000" w:space="0" w:sz="4" w:val="single"/>
              <w:left w:color="000000" w:space="0" w:sz="4" w:val="single"/>
              <w:bottom w:color="000000" w:space="0" w:sz="4" w:val="single"/>
              <w:right w:color="000000" w:space="0" w:sz="4" w:val="single"/>
            </w:tcBorders>
            <w:shd w:fill="f7caac" w:val="clear"/>
            <w:tcMar>
              <w:top w:w="0.0" w:type="dxa"/>
              <w:left w:w="0.0" w:type="dxa"/>
              <w:bottom w:w="0.0" w:type="dxa"/>
              <w:right w:w="0.0" w:type="dxa"/>
            </w:tcMar>
            <w:vAlign w:val="center"/>
          </w:tcPr>
          <w:p w:rsidR="00000000" w:rsidDel="00000000" w:rsidP="00000000" w:rsidRDefault="00000000" w:rsidRPr="00000000" w14:paraId="0000029F">
            <w:pPr>
              <w:spacing w:before="240" w:lineRule="auto"/>
              <w:ind w:left="0" w:firstLine="0"/>
              <w:jc w:val="left"/>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c>
          <w:tcPr>
            <w:tcBorders>
              <w:top w:color="000000" w:space="0" w:sz="4" w:val="single"/>
              <w:left w:color="000000" w:space="0" w:sz="4" w:val="single"/>
              <w:bottom w:color="000000" w:space="0" w:sz="4" w:val="single"/>
              <w:right w:color="000000" w:space="0" w:sz="4" w:val="single"/>
            </w:tcBorders>
            <w:shd w:fill="f7caac" w:val="clear"/>
            <w:tcMar>
              <w:top w:w="0.0" w:type="dxa"/>
              <w:left w:w="0.0" w:type="dxa"/>
              <w:bottom w:w="0.0" w:type="dxa"/>
              <w:right w:w="0.0" w:type="dxa"/>
            </w:tcMar>
            <w:vAlign w:val="center"/>
          </w:tcPr>
          <w:p w:rsidR="00000000" w:rsidDel="00000000" w:rsidP="00000000" w:rsidRDefault="00000000" w:rsidRPr="00000000" w14:paraId="000002A0">
            <w:pPr>
              <w:spacing w:before="240" w:lineRule="auto"/>
              <w:ind w:left="0" w:firstLine="0"/>
              <w:jc w:val="left"/>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r>
      <w:tr>
        <w:trPr>
          <w:cantSplit w:val="0"/>
          <w:trHeight w:val="283.46456692913387" w:hRule="atLeast"/>
          <w:tblHeader w:val="0"/>
        </w:trPr>
        <w:tc>
          <w:tcPr>
            <w:gridSpan w:val="2"/>
            <w:tcBorders>
              <w:top w:color="000000" w:space="0" w:sz="4" w:val="single"/>
              <w:left w:color="000000" w:space="0" w:sz="4" w:val="single"/>
              <w:bottom w:color="000000" w:space="0" w:sz="4" w:val="single"/>
              <w:right w:color="000000" w:space="0" w:sz="4" w:val="single"/>
            </w:tcBorders>
            <w:shd w:fill="d0cece" w:val="clear"/>
            <w:tcMar>
              <w:top w:w="0.0" w:type="dxa"/>
              <w:left w:w="0.0" w:type="dxa"/>
              <w:bottom w:w="0.0" w:type="dxa"/>
              <w:right w:w="0.0" w:type="dxa"/>
            </w:tcMar>
            <w:vAlign w:val="center"/>
          </w:tcPr>
          <w:p w:rsidR="00000000" w:rsidDel="00000000" w:rsidP="00000000" w:rsidRDefault="00000000" w:rsidRPr="00000000" w14:paraId="000002A1">
            <w:pPr>
              <w:spacing w:before="240" w:lineRule="auto"/>
              <w:ind w:left="0" w:firstLine="0"/>
              <w:jc w:val="center"/>
              <w:rPr>
                <w:rFonts w:ascii="Times New Roman" w:cs="Times New Roman" w:eastAsia="Times New Roman" w:hAnsi="Times New Roman"/>
                <w:b w:val="1"/>
                <w:bCs w:val="1"/>
                <w:sz w:val="22"/>
                <w:szCs w:val="22"/>
              </w:rPr>
            </w:pPr>
            <w:r w:rsidDel="00000000" w:rsidR="00000000" w:rsidRPr="00000000">
              <w:rPr>
                <w:rFonts w:ascii="Times New Roman" w:cs="Times New Roman" w:eastAsia="Times New Roman" w:hAnsi="Times New Roman"/>
                <w:b w:val="1"/>
                <w:bCs w:val="1"/>
                <w:sz w:val="22"/>
                <w:szCs w:val="22"/>
                <w:rtl w:val="0"/>
              </w:rPr>
              <w:t xml:space="preserve">Subtotal da carga horária de disciplinas no ano</w:t>
            </w:r>
          </w:p>
        </w:tc>
        <w:tc>
          <w:tcPr>
            <w:tcBorders>
              <w:top w:color="000000" w:space="0" w:sz="4" w:val="single"/>
              <w:left w:color="000000" w:space="0" w:sz="4" w:val="single"/>
              <w:bottom w:color="000000" w:space="0" w:sz="4" w:val="single"/>
              <w:right w:color="000000" w:space="0" w:sz="4" w:val="single"/>
            </w:tcBorders>
            <w:shd w:fill="d0cece" w:val="clear"/>
            <w:tcMar>
              <w:top w:w="0.0" w:type="dxa"/>
              <w:left w:w="0.0" w:type="dxa"/>
              <w:bottom w:w="0.0" w:type="dxa"/>
              <w:right w:w="0.0" w:type="dxa"/>
            </w:tcMar>
            <w:vAlign w:val="center"/>
          </w:tcPr>
          <w:p w:rsidR="00000000" w:rsidDel="00000000" w:rsidP="00000000" w:rsidRDefault="00000000" w:rsidRPr="00000000" w14:paraId="000002A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0cece" w:val="clear"/>
            <w:tcMar>
              <w:top w:w="0.0" w:type="dxa"/>
              <w:left w:w="0.0" w:type="dxa"/>
              <w:bottom w:w="0.0" w:type="dxa"/>
              <w:right w:w="0.0" w:type="dxa"/>
            </w:tcMar>
            <w:vAlign w:val="center"/>
          </w:tcPr>
          <w:p w:rsidR="00000000" w:rsidDel="00000000" w:rsidP="00000000" w:rsidRDefault="00000000" w:rsidRPr="00000000" w14:paraId="000002A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0cece" w:val="clear"/>
            <w:tcMar>
              <w:top w:w="0.0" w:type="dxa"/>
              <w:left w:w="0.0" w:type="dxa"/>
              <w:bottom w:w="0.0" w:type="dxa"/>
              <w:right w:w="0.0" w:type="dxa"/>
            </w:tcMar>
            <w:vAlign w:val="center"/>
          </w:tcPr>
          <w:p w:rsidR="00000000" w:rsidDel="00000000" w:rsidP="00000000" w:rsidRDefault="00000000" w:rsidRPr="00000000" w14:paraId="000002A5">
            <w:pPr>
              <w:spacing w:before="240" w:lineRule="auto"/>
              <w:ind w:left="0" w:firstLine="0"/>
              <w:jc w:val="center"/>
              <w:rPr>
                <w:rFonts w:ascii="Times New Roman" w:cs="Times New Roman" w:eastAsia="Times New Roman" w:hAnsi="Times New Roman"/>
                <w:b w:val="1"/>
                <w:bCs w:val="1"/>
                <w:sz w:val="22"/>
                <w:szCs w:val="22"/>
              </w:rPr>
            </w:pPr>
            <w:r w:rsidDel="00000000" w:rsidR="00000000" w:rsidRPr="00000000">
              <w:rPr>
                <w:rFonts w:ascii="Times New Roman" w:cs="Times New Roman" w:eastAsia="Times New Roman" w:hAnsi="Times New Roman"/>
                <w:b w:val="1"/>
                <w:bCs w:val="1"/>
                <w:sz w:val="22"/>
                <w:szCs w:val="22"/>
                <w:rtl w:val="0"/>
              </w:rPr>
              <w:t xml:space="preserve">36,0</w:t>
            </w:r>
          </w:p>
        </w:tc>
        <w:tc>
          <w:tcPr>
            <w:tcBorders>
              <w:top w:color="000000" w:space="0" w:sz="4" w:val="single"/>
              <w:left w:color="000000" w:space="0" w:sz="4" w:val="single"/>
              <w:bottom w:color="000000" w:space="0" w:sz="4" w:val="single"/>
              <w:right w:color="000000" w:space="0" w:sz="4" w:val="single"/>
            </w:tcBorders>
            <w:shd w:fill="d0cece" w:val="clear"/>
            <w:tcMar>
              <w:top w:w="0.0" w:type="dxa"/>
              <w:left w:w="0.0" w:type="dxa"/>
              <w:bottom w:w="0.0" w:type="dxa"/>
              <w:right w:w="0.0" w:type="dxa"/>
            </w:tcMar>
            <w:vAlign w:val="center"/>
          </w:tcPr>
          <w:p w:rsidR="00000000" w:rsidDel="00000000" w:rsidP="00000000" w:rsidRDefault="00000000" w:rsidRPr="00000000" w14:paraId="000002A6">
            <w:pPr>
              <w:spacing w:before="240" w:lineRule="auto"/>
              <w:ind w:left="0" w:firstLine="0"/>
              <w:jc w:val="center"/>
              <w:rPr>
                <w:rFonts w:ascii="Times New Roman" w:cs="Times New Roman" w:eastAsia="Times New Roman" w:hAnsi="Times New Roman"/>
                <w:b w:val="1"/>
                <w:bCs w:val="1"/>
                <w:sz w:val="22"/>
                <w:szCs w:val="22"/>
              </w:rPr>
            </w:pPr>
            <w:r w:rsidDel="00000000" w:rsidR="00000000" w:rsidRPr="00000000">
              <w:rPr>
                <w:rFonts w:ascii="Times New Roman" w:cs="Times New Roman" w:eastAsia="Times New Roman" w:hAnsi="Times New Roman"/>
                <w:b w:val="1"/>
                <w:bCs w:val="1"/>
                <w:sz w:val="22"/>
                <w:szCs w:val="22"/>
                <w:rtl w:val="0"/>
              </w:rPr>
              <w:t xml:space="preserve">18,0</w:t>
            </w:r>
          </w:p>
        </w:tc>
        <w:tc>
          <w:tcPr>
            <w:tcBorders>
              <w:top w:color="000000" w:space="0" w:sz="4" w:val="single"/>
              <w:left w:color="000000" w:space="0" w:sz="4" w:val="single"/>
              <w:bottom w:color="000000" w:space="0" w:sz="4" w:val="single"/>
              <w:right w:color="000000" w:space="0" w:sz="4" w:val="single"/>
            </w:tcBorders>
            <w:shd w:fill="d0cece" w:val="clear"/>
            <w:tcMar>
              <w:top w:w="0.0" w:type="dxa"/>
              <w:left w:w="0.0" w:type="dxa"/>
              <w:bottom w:w="0.0" w:type="dxa"/>
              <w:right w:w="0.0" w:type="dxa"/>
            </w:tcMar>
            <w:vAlign w:val="center"/>
          </w:tcPr>
          <w:p w:rsidR="00000000" w:rsidDel="00000000" w:rsidP="00000000" w:rsidRDefault="00000000" w:rsidRPr="00000000" w14:paraId="000002A7">
            <w:pPr>
              <w:spacing w:before="240" w:lineRule="auto"/>
              <w:ind w:left="0" w:firstLine="0"/>
              <w:jc w:val="center"/>
              <w:rPr>
                <w:rFonts w:ascii="Times New Roman" w:cs="Times New Roman" w:eastAsia="Times New Roman" w:hAnsi="Times New Roman"/>
                <w:b w:val="1"/>
                <w:bCs w:val="1"/>
                <w:sz w:val="22"/>
                <w:szCs w:val="22"/>
              </w:rPr>
            </w:pPr>
            <w:r w:rsidDel="00000000" w:rsidR="00000000" w:rsidRPr="00000000">
              <w:rPr>
                <w:rFonts w:ascii="Times New Roman" w:cs="Times New Roman" w:eastAsia="Times New Roman" w:hAnsi="Times New Roman"/>
                <w:b w:val="1"/>
                <w:bCs w:val="1"/>
                <w:sz w:val="22"/>
                <w:szCs w:val="22"/>
                <w:rtl w:val="0"/>
              </w:rPr>
              <w:t xml:space="preserve">54,0</w:t>
            </w:r>
          </w:p>
        </w:tc>
      </w:tr>
      <w:tr>
        <w:trPr>
          <w:cantSplit w:val="0"/>
          <w:trHeight w:val="283.46456692913387"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0.0" w:type="dxa"/>
              <w:bottom w:w="0.0" w:type="dxa"/>
              <w:right w:w="0.0" w:type="dxa"/>
            </w:tcMar>
            <w:vAlign w:val="center"/>
          </w:tcPr>
          <w:p w:rsidR="00000000" w:rsidDel="00000000" w:rsidP="00000000" w:rsidRDefault="00000000" w:rsidRPr="00000000" w14:paraId="000002A8">
            <w:pPr>
              <w:spacing w:before="240" w:lineRule="auto"/>
              <w:ind w:left="0" w:firstLine="0"/>
              <w:jc w:val="left"/>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c>
          <w:tcPr>
            <w:tcBorders>
              <w:top w:color="000000" w:space="0" w:sz="4" w:val="single"/>
              <w:left w:color="000000" w:space="0" w:sz="4" w:val="single"/>
              <w:bottom w:color="000000" w:space="0" w:sz="4" w:val="single"/>
              <w:right w:color="000000" w:space="0" w:sz="4" w:val="single"/>
            </w:tcBorders>
            <w:shd w:fill="auto" w:val="clear"/>
            <w:tcMar>
              <w:top w:w="0.0" w:type="dxa"/>
              <w:left w:w="0.0" w:type="dxa"/>
              <w:bottom w:w="0.0" w:type="dxa"/>
              <w:right w:w="0.0" w:type="dxa"/>
            </w:tcMar>
            <w:vAlign w:val="center"/>
          </w:tcPr>
          <w:p w:rsidR="00000000" w:rsidDel="00000000" w:rsidP="00000000" w:rsidRDefault="00000000" w:rsidRPr="00000000" w14:paraId="000002A9">
            <w:pPr>
              <w:spacing w:before="240" w:lineRule="auto"/>
              <w:ind w:left="0" w:firstLine="0"/>
              <w:jc w:val="left"/>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c>
          <w:tcPr>
            <w:tcBorders>
              <w:top w:color="000000" w:space="0" w:sz="4" w:val="single"/>
              <w:left w:color="000000" w:space="0" w:sz="4" w:val="single"/>
              <w:bottom w:color="000000" w:space="0" w:sz="4" w:val="single"/>
              <w:right w:color="000000" w:space="0" w:sz="4" w:val="single"/>
            </w:tcBorders>
            <w:shd w:fill="auto" w:val="clear"/>
            <w:tcMar>
              <w:top w:w="0.0" w:type="dxa"/>
              <w:left w:w="0.0" w:type="dxa"/>
              <w:bottom w:w="0.0" w:type="dxa"/>
              <w:right w:w="0.0" w:type="dxa"/>
            </w:tcMar>
            <w:vAlign w:val="center"/>
          </w:tcPr>
          <w:p w:rsidR="00000000" w:rsidDel="00000000" w:rsidP="00000000" w:rsidRDefault="00000000" w:rsidRPr="00000000" w14:paraId="000002AA">
            <w:pPr>
              <w:spacing w:before="240" w:lineRule="auto"/>
              <w:ind w:left="0" w:firstLine="0"/>
              <w:jc w:val="left"/>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0.0" w:type="dxa"/>
              <w:bottom w:w="0.0" w:type="dxa"/>
              <w:right w:w="0.0" w:type="dxa"/>
            </w:tcMar>
            <w:vAlign w:val="center"/>
          </w:tcPr>
          <w:p w:rsidR="00000000" w:rsidDel="00000000" w:rsidP="00000000" w:rsidRDefault="00000000" w:rsidRPr="00000000" w14:paraId="000002AB">
            <w:pPr>
              <w:spacing w:before="240" w:lineRule="auto"/>
              <w:ind w:left="0" w:firstLine="0"/>
              <w:jc w:val="left"/>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0.0" w:type="dxa"/>
              <w:bottom w:w="0.0" w:type="dxa"/>
              <w:right w:w="0.0" w:type="dxa"/>
            </w:tcMar>
            <w:vAlign w:val="center"/>
          </w:tcPr>
          <w:p w:rsidR="00000000" w:rsidDel="00000000" w:rsidP="00000000" w:rsidRDefault="00000000" w:rsidRPr="00000000" w14:paraId="000002AC">
            <w:pPr>
              <w:spacing w:before="240" w:lineRule="auto"/>
              <w:ind w:left="0" w:firstLine="0"/>
              <w:jc w:val="left"/>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c>
          <w:tcPr>
            <w:tcBorders>
              <w:top w:color="000000" w:space="0" w:sz="4" w:val="single"/>
              <w:left w:color="000000" w:space="0" w:sz="4" w:val="single"/>
              <w:bottom w:color="000000" w:space="0" w:sz="4" w:val="single"/>
              <w:right w:color="000000" w:space="0" w:sz="4" w:val="single"/>
            </w:tcBorders>
            <w:shd w:fill="auto" w:val="clear"/>
            <w:tcMar>
              <w:top w:w="0.0" w:type="dxa"/>
              <w:left w:w="0.0" w:type="dxa"/>
              <w:bottom w:w="0.0" w:type="dxa"/>
              <w:right w:w="0.0" w:type="dxa"/>
            </w:tcMar>
            <w:vAlign w:val="center"/>
          </w:tcPr>
          <w:p w:rsidR="00000000" w:rsidDel="00000000" w:rsidP="00000000" w:rsidRDefault="00000000" w:rsidRPr="00000000" w14:paraId="000002AD">
            <w:pPr>
              <w:spacing w:before="240" w:lineRule="auto"/>
              <w:ind w:left="0" w:firstLine="0"/>
              <w:jc w:val="left"/>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c>
          <w:tcPr>
            <w:tcBorders>
              <w:top w:color="000000" w:space="0" w:sz="4" w:val="single"/>
              <w:left w:color="000000" w:space="0" w:sz="4" w:val="single"/>
              <w:bottom w:color="000000" w:space="0" w:sz="4" w:val="single"/>
              <w:right w:color="000000" w:space="0" w:sz="4" w:val="single"/>
            </w:tcBorders>
            <w:shd w:fill="auto" w:val="clear"/>
            <w:tcMar>
              <w:top w:w="0.0" w:type="dxa"/>
              <w:left w:w="0.0" w:type="dxa"/>
              <w:bottom w:w="0.0" w:type="dxa"/>
              <w:right w:w="0.0" w:type="dxa"/>
            </w:tcMar>
            <w:vAlign w:val="center"/>
          </w:tcPr>
          <w:p w:rsidR="00000000" w:rsidDel="00000000" w:rsidP="00000000" w:rsidRDefault="00000000" w:rsidRPr="00000000" w14:paraId="000002AE">
            <w:pPr>
              <w:spacing w:before="240" w:lineRule="auto"/>
              <w:ind w:left="0" w:firstLine="0"/>
              <w:jc w:val="left"/>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r>
      <w:tr>
        <w:trPr>
          <w:cantSplit w:val="0"/>
          <w:trHeight w:val="283.46456692913387" w:hRule="atLeast"/>
          <w:tblHeader w:val="0"/>
        </w:trPr>
        <w:tc>
          <w:tcPr>
            <w:gridSpan w:val="6"/>
            <w:tcBorders>
              <w:top w:color="000000" w:space="0" w:sz="4" w:val="single"/>
              <w:left w:color="000000" w:space="0" w:sz="4" w:val="single"/>
              <w:bottom w:color="000000" w:space="0" w:sz="4" w:val="single"/>
              <w:right w:color="000000" w:space="0" w:sz="4" w:val="single"/>
            </w:tcBorders>
            <w:shd w:fill="auto" w:val="clear"/>
            <w:tcMar>
              <w:top w:w="0.0" w:type="dxa"/>
              <w:left w:w="0.0" w:type="dxa"/>
              <w:bottom w:w="0.0" w:type="dxa"/>
              <w:right w:w="0.0" w:type="dxa"/>
            </w:tcMar>
            <w:vAlign w:val="center"/>
          </w:tcPr>
          <w:p w:rsidR="00000000" w:rsidDel="00000000" w:rsidP="00000000" w:rsidRDefault="00000000" w:rsidRPr="00000000" w14:paraId="000002AF">
            <w:pPr>
              <w:spacing w:before="240" w:lineRule="auto"/>
              <w:ind w:left="0" w:firstLine="0"/>
              <w:jc w:val="left"/>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CARGA HORÁRIA TOTAL DE DISCIPLINAS (HORA-AULA)</w:t>
            </w:r>
          </w:p>
        </w:tc>
        <w:tc>
          <w:tcPr>
            <w:tcBorders>
              <w:top w:color="000000" w:space="0" w:sz="4" w:val="single"/>
              <w:left w:color="000000" w:space="0" w:sz="4" w:val="single"/>
              <w:bottom w:color="000000" w:space="0" w:sz="4" w:val="single"/>
              <w:right w:color="000000" w:space="0" w:sz="4" w:val="single"/>
            </w:tcBorders>
            <w:shd w:fill="auto" w:val="clear"/>
            <w:tcMar>
              <w:top w:w="0.0" w:type="dxa"/>
              <w:left w:w="0.0" w:type="dxa"/>
              <w:bottom w:w="0.0" w:type="dxa"/>
              <w:right w:w="0.0" w:type="dxa"/>
            </w:tcMar>
            <w:vAlign w:val="center"/>
          </w:tcPr>
          <w:p w:rsidR="00000000" w:rsidDel="00000000" w:rsidP="00000000" w:rsidRDefault="00000000" w:rsidRPr="00000000" w14:paraId="000002B5">
            <w:pPr>
              <w:spacing w:before="240" w:lineRule="auto"/>
              <w:ind w:left="0" w:firstLine="0"/>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r>
      <w:tr>
        <w:trPr>
          <w:cantSplit w:val="0"/>
          <w:trHeight w:val="283.46456692913387" w:hRule="atLeast"/>
          <w:tblHeader w:val="0"/>
        </w:trPr>
        <w:tc>
          <w:tcPr>
            <w:gridSpan w:val="6"/>
            <w:tcBorders>
              <w:top w:color="000000" w:space="0" w:sz="4" w:val="single"/>
              <w:left w:color="000000" w:space="0" w:sz="4" w:val="single"/>
              <w:bottom w:color="000000" w:space="0" w:sz="4" w:val="single"/>
              <w:right w:color="000000" w:space="0" w:sz="4" w:val="single"/>
            </w:tcBorders>
            <w:shd w:fill="auto" w:val="clear"/>
            <w:tcMar>
              <w:top w:w="0.0" w:type="dxa"/>
              <w:left w:w="0.0" w:type="dxa"/>
              <w:bottom w:w="0.0" w:type="dxa"/>
              <w:right w:w="0.0" w:type="dxa"/>
            </w:tcMar>
            <w:vAlign w:val="center"/>
          </w:tcPr>
          <w:p w:rsidR="00000000" w:rsidDel="00000000" w:rsidP="00000000" w:rsidRDefault="00000000" w:rsidRPr="00000000" w14:paraId="000002B6">
            <w:pPr>
              <w:spacing w:before="240" w:lineRule="auto"/>
              <w:ind w:left="0" w:firstLine="0"/>
              <w:jc w:val="left"/>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CARGA HORÁRIA TOTAL DE DISCIPLINAS (HORA-RELÓGIO)</w:t>
            </w:r>
          </w:p>
        </w:tc>
        <w:tc>
          <w:tcPr>
            <w:tcBorders>
              <w:top w:color="000000" w:space="0" w:sz="4" w:val="single"/>
              <w:left w:color="000000" w:space="0" w:sz="4" w:val="single"/>
              <w:bottom w:color="000000" w:space="0" w:sz="4" w:val="single"/>
              <w:right w:color="000000" w:space="0" w:sz="4" w:val="single"/>
            </w:tcBorders>
            <w:shd w:fill="auto" w:val="clear"/>
            <w:tcMar>
              <w:top w:w="0.0" w:type="dxa"/>
              <w:left w:w="0.0" w:type="dxa"/>
              <w:bottom w:w="0.0" w:type="dxa"/>
              <w:right w:w="0.0" w:type="dxa"/>
            </w:tcMar>
            <w:vAlign w:val="center"/>
          </w:tcPr>
          <w:p w:rsidR="00000000" w:rsidDel="00000000" w:rsidP="00000000" w:rsidRDefault="00000000" w:rsidRPr="00000000" w14:paraId="000002BC">
            <w:pPr>
              <w:spacing w:before="240" w:lineRule="auto"/>
              <w:ind w:left="0" w:firstLine="0"/>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r>
      <w:tr>
        <w:trPr>
          <w:cantSplit w:val="0"/>
          <w:trHeight w:val="1024.4384765625" w:hRule="atLeast"/>
          <w:tblHeader w:val="0"/>
        </w:trPr>
        <w:tc>
          <w:tcPr>
            <w:gridSpan w:val="6"/>
            <w:tcBorders>
              <w:top w:color="000000" w:space="0" w:sz="4" w:val="single"/>
              <w:left w:color="000000" w:space="0" w:sz="4" w:val="single"/>
              <w:bottom w:color="000000" w:space="0" w:sz="4" w:val="single"/>
              <w:right w:color="000000" w:space="0" w:sz="4" w:val="single"/>
            </w:tcBorders>
            <w:shd w:fill="auto" w:val="clear"/>
            <w:tcMar>
              <w:top w:w="0.0" w:type="dxa"/>
              <w:left w:w="0.0" w:type="dxa"/>
              <w:bottom w:w="0.0" w:type="dxa"/>
              <w:right w:w="0.0" w:type="dxa"/>
            </w:tcMar>
            <w:vAlign w:val="center"/>
          </w:tcPr>
          <w:p w:rsidR="00000000" w:rsidDel="00000000" w:rsidP="00000000" w:rsidRDefault="00000000" w:rsidRPr="00000000" w14:paraId="000002BD">
            <w:pPr>
              <w:spacing w:before="240" w:lineRule="auto"/>
              <w:ind w:left="0" w:firstLine="0"/>
              <w:jc w:val="left"/>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CARGA HORÁRIA TOTAL EAD</w:t>
            </w:r>
          </w:p>
          <w:p w:rsidR="00000000" w:rsidDel="00000000" w:rsidP="00000000" w:rsidRDefault="00000000" w:rsidRPr="00000000" w14:paraId="000002BE">
            <w:pPr>
              <w:spacing w:before="240" w:lineRule="auto"/>
              <w:ind w:left="0" w:firstLine="0"/>
              <w:jc w:val="left"/>
              <w:rPr>
                <w:rFonts w:ascii="Times New Roman" w:cs="Times New Roman" w:eastAsia="Times New Roman" w:hAnsi="Times New Roman"/>
                <w:b w:val="1"/>
                <w:bCs w:val="1"/>
                <w:sz w:val="18"/>
                <w:szCs w:val="18"/>
              </w:rPr>
            </w:pPr>
            <w:r w:rsidDel="00000000" w:rsidR="00000000" w:rsidRPr="00000000">
              <w:rPr>
                <w:rFonts w:ascii="Times New Roman" w:cs="Times New Roman" w:eastAsia="Times New Roman" w:hAnsi="Times New Roman"/>
                <w:b w:val="1"/>
                <w:bCs w:val="1"/>
                <w:sz w:val="18"/>
                <w:szCs w:val="18"/>
                <w:rtl w:val="0"/>
              </w:rPr>
              <w:t xml:space="preserve">(Máximo de 20%, conforme normativa institucional específica), SE PREVISTO</w:t>
            </w:r>
          </w:p>
        </w:tc>
        <w:tc>
          <w:tcPr>
            <w:tcBorders>
              <w:top w:color="000000" w:space="0" w:sz="4" w:val="single"/>
              <w:left w:color="000000" w:space="0" w:sz="4" w:val="single"/>
              <w:bottom w:color="000000" w:space="0" w:sz="4" w:val="single"/>
              <w:right w:color="000000" w:space="0" w:sz="4" w:val="single"/>
            </w:tcBorders>
            <w:shd w:fill="auto" w:val="clear"/>
            <w:tcMar>
              <w:top w:w="0.0" w:type="dxa"/>
              <w:left w:w="0.0" w:type="dxa"/>
              <w:bottom w:w="0.0" w:type="dxa"/>
              <w:right w:w="0.0" w:type="dxa"/>
            </w:tcMar>
            <w:vAlign w:val="center"/>
          </w:tcPr>
          <w:p w:rsidR="00000000" w:rsidDel="00000000" w:rsidP="00000000" w:rsidRDefault="00000000" w:rsidRPr="00000000" w14:paraId="000002C4">
            <w:pPr>
              <w:spacing w:before="240" w:lineRule="auto"/>
              <w:ind w:left="0" w:firstLine="0"/>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r>
      <w:tr>
        <w:trPr>
          <w:cantSplit w:val="0"/>
          <w:trHeight w:val="283.46456692913387" w:hRule="atLeast"/>
          <w:tblHeader w:val="0"/>
        </w:trPr>
        <w:tc>
          <w:tcPr>
            <w:gridSpan w:val="6"/>
            <w:tcBorders>
              <w:top w:color="000000" w:space="0" w:sz="4" w:val="single"/>
              <w:left w:color="000000" w:space="0" w:sz="4" w:val="single"/>
              <w:bottom w:color="000000" w:space="0" w:sz="4" w:val="single"/>
              <w:right w:color="000000" w:space="0" w:sz="4" w:val="single"/>
            </w:tcBorders>
            <w:shd w:fill="c5e0b3" w:val="clear"/>
            <w:tcMar>
              <w:top w:w="0.0" w:type="dxa"/>
              <w:left w:w="0.0" w:type="dxa"/>
              <w:bottom w:w="0.0" w:type="dxa"/>
              <w:right w:w="0.0" w:type="dxa"/>
            </w:tcMar>
            <w:vAlign w:val="center"/>
          </w:tcPr>
          <w:p w:rsidR="00000000" w:rsidDel="00000000" w:rsidP="00000000" w:rsidRDefault="00000000" w:rsidRPr="00000000" w14:paraId="000002C5">
            <w:pPr>
              <w:spacing w:before="240" w:lineRule="auto"/>
              <w:ind w:left="0" w:firstLine="0"/>
              <w:jc w:val="left"/>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CARGA HORÁRIA DO NÚCLEO DE FORMAÇÃO BÁSICO (NFB)</w:t>
            </w:r>
          </w:p>
        </w:tc>
        <w:tc>
          <w:tcPr>
            <w:tcBorders>
              <w:top w:color="000000" w:space="0" w:sz="4" w:val="single"/>
              <w:left w:color="000000" w:space="0" w:sz="4" w:val="single"/>
              <w:bottom w:color="000000" w:space="0" w:sz="4" w:val="single"/>
              <w:right w:color="000000" w:space="0" w:sz="4" w:val="single"/>
            </w:tcBorders>
            <w:shd w:fill="c5e0b3" w:val="clear"/>
            <w:tcMar>
              <w:top w:w="0.0" w:type="dxa"/>
              <w:left w:w="0.0" w:type="dxa"/>
              <w:bottom w:w="0.0" w:type="dxa"/>
              <w:right w:w="0.0" w:type="dxa"/>
            </w:tcMar>
            <w:vAlign w:val="center"/>
          </w:tcPr>
          <w:p w:rsidR="00000000" w:rsidDel="00000000" w:rsidP="00000000" w:rsidRDefault="00000000" w:rsidRPr="00000000" w14:paraId="000002CB">
            <w:pPr>
              <w:spacing w:before="240" w:lineRule="auto"/>
              <w:ind w:left="0" w:firstLine="0"/>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r>
      <w:tr>
        <w:trPr>
          <w:cantSplit w:val="0"/>
          <w:trHeight w:val="283.46456692913387" w:hRule="atLeast"/>
          <w:tblHeader w:val="0"/>
        </w:trPr>
        <w:tc>
          <w:tcPr>
            <w:gridSpan w:val="6"/>
            <w:tcBorders>
              <w:top w:color="000000" w:space="0" w:sz="4" w:val="single"/>
              <w:left w:color="000000" w:space="0" w:sz="4" w:val="single"/>
              <w:bottom w:color="000000" w:space="0" w:sz="4" w:val="single"/>
              <w:right w:color="000000" w:space="0" w:sz="4" w:val="single"/>
            </w:tcBorders>
            <w:shd w:fill="b4c6e7" w:val="clear"/>
            <w:tcMar>
              <w:top w:w="0.0" w:type="dxa"/>
              <w:left w:w="0.0" w:type="dxa"/>
              <w:bottom w:w="0.0" w:type="dxa"/>
              <w:right w:w="0.0" w:type="dxa"/>
            </w:tcMar>
            <w:vAlign w:val="center"/>
          </w:tcPr>
          <w:p w:rsidR="00000000" w:rsidDel="00000000" w:rsidP="00000000" w:rsidRDefault="00000000" w:rsidRPr="00000000" w14:paraId="000002CC">
            <w:pPr>
              <w:spacing w:before="240" w:lineRule="auto"/>
              <w:ind w:left="0" w:firstLine="0"/>
              <w:jc w:val="left"/>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CARGA HORÁRIA DO NÚCLEO POLITÉCNICO (NP)</w:t>
            </w:r>
          </w:p>
        </w:tc>
        <w:tc>
          <w:tcPr>
            <w:tcBorders>
              <w:top w:color="000000" w:space="0" w:sz="4" w:val="single"/>
              <w:left w:color="000000" w:space="0" w:sz="4" w:val="single"/>
              <w:bottom w:color="000000" w:space="0" w:sz="4" w:val="single"/>
              <w:right w:color="000000" w:space="0" w:sz="4" w:val="single"/>
            </w:tcBorders>
            <w:shd w:fill="b4c6e7" w:val="clear"/>
            <w:tcMar>
              <w:top w:w="0.0" w:type="dxa"/>
              <w:left w:w="0.0" w:type="dxa"/>
              <w:bottom w:w="0.0" w:type="dxa"/>
              <w:right w:w="0.0" w:type="dxa"/>
            </w:tcMar>
            <w:vAlign w:val="center"/>
          </w:tcPr>
          <w:p w:rsidR="00000000" w:rsidDel="00000000" w:rsidP="00000000" w:rsidRDefault="00000000" w:rsidRPr="00000000" w14:paraId="000002D2">
            <w:pPr>
              <w:spacing w:before="240" w:lineRule="auto"/>
              <w:ind w:left="0" w:firstLine="0"/>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r>
      <w:tr>
        <w:trPr>
          <w:cantSplit w:val="0"/>
          <w:trHeight w:val="283.46456692913387" w:hRule="atLeast"/>
          <w:tblHeader w:val="0"/>
        </w:trPr>
        <w:tc>
          <w:tcPr>
            <w:gridSpan w:val="6"/>
            <w:tcBorders>
              <w:top w:color="000000" w:space="0" w:sz="4" w:val="single"/>
              <w:left w:color="000000" w:space="0" w:sz="4" w:val="single"/>
              <w:bottom w:color="000000" w:space="0" w:sz="4" w:val="single"/>
              <w:right w:color="000000" w:space="0" w:sz="4" w:val="single"/>
            </w:tcBorders>
            <w:shd w:fill="f7caac" w:val="clear"/>
            <w:tcMar>
              <w:top w:w="0.0" w:type="dxa"/>
              <w:left w:w="0.0" w:type="dxa"/>
              <w:bottom w:w="0.0" w:type="dxa"/>
              <w:right w:w="0.0" w:type="dxa"/>
            </w:tcMar>
            <w:vAlign w:val="center"/>
          </w:tcPr>
          <w:p w:rsidR="00000000" w:rsidDel="00000000" w:rsidP="00000000" w:rsidRDefault="00000000" w:rsidRPr="00000000" w14:paraId="000002D3">
            <w:pPr>
              <w:spacing w:before="240" w:lineRule="auto"/>
              <w:ind w:left="0" w:firstLine="0"/>
              <w:jc w:val="left"/>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CARGA HORÁRIA DO NÚCLEO TECNOLÓGICO (NT)</w:t>
            </w:r>
          </w:p>
        </w:tc>
        <w:tc>
          <w:tcPr>
            <w:tcBorders>
              <w:top w:color="000000" w:space="0" w:sz="4" w:val="single"/>
              <w:left w:color="000000" w:space="0" w:sz="4" w:val="single"/>
              <w:bottom w:color="000000" w:space="0" w:sz="4" w:val="single"/>
              <w:right w:color="000000" w:space="0" w:sz="4" w:val="single"/>
            </w:tcBorders>
            <w:shd w:fill="f7caac" w:val="clear"/>
            <w:tcMar>
              <w:top w:w="0.0" w:type="dxa"/>
              <w:left w:w="0.0" w:type="dxa"/>
              <w:bottom w:w="0.0" w:type="dxa"/>
              <w:right w:w="0.0" w:type="dxa"/>
            </w:tcMar>
            <w:vAlign w:val="center"/>
          </w:tcPr>
          <w:p w:rsidR="00000000" w:rsidDel="00000000" w:rsidP="00000000" w:rsidRDefault="00000000" w:rsidRPr="00000000" w14:paraId="000002D9">
            <w:pPr>
              <w:spacing w:before="240" w:lineRule="auto"/>
              <w:ind w:left="0" w:firstLine="0"/>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r>
      <w:tr>
        <w:trPr>
          <w:cantSplit w:val="0"/>
          <w:trHeight w:val="283.46456692913387" w:hRule="atLeast"/>
          <w:tblHeader w:val="0"/>
        </w:trPr>
        <w:tc>
          <w:tcPr>
            <w:gridSpan w:val="6"/>
            <w:tcBorders>
              <w:top w:color="000000" w:space="0" w:sz="4" w:val="single"/>
              <w:left w:color="000000" w:space="0" w:sz="4" w:val="single"/>
              <w:bottom w:color="000000" w:space="0" w:sz="4" w:val="single"/>
              <w:right w:color="000000" w:space="0" w:sz="4" w:val="single"/>
            </w:tcBorders>
            <w:shd w:fill="d0cece" w:val="clear"/>
            <w:tcMar>
              <w:top w:w="0.0" w:type="dxa"/>
              <w:left w:w="0.0" w:type="dxa"/>
              <w:bottom w:w="0.0" w:type="dxa"/>
              <w:right w:w="0.0" w:type="dxa"/>
            </w:tcMar>
            <w:vAlign w:val="center"/>
          </w:tcPr>
          <w:p w:rsidR="00000000" w:rsidDel="00000000" w:rsidP="00000000" w:rsidRDefault="00000000" w:rsidRPr="00000000" w14:paraId="000002DA">
            <w:pPr>
              <w:spacing w:before="240" w:lineRule="auto"/>
              <w:ind w:left="0" w:firstLine="0"/>
              <w:jc w:val="left"/>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ESTÁGIO CURRICULAR SUPERVISIONADO OBRIGATÓRIO</w:t>
            </w:r>
          </w:p>
        </w:tc>
        <w:tc>
          <w:tcPr>
            <w:tcBorders>
              <w:top w:color="000000" w:space="0" w:sz="4" w:val="single"/>
              <w:left w:color="000000" w:space="0" w:sz="4" w:val="single"/>
              <w:bottom w:color="000000" w:space="0" w:sz="4" w:val="single"/>
              <w:right w:color="000000" w:space="0" w:sz="4" w:val="single"/>
            </w:tcBorders>
            <w:shd w:fill="d0cece" w:val="clear"/>
            <w:tcMar>
              <w:top w:w="0.0" w:type="dxa"/>
              <w:left w:w="0.0" w:type="dxa"/>
              <w:bottom w:w="0.0" w:type="dxa"/>
              <w:right w:w="0.0" w:type="dxa"/>
            </w:tcMar>
            <w:vAlign w:val="center"/>
          </w:tcPr>
          <w:p w:rsidR="00000000" w:rsidDel="00000000" w:rsidP="00000000" w:rsidRDefault="00000000" w:rsidRPr="00000000" w14:paraId="000002E0">
            <w:pPr>
              <w:spacing w:before="240" w:lineRule="auto"/>
              <w:ind w:left="0" w:firstLine="0"/>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r>
      <w:tr>
        <w:trPr>
          <w:cantSplit w:val="0"/>
          <w:trHeight w:val="283.46456692913387" w:hRule="atLeast"/>
          <w:tblHeader w:val="0"/>
        </w:trPr>
        <w:tc>
          <w:tcPr>
            <w:gridSpan w:val="6"/>
            <w:tcBorders>
              <w:top w:color="000000" w:space="0" w:sz="4" w:val="single"/>
              <w:left w:color="000000" w:space="0" w:sz="4" w:val="single"/>
              <w:bottom w:color="000000" w:space="0" w:sz="4" w:val="single"/>
              <w:right w:color="000000" w:space="0" w:sz="4" w:val="single"/>
            </w:tcBorders>
            <w:shd w:fill="d0cece" w:val="clear"/>
            <w:tcMar>
              <w:top w:w="0.0" w:type="dxa"/>
              <w:left w:w="0.0" w:type="dxa"/>
              <w:bottom w:w="0.0" w:type="dxa"/>
              <w:right w:w="0.0" w:type="dxa"/>
            </w:tcMar>
            <w:vAlign w:val="center"/>
          </w:tcPr>
          <w:p w:rsidR="00000000" w:rsidDel="00000000" w:rsidP="00000000" w:rsidRDefault="00000000" w:rsidRPr="00000000" w14:paraId="000002E1">
            <w:pPr>
              <w:spacing w:before="240" w:lineRule="auto"/>
              <w:ind w:left="0" w:firstLine="0"/>
              <w:jc w:val="left"/>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ATIVIDADES COMPLEMENTARES</w:t>
            </w:r>
          </w:p>
        </w:tc>
        <w:tc>
          <w:tcPr>
            <w:tcBorders>
              <w:top w:color="000000" w:space="0" w:sz="4" w:val="single"/>
              <w:left w:color="000000" w:space="0" w:sz="4" w:val="single"/>
              <w:bottom w:color="000000" w:space="0" w:sz="4" w:val="single"/>
              <w:right w:color="000000" w:space="0" w:sz="4" w:val="single"/>
            </w:tcBorders>
            <w:shd w:fill="d0cece" w:val="clear"/>
            <w:tcMar>
              <w:top w:w="0.0" w:type="dxa"/>
              <w:left w:w="0.0" w:type="dxa"/>
              <w:bottom w:w="0.0" w:type="dxa"/>
              <w:right w:w="0.0" w:type="dxa"/>
            </w:tcMar>
            <w:vAlign w:val="center"/>
          </w:tcPr>
          <w:p w:rsidR="00000000" w:rsidDel="00000000" w:rsidP="00000000" w:rsidRDefault="00000000" w:rsidRPr="00000000" w14:paraId="000002E7">
            <w:pPr>
              <w:spacing w:before="240" w:lineRule="auto"/>
              <w:ind w:left="0" w:firstLine="0"/>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r>
      <w:tr>
        <w:trPr>
          <w:cantSplit w:val="0"/>
          <w:trHeight w:val="283.46456692913387" w:hRule="atLeast"/>
          <w:tblHeader w:val="0"/>
        </w:trPr>
        <w:tc>
          <w:tcPr>
            <w:gridSpan w:val="6"/>
            <w:tcBorders>
              <w:top w:color="000000" w:space="0" w:sz="4" w:val="single"/>
              <w:left w:color="000000" w:space="0" w:sz="4" w:val="single"/>
              <w:bottom w:color="000000" w:space="0" w:sz="4" w:val="single"/>
              <w:right w:color="000000" w:space="0" w:sz="4" w:val="single"/>
            </w:tcBorders>
            <w:shd w:fill="767171" w:val="clear"/>
            <w:tcMar>
              <w:top w:w="0.0" w:type="dxa"/>
              <w:left w:w="0.0" w:type="dxa"/>
              <w:bottom w:w="0.0" w:type="dxa"/>
              <w:right w:w="0.0" w:type="dxa"/>
            </w:tcMar>
            <w:vAlign w:val="center"/>
          </w:tcPr>
          <w:p w:rsidR="00000000" w:rsidDel="00000000" w:rsidP="00000000" w:rsidRDefault="00000000" w:rsidRPr="00000000" w14:paraId="000002E8">
            <w:pPr>
              <w:spacing w:before="240" w:lineRule="auto"/>
              <w:ind w:left="0" w:firstLine="0"/>
              <w:jc w:val="left"/>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CARGA HORÁRIA TOTAL DO CURSO</w:t>
            </w:r>
          </w:p>
        </w:tc>
        <w:tc>
          <w:tcPr>
            <w:tcBorders>
              <w:top w:color="000000" w:space="0" w:sz="4" w:val="single"/>
              <w:left w:color="000000" w:space="0" w:sz="4" w:val="single"/>
              <w:bottom w:color="000000" w:space="0" w:sz="4" w:val="single"/>
              <w:right w:color="000000" w:space="0" w:sz="4" w:val="single"/>
            </w:tcBorders>
            <w:shd w:fill="767171" w:val="clear"/>
            <w:tcMar>
              <w:top w:w="0.0" w:type="dxa"/>
              <w:left w:w="0.0" w:type="dxa"/>
              <w:bottom w:w="0.0" w:type="dxa"/>
              <w:right w:w="0.0" w:type="dxa"/>
            </w:tcMar>
            <w:vAlign w:val="center"/>
          </w:tcPr>
          <w:p w:rsidR="00000000" w:rsidDel="00000000" w:rsidP="00000000" w:rsidRDefault="00000000" w:rsidRPr="00000000" w14:paraId="000002EE">
            <w:pPr>
              <w:spacing w:before="240" w:lineRule="auto"/>
              <w:ind w:left="0" w:firstLine="0"/>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r>
    </w:tbl>
    <w:p w:rsidR="00000000" w:rsidDel="00000000" w:rsidP="00000000" w:rsidRDefault="00000000" w:rsidRPr="00000000" w14:paraId="000002EF">
      <w:pPr>
        <w:spacing w:line="360" w:lineRule="auto"/>
        <w:jc w:val="both"/>
        <w:rPr>
          <w:b w:val="1"/>
          <w:bCs w:val="1"/>
        </w:rPr>
        <w:sectPr>
          <w:type w:val="nextPage"/>
          <w:pgSz w:h="11906" w:w="16838" w:orient="landscape"/>
          <w:pgMar w:bottom="1133.8582677165355" w:top="1700.7874015748032" w:left="1700.7874015748032" w:right="1133.8582677165355" w:header="709" w:footer="709"/>
        </w:sectPr>
      </w:pPr>
      <w:r w:rsidDel="00000000" w:rsidR="00000000" w:rsidRPr="00000000">
        <w:rPr>
          <w:rtl w:val="0"/>
        </w:rPr>
      </w:r>
    </w:p>
    <w:p w:rsidR="00000000" w:rsidDel="00000000" w:rsidP="00000000" w:rsidRDefault="00000000" w:rsidRPr="00000000" w14:paraId="000002F0">
      <w:pPr>
        <w:pStyle w:val="Heading2"/>
        <w:spacing w:line="360" w:lineRule="auto"/>
        <w:ind w:left="0" w:firstLine="0"/>
        <w:jc w:val="both"/>
        <w:rPr/>
      </w:pPr>
      <w:bookmarkStart w:colFirst="0" w:colLast="0" w:name="_heading=h.bs0sze1abdwe" w:id="21"/>
      <w:bookmarkEnd w:id="21"/>
      <w:r w:rsidDel="00000000" w:rsidR="00000000" w:rsidRPr="00000000">
        <w:rPr>
          <w:rtl w:val="0"/>
        </w:rPr>
        <w:t xml:space="preserve">6.4 Perfil do Egresso</w:t>
      </w:r>
    </w:p>
    <w:p w:rsidR="00000000" w:rsidDel="00000000" w:rsidP="00000000" w:rsidRDefault="00000000" w:rsidRPr="00000000" w14:paraId="000002F1">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-482591</wp:posOffset>
            </wp:positionH>
            <wp:positionV relativeFrom="paragraph">
              <wp:posOffset>7524750</wp:posOffset>
            </wp:positionV>
            <wp:extent cx="1662754" cy="560664"/>
            <wp:effectExtent b="0" l="0" r="0" t="0"/>
            <wp:wrapNone/>
            <wp:docPr id="6" name="image2.jpg"/>
            <a:graphic>
              <a:graphicData uri="http://schemas.openxmlformats.org/drawingml/2006/picture">
                <pic:pic>
                  <pic:nvPicPr>
                    <pic:cNvPr id="0" name="image2.jpg"/>
                    <pic:cNvPicPr preferRelativeResize="0"/>
                  </pic:nvPicPr>
                  <pic:blipFill>
                    <a:blip r:embed="rId16"/>
                    <a:srcRect b="0" l="0" r="0" t="0"/>
                    <a:stretch>
                      <a:fillRect/>
                    </a:stretch>
                  </pic:blipFill>
                  <pic:spPr>
                    <a:xfrm>
                      <a:off x="0" y="0"/>
                      <a:ext cx="1662754" cy="560664"/>
                    </a:xfrm>
                    <a:prstGeom prst="rect"/>
                    <a:ln/>
                  </pic:spPr>
                </pic:pic>
              </a:graphicData>
            </a:graphic>
          </wp:anchor>
        </w:drawing>
      </w:r>
    </w:p>
    <w:p w:rsidR="00000000" w:rsidDel="00000000" w:rsidP="00000000" w:rsidRDefault="00000000" w:rsidRPr="00000000" w14:paraId="000002F2">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 Egresso do Curso Técnico em </w:t>
      </w:r>
      <w:r w:rsidDel="00000000" w:rsidR="00000000" w:rsidRPr="00000000">
        <w:rPr>
          <w:rFonts w:ascii="Times New Roman" w:cs="Times New Roman" w:eastAsia="Times New Roman" w:hAnsi="Times New Roman"/>
          <w:b w:val="1"/>
          <w:bCs w:val="1"/>
          <w:color w:val="1155cc"/>
          <w:sz w:val="24"/>
          <w:szCs w:val="24"/>
          <w:rtl w:val="0"/>
        </w:rPr>
        <w:t xml:space="preserve">[texto]</w:t>
      </w:r>
      <w:r w:rsidDel="00000000" w:rsidR="00000000" w:rsidRPr="00000000">
        <w:rPr>
          <w:rFonts w:ascii="Times New Roman" w:cs="Times New Roman" w:eastAsia="Times New Roman" w:hAnsi="Times New Roman"/>
          <w:sz w:val="24"/>
          <w:szCs w:val="24"/>
          <w:rtl w:val="0"/>
        </w:rPr>
        <w:t xml:space="preserve"> é um profissional habilitado para </w:t>
      </w:r>
      <w:r w:rsidDel="00000000" w:rsidR="00000000" w:rsidRPr="00000000">
        <w:rPr>
          <w:rFonts w:ascii="Times New Roman" w:cs="Times New Roman" w:eastAsia="Times New Roman" w:hAnsi="Times New Roman"/>
          <w:b w:val="1"/>
          <w:bCs w:val="1"/>
          <w:color w:val="1155cc"/>
          <w:sz w:val="24"/>
          <w:szCs w:val="24"/>
          <w:rtl w:val="0"/>
        </w:rPr>
        <w:t xml:space="preserve">[texto]</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2F3">
      <w:pPr>
        <w:numPr>
          <w:ilvl w:val="0"/>
          <w:numId w:val="3"/>
        </w:numPr>
        <w:spacing w:line="36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color w:val="1155cc"/>
          <w:sz w:val="24"/>
          <w:szCs w:val="24"/>
          <w:rtl w:val="0"/>
        </w:rPr>
        <w:t xml:space="preserve">[texto],</w:t>
      </w:r>
      <w:r w:rsidDel="00000000" w:rsidR="00000000" w:rsidRPr="00000000">
        <w:rPr>
          <w:rtl w:val="0"/>
        </w:rPr>
      </w:r>
    </w:p>
    <w:p w:rsidR="00000000" w:rsidDel="00000000" w:rsidP="00000000" w:rsidRDefault="00000000" w:rsidRPr="00000000" w14:paraId="000002F4">
      <w:pPr>
        <w:numPr>
          <w:ilvl w:val="0"/>
          <w:numId w:val="3"/>
        </w:numPr>
        <w:spacing w:line="36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color w:val="1155cc"/>
          <w:sz w:val="24"/>
          <w:szCs w:val="24"/>
          <w:rtl w:val="0"/>
        </w:rPr>
        <w:t xml:space="preserve">[texto],</w:t>
      </w:r>
      <w:r w:rsidDel="00000000" w:rsidR="00000000" w:rsidRPr="00000000">
        <w:rPr>
          <w:rtl w:val="0"/>
        </w:rPr>
      </w:r>
    </w:p>
    <w:p w:rsidR="00000000" w:rsidDel="00000000" w:rsidP="00000000" w:rsidRDefault="00000000" w:rsidRPr="00000000" w14:paraId="000002F5">
      <w:pPr>
        <w:numPr>
          <w:ilvl w:val="0"/>
          <w:numId w:val="3"/>
        </w:numPr>
        <w:spacing w:line="36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color w:val="1155cc"/>
          <w:sz w:val="24"/>
          <w:szCs w:val="24"/>
          <w:rtl w:val="0"/>
        </w:rPr>
        <w:t xml:space="preserve">[texto]</w:t>
      </w:r>
      <w:r w:rsidDel="00000000" w:rsidR="00000000" w:rsidRPr="00000000">
        <w:rPr>
          <w:b w:val="1"/>
          <w:bCs w:val="1"/>
          <w:color w:val="1155cc"/>
          <w:rtl w:val="0"/>
        </w:rPr>
        <w:t xml:space="preserve">.</w:t>
      </w:r>
      <w:r w:rsidDel="00000000" w:rsidR="00000000" w:rsidRPr="00000000">
        <w:rPr>
          <w:rtl w:val="0"/>
        </w:rPr>
      </w:r>
    </w:p>
    <w:p w:rsidR="00000000" w:rsidDel="00000000" w:rsidP="00000000" w:rsidRDefault="00000000" w:rsidRPr="00000000" w14:paraId="000002F6">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F7">
      <w:pPr>
        <w:rPr/>
      </w:pPr>
      <w:r w:rsidDel="00000000" w:rsidR="00000000" w:rsidRPr="00000000">
        <w:rPr>
          <w:rtl w:val="0"/>
        </w:rPr>
        <w:t xml:space="preserve">Nos Cursos técnicos, além da formação profissional, os egressos terão a formação para o desenvolvimento das seguintes habilidades e competências profissionais:</w:t>
      </w:r>
    </w:p>
    <w:p w:rsidR="00000000" w:rsidDel="00000000" w:rsidP="00000000" w:rsidRDefault="00000000" w:rsidRPr="00000000" w14:paraId="000002F8">
      <w:pPr>
        <w:numPr>
          <w:ilvl w:val="0"/>
          <w:numId w:val="9"/>
        </w:numPr>
        <w:ind w:left="720" w:hanging="360"/>
        <w:rPr>
          <w:rFonts w:ascii="Times New Roman" w:cs="Times New Roman" w:eastAsia="Times New Roman" w:hAnsi="Times New Roman"/>
          <w:sz w:val="24"/>
          <w:szCs w:val="24"/>
        </w:rPr>
      </w:pPr>
      <w:r w:rsidDel="00000000" w:rsidR="00000000" w:rsidRPr="00000000">
        <w:rPr>
          <w:b w:val="1"/>
          <w:bCs w:val="1"/>
          <w:color w:val="1155cc"/>
          <w:rtl w:val="0"/>
        </w:rPr>
        <w:t xml:space="preserve">[texto],</w:t>
      </w:r>
      <w:r w:rsidDel="00000000" w:rsidR="00000000" w:rsidRPr="00000000">
        <w:rPr>
          <w:rtl w:val="0"/>
        </w:rPr>
      </w:r>
    </w:p>
    <w:p w:rsidR="00000000" w:rsidDel="00000000" w:rsidP="00000000" w:rsidRDefault="00000000" w:rsidRPr="00000000" w14:paraId="000002F9">
      <w:pPr>
        <w:numPr>
          <w:ilvl w:val="0"/>
          <w:numId w:val="9"/>
        </w:numPr>
        <w:ind w:left="720" w:hanging="360"/>
        <w:rPr>
          <w:rFonts w:ascii="Times New Roman" w:cs="Times New Roman" w:eastAsia="Times New Roman" w:hAnsi="Times New Roman"/>
          <w:sz w:val="24"/>
          <w:szCs w:val="24"/>
        </w:rPr>
      </w:pPr>
      <w:r w:rsidDel="00000000" w:rsidR="00000000" w:rsidRPr="00000000">
        <w:rPr>
          <w:b w:val="1"/>
          <w:bCs w:val="1"/>
          <w:color w:val="1155cc"/>
          <w:rtl w:val="0"/>
        </w:rPr>
        <w:t xml:space="preserve">[texto],</w:t>
      </w:r>
      <w:r w:rsidDel="00000000" w:rsidR="00000000" w:rsidRPr="00000000">
        <w:rPr>
          <w:rtl w:val="0"/>
        </w:rPr>
      </w:r>
    </w:p>
    <w:p w:rsidR="00000000" w:rsidDel="00000000" w:rsidP="00000000" w:rsidRDefault="00000000" w:rsidRPr="00000000" w14:paraId="000002FA">
      <w:pPr>
        <w:numPr>
          <w:ilvl w:val="0"/>
          <w:numId w:val="9"/>
        </w:numPr>
        <w:ind w:left="720" w:hanging="360"/>
        <w:rPr>
          <w:rFonts w:ascii="Times New Roman" w:cs="Times New Roman" w:eastAsia="Times New Roman" w:hAnsi="Times New Roman"/>
          <w:sz w:val="24"/>
          <w:szCs w:val="24"/>
        </w:rPr>
      </w:pPr>
      <w:r w:rsidDel="00000000" w:rsidR="00000000" w:rsidRPr="00000000">
        <w:rPr>
          <w:b w:val="1"/>
          <w:bCs w:val="1"/>
          <w:color w:val="1155cc"/>
          <w:rtl w:val="0"/>
        </w:rPr>
        <w:t xml:space="preserve">[texto]</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2FB">
      <w:pPr>
        <w:rPr>
          <w:color w:val="222222"/>
          <w:highlight w:val="green"/>
        </w:rPr>
      </w:pPr>
      <w:r w:rsidDel="00000000" w:rsidR="00000000" w:rsidRPr="00000000">
        <w:rPr>
          <w:b w:val="1"/>
          <w:bCs w:val="1"/>
          <w:color w:val="1155cc"/>
          <w:rtl w:val="0"/>
        </w:rPr>
        <w:t xml:space="preserve">[Complementar texto - ver orientações para elaboração do texto no Guia]</w:t>
      </w:r>
      <w:r w:rsidDel="00000000" w:rsidR="00000000" w:rsidRPr="00000000">
        <w:rPr>
          <w:rtl w:val="0"/>
        </w:rPr>
      </w:r>
    </w:p>
    <w:p w:rsidR="00000000" w:rsidDel="00000000" w:rsidP="00000000" w:rsidRDefault="00000000" w:rsidRPr="00000000" w14:paraId="000002FC">
      <w:pPr>
        <w:spacing w:line="360" w:lineRule="auto"/>
        <w:ind w:left="0" w:firstLine="0"/>
        <w:jc w:val="both"/>
        <w:rPr>
          <w:rFonts w:ascii="Times New Roman" w:cs="Times New Roman" w:eastAsia="Times New Roman" w:hAnsi="Times New Roman"/>
          <w:sz w:val="24"/>
          <w:szCs w:val="24"/>
          <w:highlight w:val="green"/>
        </w:rPr>
      </w:pPr>
      <w:r w:rsidDel="00000000" w:rsidR="00000000" w:rsidRPr="00000000">
        <w:rPr>
          <w:rtl w:val="0"/>
        </w:rPr>
      </w:r>
    </w:p>
    <w:p w:rsidR="00000000" w:rsidDel="00000000" w:rsidP="00000000" w:rsidRDefault="00000000" w:rsidRPr="00000000" w14:paraId="000002FD">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FE">
      <w:pPr>
        <w:pStyle w:val="Heading2"/>
        <w:ind w:left="0" w:firstLine="0"/>
        <w:jc w:val="both"/>
        <w:rPr/>
      </w:pPr>
      <w:bookmarkStart w:colFirst="0" w:colLast="0" w:name="_heading=h.vg8a4nn4qavr" w:id="22"/>
      <w:bookmarkEnd w:id="22"/>
      <w:r w:rsidDel="00000000" w:rsidR="00000000" w:rsidRPr="00000000">
        <w:rPr>
          <w:rtl w:val="0"/>
        </w:rPr>
        <w:t xml:space="preserve">6.5 Ementário e bibliografia básica e complementar</w:t>
      </w:r>
    </w:p>
    <w:p w:rsidR="00000000" w:rsidDel="00000000" w:rsidP="00000000" w:rsidRDefault="00000000" w:rsidRPr="00000000" w14:paraId="000002FF">
      <w:pPr>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300">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ementas das disciplinas, os objetivos e a bibliografia estão descrit</w:t>
      </w:r>
      <w:r w:rsidDel="00000000" w:rsidR="00000000" w:rsidRPr="00000000">
        <w:rPr>
          <w:rtl w:val="0"/>
        </w:rPr>
        <w:t xml:space="preserve">o</w:t>
      </w:r>
      <w:r w:rsidDel="00000000" w:rsidR="00000000" w:rsidRPr="00000000">
        <w:rPr>
          <w:rFonts w:ascii="Times New Roman" w:cs="Times New Roman" w:eastAsia="Times New Roman" w:hAnsi="Times New Roman"/>
          <w:sz w:val="24"/>
          <w:szCs w:val="24"/>
          <w:rtl w:val="0"/>
        </w:rPr>
        <w:t xml:space="preserve">s no ANEXO I.</w:t>
      </w:r>
    </w:p>
    <w:p w:rsidR="00000000" w:rsidDel="00000000" w:rsidP="00000000" w:rsidRDefault="00000000" w:rsidRPr="00000000" w14:paraId="00000301">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02">
      <w:pPr>
        <w:pStyle w:val="Heading2"/>
        <w:spacing w:line="360" w:lineRule="auto"/>
        <w:ind w:left="0" w:firstLine="0"/>
        <w:jc w:val="both"/>
        <w:rPr/>
      </w:pPr>
      <w:bookmarkStart w:colFirst="0" w:colLast="0" w:name="_heading=h.9ztuenawj10x" w:id="23"/>
      <w:bookmarkEnd w:id="23"/>
      <w:r w:rsidDel="00000000" w:rsidR="00000000" w:rsidRPr="00000000">
        <w:rPr>
          <w:rtl w:val="0"/>
        </w:rPr>
        <w:t xml:space="preserve">6.6 Disciplinas Optativas</w:t>
      </w:r>
    </w:p>
    <w:p w:rsidR="00000000" w:rsidDel="00000000" w:rsidP="00000000" w:rsidRDefault="00000000" w:rsidRPr="00000000" w14:paraId="00000303">
      <w:pPr>
        <w:rPr/>
      </w:pPr>
      <w:r w:rsidDel="00000000" w:rsidR="00000000" w:rsidRPr="00000000">
        <w:rPr>
          <w:rtl w:val="0"/>
        </w:rPr>
      </w:r>
    </w:p>
    <w:p w:rsidR="00000000" w:rsidDel="00000000" w:rsidP="00000000" w:rsidRDefault="00000000" w:rsidRPr="00000000" w14:paraId="00000304">
      <w:pPr>
        <w:spacing w:line="360" w:lineRule="auto"/>
        <w:ind w:firstLine="720"/>
        <w:jc w:val="both"/>
        <w:rPr>
          <w:rFonts w:ascii="Times New Roman" w:cs="Times New Roman" w:eastAsia="Times New Roman" w:hAnsi="Times New Roman"/>
          <w:b w:val="1"/>
          <w:bCs w:val="1"/>
          <w:color w:val="1155cc"/>
          <w:sz w:val="24"/>
          <w:szCs w:val="24"/>
        </w:rPr>
      </w:pPr>
      <w:r w:rsidDel="00000000" w:rsidR="00000000" w:rsidRPr="00000000">
        <w:rPr>
          <w:rFonts w:ascii="Times New Roman" w:cs="Times New Roman" w:eastAsia="Times New Roman" w:hAnsi="Times New Roman"/>
          <w:b w:val="1"/>
          <w:bCs w:val="1"/>
          <w:color w:val="1155cc"/>
          <w:sz w:val="24"/>
          <w:szCs w:val="24"/>
          <w:rtl w:val="0"/>
        </w:rPr>
        <w:t xml:space="preserve">[texto - ver orientações para elaboração do texto no Guia]</w:t>
      </w:r>
    </w:p>
    <w:p w:rsidR="00000000" w:rsidDel="00000000" w:rsidP="00000000" w:rsidRDefault="00000000" w:rsidRPr="00000000" w14:paraId="00000305">
      <w:pPr>
        <w:spacing w:after="160" w:line="259" w:lineRule="auto"/>
        <w:rPr>
          <w:rFonts w:ascii="Times New Roman" w:cs="Times New Roman" w:eastAsia="Times New Roman" w:hAnsi="Times New Roman"/>
          <w:sz w:val="24"/>
          <w:szCs w:val="24"/>
        </w:rPr>
      </w:pPr>
      <w:r w:rsidDel="00000000" w:rsidR="00000000" w:rsidRPr="00000000">
        <w:rPr>
          <w:rtl w:val="0"/>
        </w:rPr>
      </w:r>
    </w:p>
    <w:tbl>
      <w:tblPr>
        <w:tblStyle w:val="Table7"/>
        <w:tblW w:w="8029.999999999999"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780"/>
        <w:gridCol w:w="4249.999999999999"/>
        <w:tblGridChange w:id="0">
          <w:tblGrid>
            <w:gridCol w:w="3780"/>
            <w:gridCol w:w="4249.999999999999"/>
          </w:tblGrid>
        </w:tblGridChange>
      </w:tblGrid>
      <w:tr>
        <w:trPr>
          <w:cantSplit w:val="0"/>
          <w:trHeight w:val="315.9765625000182" w:hRule="atLeast"/>
          <w:tblHeader w:val="0"/>
        </w:trPr>
        <w:tc>
          <w:tcPr>
            <w:tcBorders>
              <w:top w:color="000000" w:space="0" w:sz="4" w:val="single"/>
              <w:left w:color="000000" w:space="0" w:sz="4" w:val="single"/>
              <w:bottom w:color="000000" w:space="0" w:sz="4" w:val="single"/>
              <w:right w:color="000000" w:space="0" w:sz="4" w:val="single"/>
            </w:tcBorders>
            <w:shd w:fill="23a700" w:val="clear"/>
            <w:vAlign w:val="bottom"/>
          </w:tcPr>
          <w:p w:rsidR="00000000" w:rsidDel="00000000" w:rsidP="00000000" w:rsidRDefault="00000000" w:rsidRPr="00000000" w14:paraId="00000306">
            <w:pPr>
              <w:ind w:left="0" w:firstLine="0"/>
              <w:jc w:val="center"/>
              <w:rPr>
                <w:rFonts w:ascii="Times New Roman" w:cs="Times New Roman" w:eastAsia="Times New Roman" w:hAnsi="Times New Roman"/>
                <w:b w:val="1"/>
                <w:bCs w:val="1"/>
                <w:color w:val="ffffff"/>
                <w:sz w:val="24"/>
                <w:szCs w:val="24"/>
              </w:rPr>
            </w:pPr>
            <w:r w:rsidDel="00000000" w:rsidR="00000000" w:rsidRPr="00000000">
              <w:rPr>
                <w:rFonts w:ascii="Times New Roman" w:cs="Times New Roman" w:eastAsia="Times New Roman" w:hAnsi="Times New Roman"/>
                <w:b w:val="1"/>
                <w:bCs w:val="1"/>
                <w:color w:val="ffffff"/>
                <w:sz w:val="24"/>
                <w:szCs w:val="24"/>
                <w:rtl w:val="0"/>
              </w:rPr>
              <w:t xml:space="preserve">Disciplinas optativas</w:t>
            </w:r>
          </w:p>
        </w:tc>
        <w:tc>
          <w:tcPr>
            <w:tcBorders>
              <w:top w:color="000000" w:space="0" w:sz="4" w:val="single"/>
              <w:left w:color="000000" w:space="0" w:sz="4" w:val="single"/>
              <w:bottom w:color="000000" w:space="0" w:sz="4" w:val="single"/>
              <w:right w:color="000000" w:space="0" w:sz="4" w:val="single"/>
            </w:tcBorders>
            <w:shd w:fill="23a700" w:val="clear"/>
          </w:tcPr>
          <w:p w:rsidR="00000000" w:rsidDel="00000000" w:rsidP="00000000" w:rsidRDefault="00000000" w:rsidRPr="00000000" w14:paraId="00000307">
            <w:pPr>
              <w:ind w:left="0" w:firstLine="0"/>
              <w:jc w:val="center"/>
              <w:rPr>
                <w:rFonts w:ascii="Times New Roman" w:cs="Times New Roman" w:eastAsia="Times New Roman" w:hAnsi="Times New Roman"/>
                <w:b w:val="1"/>
                <w:bCs w:val="1"/>
                <w:color w:val="ffffff"/>
                <w:sz w:val="24"/>
                <w:szCs w:val="24"/>
              </w:rPr>
            </w:pPr>
            <w:r w:rsidDel="00000000" w:rsidR="00000000" w:rsidRPr="00000000">
              <w:rPr>
                <w:rFonts w:ascii="Times New Roman" w:cs="Times New Roman" w:eastAsia="Times New Roman" w:hAnsi="Times New Roman"/>
                <w:b w:val="1"/>
                <w:bCs w:val="1"/>
                <w:color w:val="ffffff"/>
                <w:sz w:val="24"/>
                <w:szCs w:val="24"/>
                <w:rtl w:val="0"/>
              </w:rPr>
              <w:t xml:space="preserve">Carga horária total</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08">
            <w:pPr>
              <w:spacing w:after="160" w:line="259" w:lineRule="auto"/>
              <w:ind w:left="0" w:firstLine="0"/>
              <w:rPr>
                <w:rFonts w:ascii="Times New Roman" w:cs="Times New Roman" w:eastAsia="Times New Roman" w:hAnsi="Times New Roman"/>
                <w:b w:val="1"/>
                <w:bCs w:val="1"/>
                <w:color w:val="1155cc"/>
                <w:sz w:val="24"/>
                <w:szCs w:val="24"/>
              </w:rPr>
            </w:pPr>
            <w:r w:rsidDel="00000000" w:rsidR="00000000" w:rsidRPr="00000000">
              <w:rPr>
                <w:rFonts w:ascii="Times New Roman" w:cs="Times New Roman" w:eastAsia="Times New Roman" w:hAnsi="Times New Roman"/>
                <w:b w:val="1"/>
                <w:bCs w:val="1"/>
                <w:color w:val="1155cc"/>
                <w:sz w:val="24"/>
                <w:szCs w:val="24"/>
                <w:rtl w:val="0"/>
              </w:rPr>
              <w:t xml:space="preserve">Disciplina 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9">
            <w:pPr>
              <w:ind w:left="0" w:firstLine="0"/>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0A">
            <w:pPr>
              <w:spacing w:after="160" w:line="259" w:lineRule="auto"/>
              <w:ind w:left="0" w:firstLine="0"/>
              <w:rPr>
                <w:rFonts w:ascii="Times New Roman" w:cs="Times New Roman" w:eastAsia="Times New Roman" w:hAnsi="Times New Roman"/>
                <w:b w:val="1"/>
                <w:bCs w:val="1"/>
                <w:color w:val="1155cc"/>
                <w:sz w:val="24"/>
                <w:szCs w:val="24"/>
              </w:rPr>
            </w:pPr>
            <w:r w:rsidDel="00000000" w:rsidR="00000000" w:rsidRPr="00000000">
              <w:rPr>
                <w:rFonts w:ascii="Times New Roman" w:cs="Times New Roman" w:eastAsia="Times New Roman" w:hAnsi="Times New Roman"/>
                <w:b w:val="1"/>
                <w:bCs w:val="1"/>
                <w:color w:val="1155cc"/>
                <w:sz w:val="24"/>
                <w:szCs w:val="24"/>
                <w:rtl w:val="0"/>
              </w:rPr>
              <w:t xml:space="preserve">Disciplina 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B">
            <w:pPr>
              <w:ind w:left="0" w:firstLine="0"/>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0C">
            <w:pPr>
              <w:spacing w:after="160" w:line="259" w:lineRule="auto"/>
              <w:ind w:left="0" w:firstLine="0"/>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D">
            <w:pPr>
              <w:ind w:left="0" w:firstLine="0"/>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30E">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0F">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10">
      <w:pPr>
        <w:pStyle w:val="Heading2"/>
        <w:ind w:left="0" w:firstLine="0"/>
        <w:jc w:val="both"/>
        <w:rPr/>
      </w:pPr>
      <w:bookmarkStart w:colFirst="0" w:colLast="0" w:name="_heading=h.szb6pukfuc7e" w:id="24"/>
      <w:bookmarkEnd w:id="24"/>
      <w:r w:rsidDel="00000000" w:rsidR="00000000" w:rsidRPr="00000000">
        <w:rPr>
          <w:rtl w:val="0"/>
        </w:rPr>
        <w:t xml:space="preserve">6.7 Ações Pedagógicas Integradoras (API)</w:t>
      </w:r>
    </w:p>
    <w:p w:rsidR="00000000" w:rsidDel="00000000" w:rsidP="00000000" w:rsidRDefault="00000000" w:rsidRPr="00000000" w14:paraId="00000311">
      <w:pPr>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312">
      <w:pPr>
        <w:spacing w:after="16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Ações Pedagógicas Integradas são as ações educativas intencionalmente planejadas e desenvolvidas a partir da interdisciplinaridade, da contextualização, do trabalho coletivo e da integração entre teoria e prática no processo de ensino e aprendizagem, mobilizando a integração entre conhecimentos e sujeitos, sociedade e mundo do trabalho.</w:t>
      </w:r>
    </w:p>
    <w:p w:rsidR="00000000" w:rsidDel="00000000" w:rsidP="00000000" w:rsidRDefault="00000000" w:rsidRPr="00000000" w14:paraId="00000313">
      <w:pPr>
        <w:spacing w:line="360" w:lineRule="auto"/>
        <w:ind w:firstLine="720"/>
        <w:jc w:val="both"/>
        <w:rPr>
          <w:rFonts w:ascii="Times New Roman" w:cs="Times New Roman" w:eastAsia="Times New Roman" w:hAnsi="Times New Roman"/>
          <w:b w:val="1"/>
          <w:bCs w:val="1"/>
          <w:color w:val="1155cc"/>
          <w:sz w:val="24"/>
          <w:szCs w:val="24"/>
        </w:rPr>
      </w:pPr>
      <w:r w:rsidDel="00000000" w:rsidR="00000000" w:rsidRPr="00000000">
        <w:rPr>
          <w:rFonts w:ascii="Times New Roman" w:cs="Times New Roman" w:eastAsia="Times New Roman" w:hAnsi="Times New Roman"/>
          <w:b w:val="1"/>
          <w:bCs w:val="1"/>
          <w:color w:val="1155cc"/>
          <w:sz w:val="24"/>
          <w:szCs w:val="24"/>
          <w:rtl w:val="0"/>
        </w:rPr>
        <w:t xml:space="preserve">[texto - ver orientações para elaboração do texto no Guia]</w:t>
      </w:r>
    </w:p>
    <w:p w:rsidR="00000000" w:rsidDel="00000000" w:rsidP="00000000" w:rsidRDefault="00000000" w:rsidRPr="00000000" w14:paraId="00000314">
      <w:pPr>
        <w:spacing w:line="360" w:lineRule="auto"/>
        <w:jc w:val="both"/>
        <w:rPr>
          <w:rFonts w:ascii="Times New Roman" w:cs="Times New Roman" w:eastAsia="Times New Roman" w:hAnsi="Times New Roman"/>
          <w:sz w:val="24"/>
          <w:szCs w:val="24"/>
        </w:rPr>
      </w:pPr>
      <w:r w:rsidDel="00000000" w:rsidR="00000000" w:rsidRPr="00000000">
        <w:rPr>
          <w:rtl w:val="0"/>
        </w:rPr>
      </w:r>
    </w:p>
    <w:tbl>
      <w:tblPr>
        <w:tblStyle w:val="Table8"/>
        <w:tblW w:w="789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10"/>
        <w:gridCol w:w="3150"/>
        <w:gridCol w:w="3030"/>
        <w:tblGridChange w:id="0">
          <w:tblGrid>
            <w:gridCol w:w="1710"/>
            <w:gridCol w:w="3150"/>
            <w:gridCol w:w="3030"/>
          </w:tblGrid>
        </w:tblGridChange>
      </w:tblGrid>
      <w:tr>
        <w:trPr>
          <w:cantSplit w:val="0"/>
          <w:tblHeader w:val="0"/>
        </w:trPr>
        <w:tc>
          <w:tcPr>
            <w:shd w:fill="23a700" w:val="clear"/>
            <w:vAlign w:val="center"/>
          </w:tcPr>
          <w:p w:rsidR="00000000" w:rsidDel="00000000" w:rsidP="00000000" w:rsidRDefault="00000000" w:rsidRPr="00000000" w14:paraId="00000315">
            <w:pPr>
              <w:spacing w:line="360" w:lineRule="auto"/>
              <w:ind w:left="0" w:firstLine="0"/>
              <w:jc w:val="center"/>
              <w:rPr>
                <w:rFonts w:ascii="Times New Roman" w:cs="Times New Roman" w:eastAsia="Times New Roman" w:hAnsi="Times New Roman"/>
                <w:b w:val="1"/>
                <w:bCs w:val="1"/>
                <w:color w:val="ffffff"/>
                <w:sz w:val="24"/>
                <w:szCs w:val="24"/>
              </w:rPr>
            </w:pPr>
            <w:r w:rsidDel="00000000" w:rsidR="00000000" w:rsidRPr="00000000">
              <w:rPr>
                <w:rFonts w:ascii="Times New Roman" w:cs="Times New Roman" w:eastAsia="Times New Roman" w:hAnsi="Times New Roman"/>
                <w:b w:val="1"/>
                <w:bCs w:val="1"/>
                <w:color w:val="ffffff"/>
                <w:sz w:val="24"/>
                <w:szCs w:val="24"/>
                <w:rtl w:val="0"/>
              </w:rPr>
              <w:t xml:space="preserve">Disciplinas </w:t>
            </w:r>
          </w:p>
        </w:tc>
        <w:tc>
          <w:tcPr>
            <w:shd w:fill="23a700" w:val="clear"/>
            <w:vAlign w:val="center"/>
          </w:tcPr>
          <w:p w:rsidR="00000000" w:rsidDel="00000000" w:rsidP="00000000" w:rsidRDefault="00000000" w:rsidRPr="00000000" w14:paraId="00000316">
            <w:pPr>
              <w:spacing w:line="360" w:lineRule="auto"/>
              <w:ind w:left="0" w:firstLine="0"/>
              <w:jc w:val="center"/>
              <w:rPr>
                <w:rFonts w:ascii="Times New Roman" w:cs="Times New Roman" w:eastAsia="Times New Roman" w:hAnsi="Times New Roman"/>
                <w:b w:val="1"/>
                <w:bCs w:val="1"/>
                <w:color w:val="ffffff"/>
                <w:sz w:val="24"/>
                <w:szCs w:val="24"/>
              </w:rPr>
            </w:pPr>
            <w:r w:rsidDel="00000000" w:rsidR="00000000" w:rsidRPr="00000000">
              <w:rPr>
                <w:rFonts w:ascii="Times New Roman" w:cs="Times New Roman" w:eastAsia="Times New Roman" w:hAnsi="Times New Roman"/>
                <w:b w:val="1"/>
                <w:bCs w:val="1"/>
                <w:color w:val="ffffff"/>
                <w:sz w:val="24"/>
                <w:szCs w:val="24"/>
                <w:rtl w:val="0"/>
              </w:rPr>
              <w:t xml:space="preserve">Núcleo de Formação</w:t>
            </w:r>
          </w:p>
          <w:p w:rsidR="00000000" w:rsidDel="00000000" w:rsidP="00000000" w:rsidRDefault="00000000" w:rsidRPr="00000000" w14:paraId="00000317">
            <w:pPr>
              <w:spacing w:line="360" w:lineRule="auto"/>
              <w:ind w:left="0" w:firstLine="0"/>
              <w:jc w:val="center"/>
              <w:rPr>
                <w:rFonts w:ascii="Times New Roman" w:cs="Times New Roman" w:eastAsia="Times New Roman" w:hAnsi="Times New Roman"/>
                <w:b w:val="1"/>
                <w:bCs w:val="1"/>
                <w:color w:val="ffffff"/>
                <w:sz w:val="24"/>
                <w:szCs w:val="24"/>
              </w:rPr>
            </w:pPr>
            <w:r w:rsidDel="00000000" w:rsidR="00000000" w:rsidRPr="00000000">
              <w:rPr>
                <w:rFonts w:ascii="Times New Roman" w:cs="Times New Roman" w:eastAsia="Times New Roman" w:hAnsi="Times New Roman"/>
                <w:b w:val="1"/>
                <w:bCs w:val="1"/>
                <w:color w:val="ffffff"/>
                <w:sz w:val="24"/>
                <w:szCs w:val="24"/>
                <w:rtl w:val="0"/>
              </w:rPr>
              <w:t xml:space="preserve"> (NFB, NT, NP)</w:t>
            </w:r>
          </w:p>
        </w:tc>
        <w:tc>
          <w:tcPr>
            <w:shd w:fill="23a700" w:val="clear"/>
            <w:vAlign w:val="center"/>
          </w:tcPr>
          <w:p w:rsidR="00000000" w:rsidDel="00000000" w:rsidP="00000000" w:rsidRDefault="00000000" w:rsidRPr="00000000" w14:paraId="00000318">
            <w:pPr>
              <w:spacing w:line="360" w:lineRule="auto"/>
              <w:ind w:left="0" w:firstLine="0"/>
              <w:jc w:val="center"/>
              <w:rPr>
                <w:rFonts w:ascii="Times New Roman" w:cs="Times New Roman" w:eastAsia="Times New Roman" w:hAnsi="Times New Roman"/>
                <w:b w:val="1"/>
                <w:bCs w:val="1"/>
                <w:color w:val="ffffff"/>
                <w:sz w:val="24"/>
                <w:szCs w:val="24"/>
              </w:rPr>
            </w:pPr>
            <w:r w:rsidDel="00000000" w:rsidR="00000000" w:rsidRPr="00000000">
              <w:rPr>
                <w:rFonts w:ascii="Times New Roman" w:cs="Times New Roman" w:eastAsia="Times New Roman" w:hAnsi="Times New Roman"/>
                <w:b w:val="1"/>
                <w:bCs w:val="1"/>
                <w:color w:val="ffffff"/>
                <w:sz w:val="24"/>
                <w:szCs w:val="24"/>
                <w:rtl w:val="0"/>
              </w:rPr>
              <w:t xml:space="preserve">Ações Pedagógicas Integradoras (API)</w:t>
            </w:r>
          </w:p>
        </w:tc>
      </w:tr>
      <w:tr>
        <w:trPr>
          <w:cantSplit w:val="0"/>
          <w:tblHeader w:val="0"/>
        </w:trPr>
        <w:tc>
          <w:tcPr/>
          <w:p w:rsidR="00000000" w:rsidDel="00000000" w:rsidP="00000000" w:rsidRDefault="00000000" w:rsidRPr="00000000" w14:paraId="00000319">
            <w:pPr>
              <w:spacing w:line="360" w:lineRule="auto"/>
              <w:ind w:left="0" w:firstLine="0"/>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31A">
            <w:pPr>
              <w:spacing w:line="360" w:lineRule="auto"/>
              <w:ind w:left="0" w:firstLine="0"/>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31B">
            <w:pPr>
              <w:spacing w:line="360" w:lineRule="auto"/>
              <w:ind w:left="0" w:firstLine="0"/>
              <w:jc w:val="both"/>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31C">
            <w:pPr>
              <w:spacing w:line="360" w:lineRule="auto"/>
              <w:ind w:left="0" w:firstLine="0"/>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31D">
            <w:pPr>
              <w:spacing w:line="360" w:lineRule="auto"/>
              <w:ind w:left="0" w:firstLine="0"/>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31E">
            <w:pPr>
              <w:spacing w:line="360" w:lineRule="auto"/>
              <w:ind w:left="0" w:firstLine="0"/>
              <w:jc w:val="both"/>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31F">
            <w:pPr>
              <w:spacing w:line="360" w:lineRule="auto"/>
              <w:ind w:left="0" w:firstLine="0"/>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320">
            <w:pPr>
              <w:spacing w:line="360" w:lineRule="auto"/>
              <w:ind w:left="0" w:firstLine="0"/>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321">
            <w:pPr>
              <w:spacing w:line="360" w:lineRule="auto"/>
              <w:ind w:left="0" w:firstLine="0"/>
              <w:jc w:val="both"/>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322">
      <w:pPr>
        <w:keepNext w:val="1"/>
        <w:keepLines w:val="1"/>
        <w:spacing w:after="120" w:line="360" w:lineRule="auto"/>
        <w:rPr>
          <w:rFonts w:ascii="Times New Roman" w:cs="Times New Roman" w:eastAsia="Times New Roman" w:hAnsi="Times New Roman"/>
          <w:b w:val="1"/>
          <w:bCs w:val="1"/>
          <w:sz w:val="24"/>
          <w:szCs w:val="24"/>
        </w:rPr>
      </w:pPr>
      <w:bookmarkStart w:colFirst="0" w:colLast="0" w:name="_heading=h.ua20gpbtihpp" w:id="25"/>
      <w:bookmarkEnd w:id="25"/>
      <w:r w:rsidDel="00000000" w:rsidR="00000000" w:rsidRPr="00000000">
        <w:rPr>
          <w:rtl w:val="0"/>
        </w:rPr>
      </w:r>
    </w:p>
    <w:p w:rsidR="00000000" w:rsidDel="00000000" w:rsidP="00000000" w:rsidRDefault="00000000" w:rsidRPr="00000000" w14:paraId="00000323">
      <w:pPr>
        <w:pStyle w:val="Heading3"/>
        <w:spacing w:line="360" w:lineRule="auto"/>
        <w:ind w:left="0" w:firstLine="0"/>
        <w:jc w:val="both"/>
        <w:rPr/>
      </w:pPr>
      <w:bookmarkStart w:colFirst="0" w:colLast="0" w:name="_heading=h.uas52e7sh0iw" w:id="26"/>
      <w:bookmarkEnd w:id="26"/>
      <w:r w:rsidDel="00000000" w:rsidR="00000000" w:rsidRPr="00000000">
        <w:rPr>
          <w:rtl w:val="0"/>
        </w:rPr>
        <w:t xml:space="preserve">6.7.1 Prática Profissional </w:t>
      </w:r>
    </w:p>
    <w:p w:rsidR="00000000" w:rsidDel="00000000" w:rsidP="00000000" w:rsidRDefault="00000000" w:rsidRPr="00000000" w14:paraId="00000324">
      <w:pPr>
        <w:spacing w:line="360" w:lineRule="auto"/>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325">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 curso de Ensino Médio Integrado à Educação Profissional, a prática está continuamente relacionada aos seus fundamentos científicos e tecnológicos, orientada pela pesquisa como princípio pedagógico que possibilita ao educando enfrentar o desafio do desenvolvimento da aprendizagem permanente. </w:t>
      </w:r>
    </w:p>
    <w:p w:rsidR="00000000" w:rsidDel="00000000" w:rsidP="00000000" w:rsidRDefault="00000000" w:rsidRPr="00000000" w14:paraId="00000326">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prática  profissional como elemento da organização curricular do curso, compreende diferentes situações de vivência, aprendizagem e trabalho, tais como experimentos e atividades específicas em ambientes especiais (laboratórios, oficinas, empresas pedagógicas, ateliês e outros), bem como investigação sobre atividades profissionais, projetos de pesquisa e/ou intervenção, visitas técnicas, simulações, observações e outras.</w:t>
      </w:r>
    </w:p>
    <w:p w:rsidR="00000000" w:rsidDel="00000000" w:rsidP="00000000" w:rsidRDefault="00000000" w:rsidRPr="00000000" w14:paraId="00000327">
      <w:pPr>
        <w:spacing w:line="36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Entre as diferentes práticas profissionais que podem ser desenvolvidas nos cursos de EMI, destacam-se: a Prática Profissional Integrada (PPI), o estágio curricular supervisionado obrigatório e o estágio não obrigatório. </w:t>
      </w:r>
    </w:p>
    <w:p w:rsidR="00000000" w:rsidDel="00000000" w:rsidP="00000000" w:rsidRDefault="00000000" w:rsidRPr="00000000" w14:paraId="00000328">
      <w:pPr>
        <w:spacing w:line="360" w:lineRule="auto"/>
        <w:ind w:firstLine="720"/>
        <w:jc w:val="both"/>
        <w:rPr>
          <w:rFonts w:ascii="Times New Roman" w:cs="Times New Roman" w:eastAsia="Times New Roman" w:hAnsi="Times New Roman"/>
          <w:sz w:val="24"/>
          <w:szCs w:val="24"/>
          <w:highlight w:val="green"/>
        </w:rPr>
      </w:pPr>
      <w:r w:rsidDel="00000000" w:rsidR="00000000" w:rsidRPr="00000000">
        <w:rPr>
          <w:rFonts w:ascii="Times New Roman" w:cs="Times New Roman" w:eastAsia="Times New Roman" w:hAnsi="Times New Roman"/>
          <w:b w:val="1"/>
          <w:bCs w:val="1"/>
          <w:color w:val="1155cc"/>
          <w:sz w:val="24"/>
          <w:szCs w:val="24"/>
          <w:rtl w:val="0"/>
        </w:rPr>
        <w:t xml:space="preserve">[Complementar texto - ver orientações para elaboração do texto no Guia]</w:t>
      </w:r>
      <w:r w:rsidDel="00000000" w:rsidR="00000000" w:rsidRPr="00000000">
        <w:rPr>
          <w:rtl w:val="0"/>
        </w:rPr>
      </w:r>
    </w:p>
    <w:p w:rsidR="00000000" w:rsidDel="00000000" w:rsidP="00000000" w:rsidRDefault="00000000" w:rsidRPr="00000000" w14:paraId="00000329">
      <w:pPr>
        <w:spacing w:line="360" w:lineRule="auto"/>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32A">
      <w:pPr>
        <w:pStyle w:val="Heading3"/>
        <w:spacing w:line="360" w:lineRule="auto"/>
        <w:ind w:left="0" w:firstLine="0"/>
        <w:jc w:val="both"/>
        <w:rPr/>
      </w:pPr>
      <w:bookmarkStart w:colFirst="0" w:colLast="0" w:name="_heading=h.df7smiujip8i" w:id="27"/>
      <w:bookmarkEnd w:id="27"/>
      <w:r w:rsidDel="00000000" w:rsidR="00000000" w:rsidRPr="00000000">
        <w:rPr>
          <w:rtl w:val="0"/>
        </w:rPr>
        <w:t xml:space="preserve">6.7.2 Práticas Profissionais Integradas (PPI)</w:t>
      </w:r>
    </w:p>
    <w:p w:rsidR="00000000" w:rsidDel="00000000" w:rsidP="00000000" w:rsidRDefault="00000000" w:rsidRPr="00000000" w14:paraId="0000032B">
      <w:pPr>
        <w:spacing w:line="360" w:lineRule="auto"/>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32C">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Práticas Profissionais Integradas são metodologias de trabalho previstas no Projeto Pedagógico do Curso que se destinam a promover a articulação entre os conhecimentos trabalhados nas disciplinas e a atuação profissional, propiciando a flexibilização curricular e a ampliação do diálogo entre as diferentes áreas de formação com o perfil do egresso.</w:t>
      </w:r>
    </w:p>
    <w:p w:rsidR="00000000" w:rsidDel="00000000" w:rsidP="00000000" w:rsidRDefault="00000000" w:rsidRPr="00000000" w14:paraId="0000032D">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color w:val="1155cc"/>
          <w:sz w:val="24"/>
          <w:szCs w:val="24"/>
          <w:rtl w:val="0"/>
        </w:rPr>
        <w:t xml:space="preserve">[Complementar texto - ver orientações para elaboração do texto no Guia]</w:t>
      </w:r>
      <w:r w:rsidDel="00000000" w:rsidR="00000000" w:rsidRPr="00000000">
        <w:rPr>
          <w:rtl w:val="0"/>
        </w:rPr>
      </w:r>
    </w:p>
    <w:p w:rsidR="00000000" w:rsidDel="00000000" w:rsidP="00000000" w:rsidRDefault="00000000" w:rsidRPr="00000000" w14:paraId="0000032E">
      <w:pPr>
        <w:spacing w:line="360" w:lineRule="auto"/>
        <w:jc w:val="both"/>
        <w:rPr>
          <w:rFonts w:ascii="Times New Roman" w:cs="Times New Roman" w:eastAsia="Times New Roman" w:hAnsi="Times New Roman"/>
          <w:sz w:val="24"/>
          <w:szCs w:val="24"/>
        </w:rPr>
      </w:pPr>
      <w:r w:rsidDel="00000000" w:rsidR="00000000" w:rsidRPr="00000000">
        <w:rPr>
          <w:rtl w:val="0"/>
        </w:rPr>
      </w:r>
    </w:p>
    <w:tbl>
      <w:tblPr>
        <w:tblStyle w:val="Table9"/>
        <w:tblW w:w="771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10"/>
        <w:gridCol w:w="3150"/>
        <w:gridCol w:w="2850"/>
        <w:tblGridChange w:id="0">
          <w:tblGrid>
            <w:gridCol w:w="1710"/>
            <w:gridCol w:w="3150"/>
            <w:gridCol w:w="2850"/>
          </w:tblGrid>
        </w:tblGridChange>
      </w:tblGrid>
      <w:tr>
        <w:trPr>
          <w:cantSplit w:val="0"/>
          <w:tblHeader w:val="0"/>
        </w:trPr>
        <w:tc>
          <w:tcPr>
            <w:shd w:fill="23a700" w:val="clear"/>
            <w:vAlign w:val="center"/>
          </w:tcPr>
          <w:p w:rsidR="00000000" w:rsidDel="00000000" w:rsidP="00000000" w:rsidRDefault="00000000" w:rsidRPr="00000000" w14:paraId="0000032F">
            <w:pPr>
              <w:spacing w:line="360" w:lineRule="auto"/>
              <w:ind w:left="0" w:firstLine="0"/>
              <w:jc w:val="center"/>
              <w:rPr>
                <w:rFonts w:ascii="Times New Roman" w:cs="Times New Roman" w:eastAsia="Times New Roman" w:hAnsi="Times New Roman"/>
                <w:b w:val="1"/>
                <w:bCs w:val="1"/>
                <w:color w:val="ffffff"/>
                <w:sz w:val="24"/>
                <w:szCs w:val="24"/>
              </w:rPr>
            </w:pPr>
            <w:r w:rsidDel="00000000" w:rsidR="00000000" w:rsidRPr="00000000">
              <w:rPr>
                <w:rFonts w:ascii="Times New Roman" w:cs="Times New Roman" w:eastAsia="Times New Roman" w:hAnsi="Times New Roman"/>
                <w:b w:val="1"/>
                <w:bCs w:val="1"/>
                <w:color w:val="ffffff"/>
                <w:sz w:val="24"/>
                <w:szCs w:val="24"/>
                <w:rtl w:val="0"/>
              </w:rPr>
              <w:t xml:space="preserve">Disciplinas </w:t>
            </w:r>
          </w:p>
        </w:tc>
        <w:tc>
          <w:tcPr>
            <w:shd w:fill="23a700" w:val="clear"/>
            <w:vAlign w:val="center"/>
          </w:tcPr>
          <w:p w:rsidR="00000000" w:rsidDel="00000000" w:rsidP="00000000" w:rsidRDefault="00000000" w:rsidRPr="00000000" w14:paraId="00000330">
            <w:pPr>
              <w:spacing w:line="360" w:lineRule="auto"/>
              <w:ind w:left="0" w:firstLine="0"/>
              <w:jc w:val="center"/>
              <w:rPr>
                <w:rFonts w:ascii="Times New Roman" w:cs="Times New Roman" w:eastAsia="Times New Roman" w:hAnsi="Times New Roman"/>
                <w:b w:val="1"/>
                <w:bCs w:val="1"/>
                <w:color w:val="ffffff"/>
                <w:sz w:val="24"/>
                <w:szCs w:val="24"/>
              </w:rPr>
            </w:pPr>
            <w:r w:rsidDel="00000000" w:rsidR="00000000" w:rsidRPr="00000000">
              <w:rPr>
                <w:rFonts w:ascii="Times New Roman" w:cs="Times New Roman" w:eastAsia="Times New Roman" w:hAnsi="Times New Roman"/>
                <w:b w:val="1"/>
                <w:bCs w:val="1"/>
                <w:color w:val="ffffff"/>
                <w:sz w:val="24"/>
                <w:szCs w:val="24"/>
                <w:rtl w:val="0"/>
              </w:rPr>
              <w:t xml:space="preserve">Núcleo de Formação</w:t>
            </w:r>
          </w:p>
          <w:p w:rsidR="00000000" w:rsidDel="00000000" w:rsidP="00000000" w:rsidRDefault="00000000" w:rsidRPr="00000000" w14:paraId="00000331">
            <w:pPr>
              <w:spacing w:line="360" w:lineRule="auto"/>
              <w:ind w:left="0" w:firstLine="0"/>
              <w:jc w:val="center"/>
              <w:rPr>
                <w:rFonts w:ascii="Times New Roman" w:cs="Times New Roman" w:eastAsia="Times New Roman" w:hAnsi="Times New Roman"/>
                <w:b w:val="1"/>
                <w:bCs w:val="1"/>
                <w:color w:val="ffffff"/>
                <w:sz w:val="24"/>
                <w:szCs w:val="24"/>
              </w:rPr>
            </w:pPr>
            <w:r w:rsidDel="00000000" w:rsidR="00000000" w:rsidRPr="00000000">
              <w:rPr>
                <w:rFonts w:ascii="Times New Roman" w:cs="Times New Roman" w:eastAsia="Times New Roman" w:hAnsi="Times New Roman"/>
                <w:b w:val="1"/>
                <w:bCs w:val="1"/>
                <w:color w:val="ffffff"/>
                <w:sz w:val="24"/>
                <w:szCs w:val="24"/>
                <w:rtl w:val="0"/>
              </w:rPr>
              <w:t xml:space="preserve"> (NFB, NT, NP)</w:t>
            </w:r>
          </w:p>
        </w:tc>
        <w:tc>
          <w:tcPr>
            <w:shd w:fill="23a700" w:val="clear"/>
            <w:vAlign w:val="center"/>
          </w:tcPr>
          <w:p w:rsidR="00000000" w:rsidDel="00000000" w:rsidP="00000000" w:rsidRDefault="00000000" w:rsidRPr="00000000" w14:paraId="00000332">
            <w:pPr>
              <w:spacing w:line="360" w:lineRule="auto"/>
              <w:ind w:left="0" w:firstLine="0"/>
              <w:jc w:val="center"/>
              <w:rPr>
                <w:rFonts w:ascii="Times New Roman" w:cs="Times New Roman" w:eastAsia="Times New Roman" w:hAnsi="Times New Roman"/>
                <w:b w:val="1"/>
                <w:bCs w:val="1"/>
                <w:color w:val="ffffff"/>
                <w:sz w:val="24"/>
                <w:szCs w:val="24"/>
              </w:rPr>
            </w:pPr>
            <w:r w:rsidDel="00000000" w:rsidR="00000000" w:rsidRPr="00000000">
              <w:rPr>
                <w:rFonts w:ascii="Times New Roman" w:cs="Times New Roman" w:eastAsia="Times New Roman" w:hAnsi="Times New Roman"/>
                <w:b w:val="1"/>
                <w:bCs w:val="1"/>
                <w:color w:val="ffffff"/>
                <w:sz w:val="24"/>
                <w:szCs w:val="24"/>
                <w:rtl w:val="0"/>
              </w:rPr>
              <w:t xml:space="preserve">Práticas Profissionais Integradas (PPI)</w:t>
            </w:r>
          </w:p>
        </w:tc>
      </w:tr>
      <w:tr>
        <w:trPr>
          <w:cantSplit w:val="0"/>
          <w:tblHeader w:val="0"/>
        </w:trPr>
        <w:tc>
          <w:tcPr/>
          <w:p w:rsidR="00000000" w:rsidDel="00000000" w:rsidP="00000000" w:rsidRDefault="00000000" w:rsidRPr="00000000" w14:paraId="00000333">
            <w:pPr>
              <w:spacing w:line="360" w:lineRule="auto"/>
              <w:ind w:left="0" w:firstLine="0"/>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334">
            <w:pPr>
              <w:spacing w:line="360" w:lineRule="auto"/>
              <w:ind w:left="0" w:firstLine="0"/>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335">
            <w:pPr>
              <w:spacing w:line="360" w:lineRule="auto"/>
              <w:ind w:left="0" w:firstLine="0"/>
              <w:jc w:val="both"/>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336">
            <w:pPr>
              <w:spacing w:line="360" w:lineRule="auto"/>
              <w:ind w:left="0" w:firstLine="0"/>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337">
            <w:pPr>
              <w:spacing w:line="360" w:lineRule="auto"/>
              <w:ind w:left="0" w:firstLine="0"/>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338">
            <w:pPr>
              <w:spacing w:line="360" w:lineRule="auto"/>
              <w:ind w:left="0" w:firstLine="0"/>
              <w:jc w:val="both"/>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339">
            <w:pPr>
              <w:spacing w:line="360" w:lineRule="auto"/>
              <w:ind w:left="0" w:firstLine="0"/>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33A">
            <w:pPr>
              <w:spacing w:line="360" w:lineRule="auto"/>
              <w:ind w:left="0" w:firstLine="0"/>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33B">
            <w:pPr>
              <w:spacing w:line="360" w:lineRule="auto"/>
              <w:ind w:left="0" w:firstLine="0"/>
              <w:jc w:val="both"/>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33C">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3D">
      <w:pPr>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3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3F">
      <w:pPr>
        <w:pStyle w:val="Heading3"/>
        <w:spacing w:line="360" w:lineRule="auto"/>
        <w:ind w:left="0" w:firstLine="0"/>
        <w:jc w:val="both"/>
        <w:rPr/>
      </w:pPr>
      <w:bookmarkStart w:colFirst="0" w:colLast="0" w:name="_heading=h.rujk9js5g3mv" w:id="28"/>
      <w:bookmarkEnd w:id="28"/>
      <w:r w:rsidDel="00000000" w:rsidR="00000000" w:rsidRPr="00000000">
        <w:rPr>
          <w:rtl w:val="0"/>
        </w:rPr>
        <w:t xml:space="preserve">6.7.3 Estágio Curricular Supervisionado Obrigatório</w:t>
      </w:r>
    </w:p>
    <w:p w:rsidR="00000000" w:rsidDel="00000000" w:rsidP="00000000" w:rsidRDefault="00000000" w:rsidRPr="00000000" w14:paraId="00000340">
      <w:pPr>
        <w:spacing w:line="360" w:lineRule="auto"/>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341">
      <w:pPr>
        <w:spacing w:line="36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 Estágio Curricular Supervisionado é um ato educativo escolar supervisionado, desenvolvido no ambiente de trabalho, o qual visa à preparação do estudante para o mundo do trabalho.</w:t>
      </w:r>
    </w:p>
    <w:p w:rsidR="00000000" w:rsidDel="00000000" w:rsidP="00000000" w:rsidRDefault="00000000" w:rsidRPr="00000000" w14:paraId="00000342">
      <w:pPr>
        <w:spacing w:line="36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 perspectiva da formação integral, o Estágio Curricular Supervisionado Obrigatório deve propiciar o aprendizado de conhecimentos próprios da atividade profissional articulados aos demais componentes curriculares, objetivando a formação do estudante para o mundo do trabalho.</w:t>
      </w:r>
    </w:p>
    <w:p w:rsidR="00000000" w:rsidDel="00000000" w:rsidP="00000000" w:rsidRDefault="00000000" w:rsidRPr="00000000" w14:paraId="00000343">
      <w:pPr>
        <w:spacing w:line="360" w:lineRule="auto"/>
        <w:ind w:firstLine="720"/>
        <w:jc w:val="both"/>
        <w:rPr>
          <w:rFonts w:ascii="Times New Roman" w:cs="Times New Roman" w:eastAsia="Times New Roman" w:hAnsi="Times New Roman"/>
          <w:sz w:val="24"/>
          <w:szCs w:val="24"/>
          <w:highlight w:val="green"/>
        </w:rPr>
      </w:pPr>
      <w:r w:rsidDel="00000000" w:rsidR="00000000" w:rsidRPr="00000000">
        <w:rPr>
          <w:rFonts w:ascii="Times New Roman" w:cs="Times New Roman" w:eastAsia="Times New Roman" w:hAnsi="Times New Roman"/>
          <w:b w:val="1"/>
          <w:bCs w:val="1"/>
          <w:color w:val="1155cc"/>
          <w:sz w:val="24"/>
          <w:szCs w:val="24"/>
          <w:rtl w:val="0"/>
        </w:rPr>
        <w:t xml:space="preserve">[Complementar texto - ver orientações para elaboração do texto no Guia]</w:t>
      </w:r>
      <w:r w:rsidDel="00000000" w:rsidR="00000000" w:rsidRPr="00000000">
        <w:rPr>
          <w:rtl w:val="0"/>
        </w:rPr>
      </w:r>
    </w:p>
    <w:p w:rsidR="00000000" w:rsidDel="00000000" w:rsidP="00000000" w:rsidRDefault="00000000" w:rsidRPr="00000000" w14:paraId="00000344">
      <w:pPr>
        <w:numPr>
          <w:ilvl w:val="0"/>
          <w:numId w:val="1"/>
        </w:numPr>
        <w:spacing w:line="360" w:lineRule="auto"/>
        <w:ind w:left="1440" w:hanging="360"/>
        <w:jc w:val="both"/>
        <w:rPr>
          <w:sz w:val="24"/>
          <w:szCs w:val="24"/>
          <w:u w:val="none"/>
        </w:rPr>
      </w:pPr>
      <w:r w:rsidDel="00000000" w:rsidR="00000000" w:rsidRPr="00000000">
        <w:rPr>
          <w:sz w:val="24"/>
          <w:szCs w:val="24"/>
          <w:rtl w:val="0"/>
        </w:rPr>
        <w:t xml:space="preserve">I - Estágio como disciplina (108h a 162h);</w:t>
      </w:r>
      <w:r w:rsidDel="00000000" w:rsidR="00000000" w:rsidRPr="00000000">
        <w:rPr>
          <w:rtl w:val="0"/>
        </w:rPr>
      </w:r>
    </w:p>
    <w:p w:rsidR="00000000" w:rsidDel="00000000" w:rsidP="00000000" w:rsidRDefault="00000000" w:rsidRPr="00000000" w14:paraId="00000345">
      <w:pPr>
        <w:numPr>
          <w:ilvl w:val="0"/>
          <w:numId w:val="1"/>
        </w:numPr>
        <w:spacing w:line="360" w:lineRule="auto"/>
        <w:ind w:left="1440" w:hanging="360"/>
        <w:jc w:val="both"/>
        <w:rPr>
          <w:sz w:val="24"/>
          <w:szCs w:val="24"/>
          <w:u w:val="none"/>
        </w:rPr>
      </w:pPr>
      <w:r w:rsidDel="00000000" w:rsidR="00000000" w:rsidRPr="00000000">
        <w:rPr>
          <w:sz w:val="24"/>
          <w:szCs w:val="24"/>
          <w:rtl w:val="0"/>
        </w:rPr>
        <w:t xml:space="preserve">II - Estágio como Componente Curricular (100h a 200h);</w:t>
      </w:r>
      <w:r w:rsidDel="00000000" w:rsidR="00000000" w:rsidRPr="00000000">
        <w:rPr>
          <w:rtl w:val="0"/>
        </w:rPr>
      </w:r>
    </w:p>
    <w:p w:rsidR="00000000" w:rsidDel="00000000" w:rsidP="00000000" w:rsidRDefault="00000000" w:rsidRPr="00000000" w14:paraId="00000346">
      <w:pPr>
        <w:numPr>
          <w:ilvl w:val="0"/>
          <w:numId w:val="1"/>
        </w:numPr>
        <w:spacing w:line="360" w:lineRule="auto"/>
        <w:ind w:left="1440" w:hanging="360"/>
        <w:jc w:val="both"/>
        <w:rPr>
          <w:sz w:val="24"/>
          <w:szCs w:val="24"/>
          <w:u w:val="none"/>
        </w:rPr>
      </w:pPr>
      <w:r w:rsidDel="00000000" w:rsidR="00000000" w:rsidRPr="00000000">
        <w:rPr>
          <w:sz w:val="24"/>
          <w:szCs w:val="24"/>
          <w:rtl w:val="0"/>
        </w:rPr>
        <w:t xml:space="preserve">III - Estágio como Componente Curricular e Disciplina de orientação de estágio (100h a 200h).</w:t>
      </w:r>
      <w:r w:rsidDel="00000000" w:rsidR="00000000" w:rsidRPr="00000000">
        <w:rPr>
          <w:rtl w:val="0"/>
        </w:rPr>
      </w:r>
    </w:p>
    <w:p w:rsidR="00000000" w:rsidDel="00000000" w:rsidP="00000000" w:rsidRDefault="00000000" w:rsidRPr="00000000" w14:paraId="00000347">
      <w:pPr>
        <w:spacing w:line="360" w:lineRule="auto"/>
        <w:ind w:left="0" w:firstLine="0"/>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348">
      <w:pPr>
        <w:pStyle w:val="Heading3"/>
        <w:spacing w:line="360" w:lineRule="auto"/>
        <w:ind w:left="0" w:firstLine="0"/>
        <w:jc w:val="both"/>
        <w:rPr/>
      </w:pPr>
      <w:bookmarkStart w:colFirst="0" w:colLast="0" w:name="_heading=h.mffampnsg6va" w:id="29"/>
      <w:bookmarkEnd w:id="29"/>
      <w:r w:rsidDel="00000000" w:rsidR="00000000" w:rsidRPr="00000000">
        <w:rPr>
          <w:rtl w:val="0"/>
        </w:rPr>
        <w:t xml:space="preserve">6.7.4 Estágio não Obrigatório</w:t>
      </w:r>
    </w:p>
    <w:p w:rsidR="00000000" w:rsidDel="00000000" w:rsidP="00000000" w:rsidRDefault="00000000" w:rsidRPr="00000000" w14:paraId="00000349">
      <w:pPr>
        <w:spacing w:line="360" w:lineRule="auto"/>
        <w:ind w:firstLine="708"/>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4A">
      <w:pPr>
        <w:spacing w:line="36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 estágio curricular não obrigatório é uma atividade que possibilita vivências e experiências próprias da habilitação profissional, de caráter opcional para o estudante.</w:t>
      </w:r>
    </w:p>
    <w:p w:rsidR="00000000" w:rsidDel="00000000" w:rsidP="00000000" w:rsidRDefault="00000000" w:rsidRPr="00000000" w14:paraId="0000034B">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color w:val="1155cc"/>
          <w:sz w:val="24"/>
          <w:szCs w:val="24"/>
          <w:rtl w:val="0"/>
        </w:rPr>
        <w:t xml:space="preserve">[Complementar texto - ver orientações para elaboração do texto no Guia]</w:t>
      </w:r>
      <w:r w:rsidDel="00000000" w:rsidR="00000000" w:rsidRPr="00000000">
        <w:rPr>
          <w:rtl w:val="0"/>
        </w:rPr>
      </w:r>
    </w:p>
    <w:p w:rsidR="00000000" w:rsidDel="00000000" w:rsidP="00000000" w:rsidRDefault="00000000" w:rsidRPr="00000000" w14:paraId="0000034C">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4D">
      <w:pPr>
        <w:spacing w:line="360" w:lineRule="auto"/>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34E">
      <w:pPr>
        <w:pStyle w:val="Heading2"/>
        <w:ind w:left="0" w:firstLine="0"/>
        <w:jc w:val="both"/>
        <w:rPr/>
      </w:pPr>
      <w:bookmarkStart w:colFirst="0" w:colLast="0" w:name="_heading=h.6py5tvwtpfru" w:id="30"/>
      <w:bookmarkEnd w:id="30"/>
      <w:r w:rsidDel="00000000" w:rsidR="00000000" w:rsidRPr="00000000">
        <w:rPr>
          <w:rtl w:val="0"/>
        </w:rPr>
        <w:t xml:space="preserve">6.8 Atividades Complementares</w:t>
      </w:r>
    </w:p>
    <w:p w:rsidR="00000000" w:rsidDel="00000000" w:rsidP="00000000" w:rsidRDefault="00000000" w:rsidRPr="00000000" w14:paraId="0000034F">
      <w:pPr>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350">
      <w:pPr>
        <w:spacing w:line="36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atividades complementares são as atividades de caráter acadêmico, técnico, científico, artístico, cultural, esportivo e de inserção comunitária vivenciadas pelos estudantes que integram o currículo dos cursos de Ensino Médio Integrado.</w:t>
      </w:r>
    </w:p>
    <w:p w:rsidR="00000000" w:rsidDel="00000000" w:rsidP="00000000" w:rsidRDefault="00000000" w:rsidRPr="00000000" w14:paraId="00000351">
      <w:pPr>
        <w:spacing w:line="360" w:lineRule="auto"/>
        <w:ind w:firstLine="708"/>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As atividades complementares têm a finalidade de ampliar o processo de ensino e aprendizagem, contribuindo para a formação integral dos estudantes, considerando os aspectos acadêmicos, profissionais, culturais e sociais.</w:t>
      </w:r>
    </w:p>
    <w:p w:rsidR="00000000" w:rsidDel="00000000" w:rsidP="00000000" w:rsidRDefault="00000000" w:rsidRPr="00000000" w14:paraId="00000352">
      <w:pPr>
        <w:spacing w:line="360" w:lineRule="auto"/>
        <w:ind w:firstLine="720"/>
        <w:jc w:val="both"/>
        <w:rPr>
          <w:rFonts w:ascii="Times New Roman" w:cs="Times New Roman" w:eastAsia="Times New Roman" w:hAnsi="Times New Roman"/>
          <w:color w:val="222222"/>
          <w:highlight w:val="green"/>
        </w:rPr>
      </w:pPr>
      <w:r w:rsidDel="00000000" w:rsidR="00000000" w:rsidRPr="00000000">
        <w:rPr>
          <w:rFonts w:ascii="Times New Roman" w:cs="Times New Roman" w:eastAsia="Times New Roman" w:hAnsi="Times New Roman"/>
          <w:b w:val="1"/>
          <w:bCs w:val="1"/>
          <w:color w:val="1155cc"/>
          <w:sz w:val="24"/>
          <w:szCs w:val="24"/>
          <w:rtl w:val="0"/>
        </w:rPr>
        <w:t xml:space="preserve">[Complementar texto - ver orientações para elaboração do texto no Guia]</w:t>
      </w:r>
      <w:r w:rsidDel="00000000" w:rsidR="00000000" w:rsidRPr="00000000">
        <w:rPr>
          <w:rtl w:val="0"/>
        </w:rPr>
      </w:r>
    </w:p>
    <w:p w:rsidR="00000000" w:rsidDel="00000000" w:rsidP="00000000" w:rsidRDefault="00000000" w:rsidRPr="00000000" w14:paraId="00000353">
      <w:pPr>
        <w:jc w:val="both"/>
        <w:rPr>
          <w:rFonts w:ascii="Times New Roman" w:cs="Times New Roman" w:eastAsia="Times New Roman" w:hAnsi="Times New Roman"/>
          <w:b w:val="1"/>
          <w:bCs w:val="1"/>
          <w:color w:val="222222"/>
        </w:rPr>
      </w:pPr>
      <w:r w:rsidDel="00000000" w:rsidR="00000000" w:rsidRPr="00000000">
        <w:rPr>
          <w:rtl w:val="0"/>
        </w:rPr>
      </w:r>
    </w:p>
    <w:p w:rsidR="00000000" w:rsidDel="00000000" w:rsidP="00000000" w:rsidRDefault="00000000" w:rsidRPr="00000000" w14:paraId="00000354">
      <w:pPr>
        <w:jc w:val="both"/>
        <w:rPr>
          <w:rFonts w:ascii="Times New Roman" w:cs="Times New Roman" w:eastAsia="Times New Roman" w:hAnsi="Times New Roman"/>
          <w:color w:val="222222"/>
        </w:rPr>
      </w:pPr>
      <w:r w:rsidDel="00000000" w:rsidR="00000000" w:rsidRPr="00000000">
        <w:rPr>
          <w:rtl w:val="0"/>
        </w:rPr>
      </w:r>
    </w:p>
    <w:p w:rsidR="00000000" w:rsidDel="00000000" w:rsidP="00000000" w:rsidRDefault="00000000" w:rsidRPr="00000000" w14:paraId="00000355">
      <w:pPr>
        <w:pStyle w:val="Heading2"/>
        <w:ind w:left="0" w:firstLine="0"/>
        <w:jc w:val="both"/>
        <w:rPr/>
      </w:pPr>
      <w:bookmarkStart w:colFirst="0" w:colLast="0" w:name="_heading=h.1t1sr88pt4d6" w:id="31"/>
      <w:bookmarkEnd w:id="31"/>
      <w:r w:rsidDel="00000000" w:rsidR="00000000" w:rsidRPr="00000000">
        <w:rPr>
          <w:rtl w:val="0"/>
        </w:rPr>
        <w:t xml:space="preserve">6.9 Avaliação do Processo de Ensino Aprendizagem</w:t>
      </w:r>
    </w:p>
    <w:p w:rsidR="00000000" w:rsidDel="00000000" w:rsidP="00000000" w:rsidRDefault="00000000" w:rsidRPr="00000000" w14:paraId="00000356">
      <w:pPr>
        <w:jc w:val="both"/>
        <w:rPr>
          <w:rFonts w:ascii="Times New Roman" w:cs="Times New Roman" w:eastAsia="Times New Roman" w:hAnsi="Times New Roman"/>
          <w:color w:val="222222"/>
        </w:rPr>
      </w:pPr>
      <w:r w:rsidDel="00000000" w:rsidR="00000000" w:rsidRPr="00000000">
        <w:rPr>
          <w:rtl w:val="0"/>
        </w:rPr>
      </w:r>
    </w:p>
    <w:p w:rsidR="00000000" w:rsidDel="00000000" w:rsidP="00000000" w:rsidRDefault="00000000" w:rsidRPr="00000000" w14:paraId="00000357">
      <w:pPr>
        <w:spacing w:line="360" w:lineRule="auto"/>
        <w:ind w:firstLine="708"/>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avaliação do processo de ensino e aprendizagem tendo como característica emancipatória, deve apoiar-se em uma concepção diagnóstica, processual, contínua, qualitativa e formativa. Portanto, o processo avaliativo deve ser constituído por aspectos que envolvam a organização do trabalho pedagógico todo, levando-se em consideração os projetos pedagógicos de curso e suas matrizes curriculares, os processos de ensino- aprendizagem e o trabalho coletivo. </w:t>
      </w:r>
    </w:p>
    <w:p w:rsidR="00000000" w:rsidDel="00000000" w:rsidP="00000000" w:rsidRDefault="00000000" w:rsidRPr="00000000" w14:paraId="00000358">
      <w:pPr>
        <w:spacing w:line="360" w:lineRule="auto"/>
        <w:ind w:firstLine="708"/>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avaliação deve suscitar alterações no processo didático-pedagógico e subsidiar o desenvolvimento de todos os estudantes na construção de sua aprendizagem.</w:t>
      </w:r>
    </w:p>
    <w:p w:rsidR="00000000" w:rsidDel="00000000" w:rsidP="00000000" w:rsidRDefault="00000000" w:rsidRPr="00000000" w14:paraId="00000359">
      <w:pPr>
        <w:spacing w:line="360" w:lineRule="auto"/>
        <w:ind w:firstLine="720"/>
        <w:jc w:val="both"/>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b w:val="1"/>
          <w:bCs w:val="1"/>
          <w:color w:val="1155cc"/>
          <w:sz w:val="24"/>
          <w:szCs w:val="24"/>
          <w:rtl w:val="0"/>
        </w:rPr>
        <w:t xml:space="preserve">[Complementar texto - ver orientações para elaboração do texto no Guia]</w:t>
      </w:r>
      <w:r w:rsidDel="00000000" w:rsidR="00000000" w:rsidRPr="00000000">
        <w:rPr>
          <w:rtl w:val="0"/>
        </w:rPr>
      </w:r>
    </w:p>
    <w:p w:rsidR="00000000" w:rsidDel="00000000" w:rsidP="00000000" w:rsidRDefault="00000000" w:rsidRPr="00000000" w14:paraId="0000035A">
      <w:pPr>
        <w:spacing w:line="360" w:lineRule="auto"/>
        <w:ind w:left="0" w:firstLine="0"/>
        <w:jc w:val="both"/>
        <w:rPr>
          <w:rFonts w:ascii="Times New Roman" w:cs="Times New Roman" w:eastAsia="Times New Roman" w:hAnsi="Times New Roman"/>
          <w:b w:val="1"/>
          <w:bCs w:val="1"/>
          <w:color w:val="222222"/>
        </w:rPr>
      </w:pPr>
      <w:r w:rsidDel="00000000" w:rsidR="00000000" w:rsidRPr="00000000">
        <w:rPr>
          <w:rtl w:val="0"/>
        </w:rPr>
      </w:r>
    </w:p>
    <w:p w:rsidR="00000000" w:rsidDel="00000000" w:rsidP="00000000" w:rsidRDefault="00000000" w:rsidRPr="00000000" w14:paraId="0000035B">
      <w:pPr>
        <w:pStyle w:val="Heading3"/>
        <w:spacing w:line="360" w:lineRule="auto"/>
        <w:ind w:left="0" w:firstLine="0"/>
        <w:jc w:val="both"/>
        <w:rPr/>
      </w:pPr>
      <w:bookmarkStart w:colFirst="0" w:colLast="0" w:name="_heading=h.gkvokaq200o" w:id="32"/>
      <w:bookmarkEnd w:id="32"/>
      <w:r w:rsidDel="00000000" w:rsidR="00000000" w:rsidRPr="00000000">
        <w:rPr>
          <w:rtl w:val="0"/>
        </w:rPr>
        <w:t xml:space="preserve">6.9.1 Recuperação Contínua e Paralela</w:t>
      </w:r>
    </w:p>
    <w:p w:rsidR="00000000" w:rsidDel="00000000" w:rsidP="00000000" w:rsidRDefault="00000000" w:rsidRPr="00000000" w14:paraId="0000035C">
      <w:pPr>
        <w:spacing w:line="360" w:lineRule="auto"/>
        <w:ind w:firstLine="720"/>
        <w:jc w:val="both"/>
        <w:rPr>
          <w:rFonts w:ascii="Times New Roman" w:cs="Times New Roman" w:eastAsia="Times New Roman" w:hAnsi="Times New Roman"/>
          <w:color w:val="222222"/>
        </w:rPr>
      </w:pPr>
      <w:r w:rsidDel="00000000" w:rsidR="00000000" w:rsidRPr="00000000">
        <w:rPr>
          <w:rtl w:val="0"/>
        </w:rPr>
      </w:r>
    </w:p>
    <w:p w:rsidR="00000000" w:rsidDel="00000000" w:rsidP="00000000" w:rsidRDefault="00000000" w:rsidRPr="00000000" w14:paraId="0000035D">
      <w:pPr>
        <w:spacing w:line="360" w:lineRule="auto"/>
        <w:ind w:firstLine="708"/>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recuperação deve ser ofertada pelos professores das disciplinas por meio de atividades paralelas e acompanhamento pedagógico ao longo do período letivo para se promover a aprendizagem dos conteúdos, a fim de se favorecer a formação plena dos discentes e, também, contribuir para a diminuição da retenção na série e a evasão escolar.</w:t>
      </w:r>
    </w:p>
    <w:p w:rsidR="00000000" w:rsidDel="00000000" w:rsidP="00000000" w:rsidRDefault="00000000" w:rsidRPr="00000000" w14:paraId="0000035E">
      <w:pPr>
        <w:spacing w:line="360" w:lineRule="auto"/>
        <w:ind w:firstLine="708"/>
        <w:jc w:val="both"/>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rtl w:val="0"/>
        </w:rPr>
        <w:t xml:space="preserve">A recuperação paralela será oferecida no decorrer do período letivo a partir da identificação das dificuldades dos(as) estudantes quando não apresentarem os progressos previstos em relação aos objetivos e metas definidas para cada componente curricular. O professor deve prever em seu plano de ensino os períodos dedicados à recuperação paralela e ao acompanhamento pedagógico e comunicá-los aos estudantes e à Coordenação de Curso dentro do horário de atendimento do estudante.</w:t>
      </w:r>
      <w:r w:rsidDel="00000000" w:rsidR="00000000" w:rsidRPr="00000000">
        <w:rPr>
          <w:rtl w:val="0"/>
        </w:rPr>
      </w:r>
    </w:p>
    <w:p w:rsidR="00000000" w:rsidDel="00000000" w:rsidP="00000000" w:rsidRDefault="00000000" w:rsidRPr="00000000" w14:paraId="0000035F">
      <w:pPr>
        <w:spacing w:line="360" w:lineRule="auto"/>
        <w:ind w:firstLine="720"/>
        <w:jc w:val="both"/>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b w:val="1"/>
          <w:bCs w:val="1"/>
          <w:color w:val="1155cc"/>
          <w:sz w:val="24"/>
          <w:szCs w:val="24"/>
          <w:rtl w:val="0"/>
        </w:rPr>
        <w:t xml:space="preserve">[Complementar texto - ver orientações para elaboração do texto no Guia]</w:t>
      </w:r>
      <w:r w:rsidDel="00000000" w:rsidR="00000000" w:rsidRPr="00000000">
        <w:rPr>
          <w:rtl w:val="0"/>
        </w:rPr>
      </w:r>
    </w:p>
    <w:p w:rsidR="00000000" w:rsidDel="00000000" w:rsidP="00000000" w:rsidRDefault="00000000" w:rsidRPr="00000000" w14:paraId="00000360">
      <w:pPr>
        <w:spacing w:line="360" w:lineRule="auto"/>
        <w:ind w:left="0" w:firstLine="0"/>
        <w:jc w:val="both"/>
        <w:rPr>
          <w:rFonts w:ascii="Times New Roman" w:cs="Times New Roman" w:eastAsia="Times New Roman" w:hAnsi="Times New Roman"/>
          <w:color w:val="222222"/>
        </w:rPr>
      </w:pPr>
      <w:r w:rsidDel="00000000" w:rsidR="00000000" w:rsidRPr="00000000">
        <w:rPr>
          <w:rtl w:val="0"/>
        </w:rPr>
      </w:r>
    </w:p>
    <w:p w:rsidR="00000000" w:rsidDel="00000000" w:rsidP="00000000" w:rsidRDefault="00000000" w:rsidRPr="00000000" w14:paraId="00000361">
      <w:pPr>
        <w:pStyle w:val="Heading3"/>
        <w:spacing w:line="360" w:lineRule="auto"/>
        <w:ind w:left="0" w:firstLine="0"/>
        <w:jc w:val="both"/>
        <w:rPr/>
      </w:pPr>
      <w:bookmarkStart w:colFirst="0" w:colLast="0" w:name="_heading=h.8idg5xezlclk" w:id="33"/>
      <w:bookmarkEnd w:id="33"/>
      <w:r w:rsidDel="00000000" w:rsidR="00000000" w:rsidRPr="00000000">
        <w:rPr>
          <w:rtl w:val="0"/>
        </w:rPr>
        <w:t xml:space="preserve">6.9.2 Resultados</w:t>
      </w:r>
    </w:p>
    <w:p w:rsidR="00000000" w:rsidDel="00000000" w:rsidP="00000000" w:rsidRDefault="00000000" w:rsidRPr="00000000" w14:paraId="00000362">
      <w:pPr>
        <w:spacing w:line="360" w:lineRule="auto"/>
        <w:jc w:val="both"/>
        <w:rPr>
          <w:rFonts w:ascii="Times New Roman" w:cs="Times New Roman" w:eastAsia="Times New Roman" w:hAnsi="Times New Roman"/>
          <w:b w:val="1"/>
          <w:bCs w:val="1"/>
          <w:color w:val="222222"/>
        </w:rPr>
      </w:pPr>
      <w:r w:rsidDel="00000000" w:rsidR="00000000" w:rsidRPr="00000000">
        <w:rPr>
          <w:rtl w:val="0"/>
        </w:rPr>
      </w:r>
    </w:p>
    <w:p w:rsidR="00000000" w:rsidDel="00000000" w:rsidP="00000000" w:rsidRDefault="00000000" w:rsidRPr="00000000" w14:paraId="00000363">
      <w:pPr>
        <w:spacing w:line="360" w:lineRule="auto"/>
        <w:ind w:firstLine="720"/>
        <w:jc w:val="both"/>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color w:val="222222"/>
          <w:rtl w:val="0"/>
        </w:rPr>
        <w:t xml:space="preserve">Para aprovação nas disciplinas, o estudante deve obter média final maior ou igual a 6,0 (seis) e frequência igual ou superior a 75%.</w:t>
      </w:r>
    </w:p>
    <w:p w:rsidR="00000000" w:rsidDel="00000000" w:rsidP="00000000" w:rsidRDefault="00000000" w:rsidRPr="00000000" w14:paraId="00000364">
      <w:pPr>
        <w:spacing w:line="360" w:lineRule="auto"/>
        <w:ind w:firstLine="720"/>
        <w:jc w:val="both"/>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color w:val="222222"/>
          <w:rtl w:val="0"/>
        </w:rPr>
        <w:t xml:space="preserve">O estudante que não obtiver média final maior ou igual a 6,0 (seis) e frequência igual ou superior a 75% em mais de três disciplinas deve cursar a série novamente, sendo obrigatória a frequência e o cumprimento das atividades de todas as disciplinas.</w:t>
      </w:r>
    </w:p>
    <w:p w:rsidR="00000000" w:rsidDel="00000000" w:rsidP="00000000" w:rsidRDefault="00000000" w:rsidRPr="00000000" w14:paraId="00000365">
      <w:pPr>
        <w:spacing w:line="360" w:lineRule="auto"/>
        <w:ind w:firstLine="720"/>
        <w:jc w:val="both"/>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color w:val="222222"/>
          <w:rtl w:val="0"/>
        </w:rPr>
        <w:t xml:space="preserve">A Média Final é dada por média aritmética entre as notas dos bimestres/etapas.</w:t>
      </w:r>
    </w:p>
    <w:p w:rsidR="00000000" w:rsidDel="00000000" w:rsidP="00000000" w:rsidRDefault="00000000" w:rsidRPr="00000000" w14:paraId="00000366">
      <w:pPr>
        <w:spacing w:line="360" w:lineRule="auto"/>
        <w:jc w:val="center"/>
        <w:rPr>
          <w:rFonts w:ascii="Times New Roman" w:cs="Times New Roman" w:eastAsia="Times New Roman" w:hAnsi="Times New Roman"/>
          <w:color w:val="222222"/>
          <w:u w:val="single"/>
        </w:rPr>
      </w:pPr>
      <w:r w:rsidDel="00000000" w:rsidR="00000000" w:rsidRPr="00000000">
        <w:rPr>
          <w:rFonts w:ascii="Times New Roman" w:cs="Times New Roman" w:eastAsia="Times New Roman" w:hAnsi="Times New Roman"/>
          <w:color w:val="222222"/>
          <w:u w:val="single"/>
          <w:rtl w:val="0"/>
        </w:rPr>
        <w:t xml:space="preserve">MF = (MB1) + (MB2) + (MB3) + (MB4)</w:t>
      </w:r>
    </w:p>
    <w:p w:rsidR="00000000" w:rsidDel="00000000" w:rsidP="00000000" w:rsidRDefault="00000000" w:rsidRPr="00000000" w14:paraId="00000367">
      <w:pPr>
        <w:spacing w:line="360" w:lineRule="auto"/>
        <w:jc w:val="center"/>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color w:val="222222"/>
          <w:rtl w:val="0"/>
        </w:rPr>
        <w:t xml:space="preserve">4</w:t>
      </w:r>
    </w:p>
    <w:p w:rsidR="00000000" w:rsidDel="00000000" w:rsidP="00000000" w:rsidRDefault="00000000" w:rsidRPr="00000000" w14:paraId="00000368">
      <w:pPr>
        <w:spacing w:line="360" w:lineRule="auto"/>
        <w:jc w:val="center"/>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color w:val="222222"/>
          <w:rtl w:val="0"/>
        </w:rPr>
        <w:t xml:space="preserve">MF= Média Final</w:t>
      </w:r>
    </w:p>
    <w:p w:rsidR="00000000" w:rsidDel="00000000" w:rsidP="00000000" w:rsidRDefault="00000000" w:rsidRPr="00000000" w14:paraId="00000369">
      <w:pPr>
        <w:spacing w:line="360" w:lineRule="auto"/>
        <w:jc w:val="center"/>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color w:val="222222"/>
          <w:rtl w:val="0"/>
        </w:rPr>
        <w:t xml:space="preserve">MB = Média de cada bimestre/etapa</w:t>
      </w:r>
    </w:p>
    <w:p w:rsidR="00000000" w:rsidDel="00000000" w:rsidP="00000000" w:rsidRDefault="00000000" w:rsidRPr="00000000" w14:paraId="0000036A">
      <w:pPr>
        <w:jc w:val="both"/>
        <w:rPr>
          <w:rFonts w:ascii="Times New Roman" w:cs="Times New Roman" w:eastAsia="Times New Roman" w:hAnsi="Times New Roman"/>
          <w:b w:val="1"/>
          <w:bCs w:val="1"/>
          <w:color w:val="222222"/>
        </w:rPr>
      </w:pPr>
      <w:r w:rsidDel="00000000" w:rsidR="00000000" w:rsidRPr="00000000">
        <w:rPr>
          <w:rtl w:val="0"/>
        </w:rPr>
      </w:r>
    </w:p>
    <w:p w:rsidR="00000000" w:rsidDel="00000000" w:rsidP="00000000" w:rsidRDefault="00000000" w:rsidRPr="00000000" w14:paraId="0000036B">
      <w:pPr>
        <w:pStyle w:val="Heading3"/>
        <w:ind w:left="0" w:firstLine="0"/>
        <w:jc w:val="both"/>
        <w:rPr/>
      </w:pPr>
      <w:bookmarkStart w:colFirst="0" w:colLast="0" w:name="_heading=h.ojw139avoi75" w:id="34"/>
      <w:bookmarkEnd w:id="34"/>
      <w:r w:rsidDel="00000000" w:rsidR="00000000" w:rsidRPr="00000000">
        <w:rPr>
          <w:rtl w:val="0"/>
        </w:rPr>
        <w:t xml:space="preserve">6.9.3 Aproveitamento de conhecimentos e experiências anteriores</w:t>
      </w:r>
    </w:p>
    <w:p w:rsidR="00000000" w:rsidDel="00000000" w:rsidP="00000000" w:rsidRDefault="00000000" w:rsidRPr="00000000" w14:paraId="0000036C">
      <w:pPr>
        <w:jc w:val="both"/>
        <w:rPr>
          <w:rFonts w:ascii="Times New Roman" w:cs="Times New Roman" w:eastAsia="Times New Roman" w:hAnsi="Times New Roman"/>
          <w:b w:val="1"/>
          <w:bCs w:val="1"/>
          <w:color w:val="222222"/>
        </w:rPr>
      </w:pPr>
      <w:r w:rsidDel="00000000" w:rsidR="00000000" w:rsidRPr="00000000">
        <w:rPr>
          <w:rtl w:val="0"/>
        </w:rPr>
      </w:r>
    </w:p>
    <w:p w:rsidR="00000000" w:rsidDel="00000000" w:rsidP="00000000" w:rsidRDefault="00000000" w:rsidRPr="00000000" w14:paraId="0000036D">
      <w:pPr>
        <w:spacing w:line="360" w:lineRule="auto"/>
        <w:ind w:firstLine="720"/>
        <w:jc w:val="both"/>
        <w:rPr>
          <w:rFonts w:ascii="Times New Roman" w:cs="Times New Roman" w:eastAsia="Times New Roman" w:hAnsi="Times New Roman"/>
          <w:color w:val="222222"/>
          <w:highlight w:val="green"/>
        </w:rPr>
      </w:pPr>
      <w:r w:rsidDel="00000000" w:rsidR="00000000" w:rsidRPr="00000000">
        <w:rPr>
          <w:rFonts w:ascii="Times New Roman" w:cs="Times New Roman" w:eastAsia="Times New Roman" w:hAnsi="Times New Roman"/>
          <w:b w:val="1"/>
          <w:bCs w:val="1"/>
          <w:color w:val="1155cc"/>
          <w:sz w:val="24"/>
          <w:szCs w:val="24"/>
          <w:rtl w:val="0"/>
        </w:rPr>
        <w:t xml:space="preserve">[Complementar texto - ver orientações para elaboração do texto no Guia]</w:t>
      </w:r>
      <w:r w:rsidDel="00000000" w:rsidR="00000000" w:rsidRPr="00000000">
        <w:rPr>
          <w:rtl w:val="0"/>
        </w:rPr>
      </w:r>
    </w:p>
    <w:p w:rsidR="00000000" w:rsidDel="00000000" w:rsidP="00000000" w:rsidRDefault="00000000" w:rsidRPr="00000000" w14:paraId="0000036E">
      <w:pPr>
        <w:spacing w:line="360" w:lineRule="auto"/>
        <w:ind w:firstLine="720"/>
        <w:jc w:val="both"/>
        <w:rPr>
          <w:rFonts w:ascii="Times New Roman" w:cs="Times New Roman" w:eastAsia="Times New Roman" w:hAnsi="Times New Roman"/>
          <w:color w:val="222222"/>
        </w:rPr>
      </w:pPr>
      <w:r w:rsidDel="00000000" w:rsidR="00000000" w:rsidRPr="00000000">
        <w:rPr>
          <w:rtl w:val="0"/>
        </w:rPr>
      </w:r>
    </w:p>
    <w:p w:rsidR="00000000" w:rsidDel="00000000" w:rsidP="00000000" w:rsidRDefault="00000000" w:rsidRPr="00000000" w14:paraId="0000036F">
      <w:pPr>
        <w:pStyle w:val="Heading3"/>
        <w:ind w:left="0" w:firstLine="0"/>
        <w:jc w:val="both"/>
        <w:rPr/>
      </w:pPr>
      <w:bookmarkStart w:colFirst="0" w:colLast="0" w:name="_heading=h.h5im4r510mn3" w:id="35"/>
      <w:bookmarkEnd w:id="35"/>
      <w:r w:rsidDel="00000000" w:rsidR="00000000" w:rsidRPr="00000000">
        <w:rPr>
          <w:rtl w:val="0"/>
        </w:rPr>
        <w:t xml:space="preserve">6.9.3 Progressão parcial</w:t>
      </w:r>
    </w:p>
    <w:p w:rsidR="00000000" w:rsidDel="00000000" w:rsidP="00000000" w:rsidRDefault="00000000" w:rsidRPr="00000000" w14:paraId="00000370">
      <w:pPr>
        <w:jc w:val="both"/>
        <w:rPr>
          <w:rFonts w:ascii="Times New Roman" w:cs="Times New Roman" w:eastAsia="Times New Roman" w:hAnsi="Times New Roman"/>
          <w:b w:val="1"/>
          <w:bCs w:val="1"/>
          <w:color w:val="222222"/>
        </w:rPr>
      </w:pPr>
      <w:r w:rsidDel="00000000" w:rsidR="00000000" w:rsidRPr="00000000">
        <w:rPr>
          <w:rtl w:val="0"/>
        </w:rPr>
      </w:r>
    </w:p>
    <w:p w:rsidR="00000000" w:rsidDel="00000000" w:rsidP="00000000" w:rsidRDefault="00000000" w:rsidRPr="00000000" w14:paraId="00000371">
      <w:pPr>
        <w:spacing w:line="360" w:lineRule="auto"/>
        <w:ind w:firstLine="708"/>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Nos cursos de Ensino Médio Integrado à Educação Profissional do IFG podem ser admitidas formas de progressão parcial, desde que preservada a sequência no currículo, conforme previsto nos PPCs.</w:t>
      </w:r>
    </w:p>
    <w:p w:rsidR="00000000" w:rsidDel="00000000" w:rsidP="00000000" w:rsidRDefault="00000000" w:rsidRPr="00000000" w14:paraId="00000372">
      <w:pPr>
        <w:spacing w:line="360" w:lineRule="auto"/>
        <w:ind w:firstLine="708"/>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progressão parcial por dependência possibilita que o estudante que não alcançar rendimento satisfatório e/ou frequência em até duas disciplinas, seja promovido para a série seguinte.</w:t>
      </w:r>
    </w:p>
    <w:p w:rsidR="00000000" w:rsidDel="00000000" w:rsidP="00000000" w:rsidRDefault="00000000" w:rsidRPr="00000000" w14:paraId="00000373">
      <w:pPr>
        <w:spacing w:line="360" w:lineRule="auto"/>
        <w:ind w:firstLine="708"/>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Nos casos de progressão parcial por dependência, o professor responsável no ano da reprovação deve elaborar e entregar um Relatório Descritivo das Aprendizagens do Estudante, contendo, obrigatoriamente:</w:t>
      </w:r>
    </w:p>
    <w:p w:rsidR="00000000" w:rsidDel="00000000" w:rsidP="00000000" w:rsidRDefault="00000000" w:rsidRPr="00000000" w14:paraId="00000374">
      <w:pPr>
        <w:numPr>
          <w:ilvl w:val="0"/>
          <w:numId w:val="11"/>
        </w:numPr>
        <w:spacing w:line="360" w:lineRule="auto"/>
        <w:ind w:left="108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conteúdos ministrados na disciplina;</w:t>
      </w:r>
    </w:p>
    <w:p w:rsidR="00000000" w:rsidDel="00000000" w:rsidP="00000000" w:rsidRDefault="00000000" w:rsidRPr="00000000" w14:paraId="00000375">
      <w:pPr>
        <w:numPr>
          <w:ilvl w:val="0"/>
          <w:numId w:val="11"/>
        </w:numPr>
        <w:spacing w:line="360" w:lineRule="auto"/>
        <w:ind w:left="108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atividades desenvolvidas de recuperação paralela e acompanhamento de estudos;</w:t>
      </w:r>
    </w:p>
    <w:p w:rsidR="00000000" w:rsidDel="00000000" w:rsidP="00000000" w:rsidRDefault="00000000" w:rsidRPr="00000000" w14:paraId="00000376">
      <w:pPr>
        <w:numPr>
          <w:ilvl w:val="0"/>
          <w:numId w:val="11"/>
        </w:numPr>
        <w:spacing w:line="360" w:lineRule="auto"/>
        <w:ind w:left="108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dificuldades específicas de aprendizagem do estudante e conteúdos que devem ser priorizados nas atividades de dependência.</w:t>
      </w:r>
    </w:p>
    <w:p w:rsidR="00000000" w:rsidDel="00000000" w:rsidP="00000000" w:rsidRDefault="00000000" w:rsidRPr="00000000" w14:paraId="00000377">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78">
      <w:pPr>
        <w:spacing w:line="360" w:lineRule="auto"/>
        <w:ind w:firstLine="720"/>
        <w:jc w:val="both"/>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b w:val="1"/>
          <w:bCs w:val="1"/>
          <w:color w:val="1155cc"/>
          <w:sz w:val="24"/>
          <w:szCs w:val="24"/>
          <w:rtl w:val="0"/>
        </w:rPr>
        <w:t xml:space="preserve">[Complementar texto - ver orientações para elaboração do texto no Guia]</w:t>
      </w:r>
      <w:r w:rsidDel="00000000" w:rsidR="00000000" w:rsidRPr="00000000">
        <w:rPr>
          <w:rtl w:val="0"/>
        </w:rPr>
      </w:r>
    </w:p>
    <w:p w:rsidR="00000000" w:rsidDel="00000000" w:rsidP="00000000" w:rsidRDefault="00000000" w:rsidRPr="00000000" w14:paraId="00000379">
      <w:pPr>
        <w:spacing w:line="360" w:lineRule="auto"/>
        <w:ind w:left="0" w:firstLine="0"/>
        <w:jc w:val="both"/>
        <w:rPr>
          <w:rFonts w:ascii="Times New Roman" w:cs="Times New Roman" w:eastAsia="Times New Roman" w:hAnsi="Times New Roman"/>
          <w:color w:val="222222"/>
        </w:rPr>
      </w:pPr>
      <w:r w:rsidDel="00000000" w:rsidR="00000000" w:rsidRPr="00000000">
        <w:rPr>
          <w:rtl w:val="0"/>
        </w:rPr>
      </w:r>
    </w:p>
    <w:p w:rsidR="00000000" w:rsidDel="00000000" w:rsidP="00000000" w:rsidRDefault="00000000" w:rsidRPr="00000000" w14:paraId="0000037A">
      <w:pPr>
        <w:pStyle w:val="Heading3"/>
        <w:spacing w:line="360" w:lineRule="auto"/>
        <w:ind w:left="0" w:firstLine="0"/>
        <w:jc w:val="both"/>
        <w:rPr/>
      </w:pPr>
      <w:bookmarkStart w:colFirst="0" w:colLast="0" w:name="_heading=h.r5e5dvytreem" w:id="36"/>
      <w:bookmarkEnd w:id="36"/>
      <w:r w:rsidDel="00000000" w:rsidR="00000000" w:rsidRPr="00000000">
        <w:rPr>
          <w:rtl w:val="0"/>
        </w:rPr>
        <w:t xml:space="preserve">6.9.4 Aproveitamento de conhecimentos e experiências anteriores</w:t>
      </w:r>
    </w:p>
    <w:p w:rsidR="00000000" w:rsidDel="00000000" w:rsidP="00000000" w:rsidRDefault="00000000" w:rsidRPr="00000000" w14:paraId="0000037B">
      <w:pPr>
        <w:rPr/>
      </w:pPr>
      <w:r w:rsidDel="00000000" w:rsidR="00000000" w:rsidRPr="00000000">
        <w:rPr>
          <w:rtl w:val="0"/>
        </w:rPr>
      </w:r>
    </w:p>
    <w:p w:rsidR="00000000" w:rsidDel="00000000" w:rsidP="00000000" w:rsidRDefault="00000000" w:rsidRPr="00000000" w14:paraId="0000037C">
      <w:pPr>
        <w:spacing w:line="360" w:lineRule="auto"/>
        <w:ind w:firstLine="720"/>
        <w:jc w:val="both"/>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b w:val="1"/>
          <w:bCs w:val="1"/>
          <w:color w:val="1155cc"/>
          <w:sz w:val="24"/>
          <w:szCs w:val="24"/>
          <w:rtl w:val="0"/>
        </w:rPr>
        <w:t xml:space="preserve">[Complementar texto - ver orientações para elaboração do texto no Guia]</w:t>
      </w:r>
      <w:r w:rsidDel="00000000" w:rsidR="00000000" w:rsidRPr="00000000">
        <w:rPr>
          <w:rtl w:val="0"/>
        </w:rPr>
      </w:r>
    </w:p>
    <w:p w:rsidR="00000000" w:rsidDel="00000000" w:rsidP="00000000" w:rsidRDefault="00000000" w:rsidRPr="00000000" w14:paraId="0000037D">
      <w:pPr>
        <w:spacing w:line="360" w:lineRule="auto"/>
        <w:ind w:firstLine="720"/>
        <w:jc w:val="both"/>
        <w:rPr>
          <w:rFonts w:ascii="Times New Roman" w:cs="Times New Roman" w:eastAsia="Times New Roman" w:hAnsi="Times New Roman"/>
          <w:color w:val="222222"/>
        </w:rPr>
      </w:pPr>
      <w:r w:rsidDel="00000000" w:rsidR="00000000" w:rsidRPr="00000000">
        <w:rPr>
          <w:rtl w:val="0"/>
        </w:rPr>
      </w:r>
    </w:p>
    <w:p w:rsidR="00000000" w:rsidDel="00000000" w:rsidP="00000000" w:rsidRDefault="00000000" w:rsidRPr="00000000" w14:paraId="0000037E">
      <w:pPr>
        <w:pStyle w:val="Heading2"/>
        <w:ind w:left="0" w:firstLine="0"/>
        <w:jc w:val="both"/>
        <w:rPr/>
      </w:pPr>
      <w:bookmarkStart w:colFirst="0" w:colLast="0" w:name="_heading=h.yisrks93eowu" w:id="37"/>
      <w:bookmarkEnd w:id="37"/>
      <w:r w:rsidDel="00000000" w:rsidR="00000000" w:rsidRPr="00000000">
        <w:rPr>
          <w:rtl w:val="0"/>
        </w:rPr>
        <w:t xml:space="preserve">6.10 Expedição de Diploma e Certificados (prevendo terminalidades específicas)</w:t>
      </w:r>
    </w:p>
    <w:p w:rsidR="00000000" w:rsidDel="00000000" w:rsidP="00000000" w:rsidRDefault="00000000" w:rsidRPr="00000000" w14:paraId="0000037F">
      <w:pPr>
        <w:rPr/>
      </w:pPr>
      <w:r w:rsidDel="00000000" w:rsidR="00000000" w:rsidRPr="00000000">
        <w:rPr>
          <w:rtl w:val="0"/>
        </w:rPr>
      </w:r>
    </w:p>
    <w:p w:rsidR="00000000" w:rsidDel="00000000" w:rsidP="00000000" w:rsidRDefault="00000000" w:rsidRPr="00000000" w14:paraId="00000380">
      <w:pPr>
        <w:spacing w:line="360" w:lineRule="auto"/>
        <w:ind w:firstLine="720"/>
        <w:jc w:val="both"/>
        <w:rPr>
          <w:rFonts w:ascii="Times New Roman" w:cs="Times New Roman" w:eastAsia="Times New Roman" w:hAnsi="Times New Roman"/>
          <w:color w:val="222222"/>
          <w:highlight w:val="green"/>
        </w:rPr>
      </w:pPr>
      <w:r w:rsidDel="00000000" w:rsidR="00000000" w:rsidRPr="00000000">
        <w:rPr>
          <w:rFonts w:ascii="Times New Roman" w:cs="Times New Roman" w:eastAsia="Times New Roman" w:hAnsi="Times New Roman"/>
          <w:b w:val="1"/>
          <w:bCs w:val="1"/>
          <w:color w:val="1155cc"/>
          <w:sz w:val="24"/>
          <w:szCs w:val="24"/>
          <w:rtl w:val="0"/>
        </w:rPr>
        <w:t xml:space="preserve">[Complementar texto - ver orientações para elaboração do texto no Guia]</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381">
      <w:pPr>
        <w:jc w:val="both"/>
        <w:rPr>
          <w:rFonts w:ascii="Times New Roman" w:cs="Times New Roman" w:eastAsia="Times New Roman" w:hAnsi="Times New Roman"/>
          <w:color w:val="222222"/>
        </w:rPr>
      </w:pPr>
      <w:r w:rsidDel="00000000" w:rsidR="00000000" w:rsidRPr="00000000">
        <w:rPr>
          <w:rtl w:val="0"/>
        </w:rPr>
      </w:r>
    </w:p>
    <w:p w:rsidR="00000000" w:rsidDel="00000000" w:rsidP="00000000" w:rsidRDefault="00000000" w:rsidRPr="00000000" w14:paraId="00000382">
      <w:pPr>
        <w:jc w:val="both"/>
        <w:rPr>
          <w:rFonts w:ascii="Times New Roman" w:cs="Times New Roman" w:eastAsia="Times New Roman" w:hAnsi="Times New Roman"/>
          <w:color w:val="222222"/>
        </w:rPr>
      </w:pPr>
      <w:r w:rsidDel="00000000" w:rsidR="00000000" w:rsidRPr="00000000">
        <w:rPr>
          <w:rtl w:val="0"/>
        </w:rPr>
      </w:r>
    </w:p>
    <w:p w:rsidR="00000000" w:rsidDel="00000000" w:rsidP="00000000" w:rsidRDefault="00000000" w:rsidRPr="00000000" w14:paraId="00000383">
      <w:pPr>
        <w:pStyle w:val="Heading1"/>
        <w:ind w:left="0" w:firstLine="0"/>
        <w:rPr/>
      </w:pPr>
      <w:bookmarkStart w:colFirst="0" w:colLast="0" w:name="_heading=h.f12xcmkhrb9k" w:id="38"/>
      <w:bookmarkEnd w:id="38"/>
      <w:r w:rsidDel="00000000" w:rsidR="00000000" w:rsidRPr="00000000">
        <w:rPr>
          <w:rtl w:val="0"/>
        </w:rPr>
        <w:t xml:space="preserve">7 INDISSOCIABILIDADE ENTRE ENSINO, PESQUISA E EXTENSÃO</w:t>
      </w:r>
    </w:p>
    <w:p w:rsidR="00000000" w:rsidDel="00000000" w:rsidP="00000000" w:rsidRDefault="00000000" w:rsidRPr="00000000" w14:paraId="00000384">
      <w:pPr>
        <w:rPr>
          <w:rFonts w:ascii="Times New Roman" w:cs="Times New Roman" w:eastAsia="Times New Roman" w:hAnsi="Times New Roman"/>
          <w:color w:val="222222"/>
        </w:rPr>
      </w:pPr>
      <w:r w:rsidDel="00000000" w:rsidR="00000000" w:rsidRPr="00000000">
        <w:rPr>
          <w:rtl w:val="0"/>
        </w:rPr>
      </w:r>
    </w:p>
    <w:p w:rsidR="00000000" w:rsidDel="00000000" w:rsidP="00000000" w:rsidRDefault="00000000" w:rsidRPr="00000000" w14:paraId="00000385">
      <w:pPr>
        <w:spacing w:after="0" w:before="0" w:line="360" w:lineRule="auto"/>
        <w:ind w:firstLine="720"/>
        <w:jc w:val="both"/>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color w:val="222222"/>
          <w:rtl w:val="0"/>
        </w:rPr>
        <w:t xml:space="preserve">As políticas institucionais de Ensino, Pesquisa, Extensão e Inovação que orientam o desenvolvimento do Curso estão fundamentadas e em consonância com as diretrizes estabelecidas no Plano de Desenvolvimento Institucional (PDI) do Instituto Federal de Educação, Ciência e Tecnologia de Goiás (IFG). Tais políticas não se apresentam de forma fragmentada, mas articulam-se de maneira orgânica, de modo a atender às especificidades do curso e, sobretudo, a reafirmar o projeto educativo institucional comprometido com a formação integral dos estudantes.</w:t>
      </w:r>
    </w:p>
    <w:p w:rsidR="00000000" w:rsidDel="00000000" w:rsidP="00000000" w:rsidRDefault="00000000" w:rsidRPr="00000000" w14:paraId="00000386">
      <w:pPr>
        <w:spacing w:after="0" w:before="0" w:line="360" w:lineRule="auto"/>
        <w:ind w:firstLine="720"/>
        <w:jc w:val="both"/>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color w:val="222222"/>
          <w:rtl w:val="0"/>
        </w:rPr>
        <w:t xml:space="preserve">A indissociabilidade entre ensino, pesquisa e extensão constitui um princípio estruturante da educação ofertada pelo IFG e orienta as práticas pedagógicas desenvolvidas no âmbito do curso. Ainda que essas dimensões se materializam em tempos, espaços e ações distintas, elas compartilham um mesmo eixo formativo: a produção, a socialização e a ressignificação do conhecimento em diálogo permanente com a realidade social. Nesse sentido, o ensino se fortalece ao incorporar a pesquisa como princípio pedagógico e a extensão como espaço privilegiado de interação com a comunidade, promovendo aprendizagens contextualizadas, críticas e socialmente referenciadas.</w:t>
      </w:r>
    </w:p>
    <w:p w:rsidR="00000000" w:rsidDel="00000000" w:rsidP="00000000" w:rsidRDefault="00000000" w:rsidRPr="00000000" w14:paraId="00000387">
      <w:pPr>
        <w:spacing w:after="0" w:before="0" w:line="360" w:lineRule="auto"/>
        <w:ind w:firstLine="720"/>
        <w:jc w:val="both"/>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color w:val="222222"/>
          <w:rtl w:val="0"/>
        </w:rPr>
        <w:t xml:space="preserve">Ao assumir a indissociabilidade como princípio educativo, o curso contribui para o cumprimento da função social do IFG, que consiste em democratizar o acesso ao conhecimento científico, tecnológico e cultural, formando sujeitos autônomos, críticos e comprometidos com a transformação social. Assim, as ações de ensino, pesquisa e extensão passam a constituir um movimento formativo integrado, voltado à construção de uma sociedade ética, solidária e socialmente justa.</w:t>
      </w:r>
    </w:p>
    <w:p w:rsidR="00000000" w:rsidDel="00000000" w:rsidP="00000000" w:rsidRDefault="00000000" w:rsidRPr="00000000" w14:paraId="00000388">
      <w:pPr>
        <w:rPr>
          <w:rFonts w:ascii="Times New Roman" w:cs="Times New Roman" w:eastAsia="Times New Roman" w:hAnsi="Times New Roman"/>
          <w:color w:val="222222"/>
        </w:rPr>
      </w:pPr>
      <w:r w:rsidDel="00000000" w:rsidR="00000000" w:rsidRPr="00000000">
        <w:rPr>
          <w:rtl w:val="0"/>
        </w:rPr>
      </w:r>
    </w:p>
    <w:p w:rsidR="00000000" w:rsidDel="00000000" w:rsidP="00000000" w:rsidRDefault="00000000" w:rsidRPr="00000000" w14:paraId="00000389">
      <w:pPr>
        <w:rPr>
          <w:rFonts w:ascii="Times New Roman" w:cs="Times New Roman" w:eastAsia="Times New Roman" w:hAnsi="Times New Roman"/>
          <w:color w:val="222222"/>
        </w:rPr>
      </w:pPr>
      <w:r w:rsidDel="00000000" w:rsidR="00000000" w:rsidRPr="00000000">
        <w:rPr>
          <w:rtl w:val="0"/>
        </w:rPr>
      </w:r>
    </w:p>
    <w:p w:rsidR="00000000" w:rsidDel="00000000" w:rsidP="00000000" w:rsidRDefault="00000000" w:rsidRPr="00000000" w14:paraId="0000038A">
      <w:pPr>
        <w:pStyle w:val="Heading2"/>
        <w:ind w:left="0" w:firstLine="0"/>
        <w:rPr/>
      </w:pPr>
      <w:bookmarkStart w:colFirst="0" w:colLast="0" w:name="_heading=h.wur2phipx48c" w:id="39"/>
      <w:bookmarkEnd w:id="39"/>
      <w:r w:rsidDel="00000000" w:rsidR="00000000" w:rsidRPr="00000000">
        <w:rPr>
          <w:rtl w:val="0"/>
        </w:rPr>
        <w:t xml:space="preserve">7.1 Políticas de Ensino</w:t>
      </w:r>
    </w:p>
    <w:p w:rsidR="00000000" w:rsidDel="00000000" w:rsidP="00000000" w:rsidRDefault="00000000" w:rsidRPr="00000000" w14:paraId="0000038B">
      <w:pPr>
        <w:spacing w:line="360" w:lineRule="auto"/>
        <w:jc w:val="both"/>
        <w:rPr>
          <w:rFonts w:ascii="Times New Roman" w:cs="Times New Roman" w:eastAsia="Times New Roman" w:hAnsi="Times New Roman"/>
          <w:color w:val="222222"/>
        </w:rPr>
      </w:pPr>
      <w:r w:rsidDel="00000000" w:rsidR="00000000" w:rsidRPr="00000000">
        <w:rPr>
          <w:rtl w:val="0"/>
        </w:rPr>
      </w:r>
    </w:p>
    <w:p w:rsidR="00000000" w:rsidDel="00000000" w:rsidP="00000000" w:rsidRDefault="00000000" w:rsidRPr="00000000" w14:paraId="0000038C">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políticas de ensino no IFG visam democratizar o acesso, garantir a qualidade e articular ensino, pesquisa e extensão, com foco em ações afirmativas, oferta de cursos em diversos níveis (técnico, graduação, pós-graduação), e inclusão social, normatizadas por resoluções do CONSUP (Conselho Superior) e conduzidas pela Pró-Reitoria de Ensino (PROEN). </w:t>
      </w:r>
    </w:p>
    <w:p w:rsidR="00000000" w:rsidDel="00000000" w:rsidP="00000000" w:rsidRDefault="00000000" w:rsidRPr="00000000" w14:paraId="0000038D">
      <w:pPr>
        <w:spacing w:line="360" w:lineRule="auto"/>
        <w:ind w:firstLine="720"/>
        <w:jc w:val="both"/>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b w:val="1"/>
          <w:bCs w:val="1"/>
          <w:color w:val="1155cc"/>
          <w:sz w:val="24"/>
          <w:szCs w:val="24"/>
          <w:rtl w:val="0"/>
        </w:rPr>
        <w:t xml:space="preserve">[Complementar texto - ver orientações para elaboração do texto no Guia]</w:t>
      </w:r>
      <w:r w:rsidDel="00000000" w:rsidR="00000000" w:rsidRPr="00000000">
        <w:rPr>
          <w:rtl w:val="0"/>
        </w:rPr>
      </w:r>
    </w:p>
    <w:p w:rsidR="00000000" w:rsidDel="00000000" w:rsidP="00000000" w:rsidRDefault="00000000" w:rsidRPr="00000000" w14:paraId="0000038E">
      <w:pPr>
        <w:rPr>
          <w:rFonts w:ascii="Times New Roman" w:cs="Times New Roman" w:eastAsia="Times New Roman" w:hAnsi="Times New Roman"/>
          <w:color w:val="222222"/>
        </w:rPr>
      </w:pPr>
      <w:r w:rsidDel="00000000" w:rsidR="00000000" w:rsidRPr="00000000">
        <w:rPr>
          <w:rtl w:val="0"/>
        </w:rPr>
      </w:r>
    </w:p>
    <w:p w:rsidR="00000000" w:rsidDel="00000000" w:rsidP="00000000" w:rsidRDefault="00000000" w:rsidRPr="00000000" w14:paraId="0000038F">
      <w:pPr>
        <w:pStyle w:val="Heading2"/>
        <w:ind w:left="0" w:firstLine="0"/>
        <w:rPr/>
      </w:pPr>
      <w:bookmarkStart w:colFirst="0" w:colLast="0" w:name="_heading=h.sfszu2em4ybh" w:id="40"/>
      <w:bookmarkEnd w:id="40"/>
      <w:r w:rsidDel="00000000" w:rsidR="00000000" w:rsidRPr="00000000">
        <w:rPr>
          <w:rtl w:val="0"/>
        </w:rPr>
        <w:t xml:space="preserve">7.2 Políticas de Pesquisa e de Inovação</w:t>
      </w:r>
    </w:p>
    <w:p w:rsidR="00000000" w:rsidDel="00000000" w:rsidP="00000000" w:rsidRDefault="00000000" w:rsidRPr="00000000" w14:paraId="00000390">
      <w:pPr>
        <w:spacing w:line="360" w:lineRule="auto"/>
        <w:ind w:firstLine="720"/>
        <w:jc w:val="both"/>
        <w:rPr>
          <w:rFonts w:ascii="Times New Roman" w:cs="Times New Roman" w:eastAsia="Times New Roman" w:hAnsi="Times New Roman"/>
          <w:color w:val="222222"/>
        </w:rPr>
      </w:pPr>
      <w:r w:rsidDel="00000000" w:rsidR="00000000" w:rsidRPr="00000000">
        <w:rPr>
          <w:rtl w:val="0"/>
        </w:rPr>
      </w:r>
    </w:p>
    <w:p w:rsidR="00000000" w:rsidDel="00000000" w:rsidP="00000000" w:rsidRDefault="00000000" w:rsidRPr="00000000" w14:paraId="00000391">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pesquisa constitui-se como um dos pilares da formação no Instituto Federal de Educação, Ciência e Tecnologia de Goiás, a qual, por premissa, visa produzir conhecimentos nas diversas áreas e em sintonia com as demandas do desenvolvimento local, regional e nacional, de modo a atender aos interesses da sociedade e contribuir para uma formação humana e cidadã das/os trabalhadoras/es brasileiras/os, assegurando-lhes uma permanente atualização ante os avanços e desafios sociais e tecnológicos. (PPPI/IFG, p. 32, 2018).</w:t>
      </w:r>
    </w:p>
    <w:p w:rsidR="00000000" w:rsidDel="00000000" w:rsidP="00000000" w:rsidRDefault="00000000" w:rsidRPr="00000000" w14:paraId="00000392">
      <w:pPr>
        <w:spacing w:line="360" w:lineRule="auto"/>
        <w:ind w:firstLine="720"/>
        <w:jc w:val="both"/>
        <w:rPr>
          <w:rFonts w:ascii="Times New Roman" w:cs="Times New Roman" w:eastAsia="Times New Roman" w:hAnsi="Times New Roman"/>
          <w:color w:val="222222"/>
          <w:highlight w:val="green"/>
        </w:rPr>
      </w:pPr>
      <w:r w:rsidDel="00000000" w:rsidR="00000000" w:rsidRPr="00000000">
        <w:rPr>
          <w:rFonts w:ascii="Times New Roman" w:cs="Times New Roman" w:eastAsia="Times New Roman" w:hAnsi="Times New Roman"/>
          <w:b w:val="1"/>
          <w:bCs w:val="1"/>
          <w:color w:val="1155cc"/>
          <w:sz w:val="24"/>
          <w:szCs w:val="24"/>
          <w:rtl w:val="0"/>
        </w:rPr>
        <w:t xml:space="preserve">[Complementar texto - ver orientações para elaboração do texto no Guia]</w:t>
      </w:r>
      <w:r w:rsidDel="00000000" w:rsidR="00000000" w:rsidRPr="00000000">
        <w:rPr>
          <w:rtl w:val="0"/>
        </w:rPr>
      </w:r>
    </w:p>
    <w:p w:rsidR="00000000" w:rsidDel="00000000" w:rsidP="00000000" w:rsidRDefault="00000000" w:rsidRPr="00000000" w14:paraId="00000393">
      <w:pPr>
        <w:rPr>
          <w:rFonts w:ascii="Times New Roman" w:cs="Times New Roman" w:eastAsia="Times New Roman" w:hAnsi="Times New Roman"/>
          <w:color w:val="222222"/>
        </w:rPr>
      </w:pPr>
      <w:r w:rsidDel="00000000" w:rsidR="00000000" w:rsidRPr="00000000">
        <w:rPr>
          <w:rtl w:val="0"/>
        </w:rPr>
      </w:r>
    </w:p>
    <w:p w:rsidR="00000000" w:rsidDel="00000000" w:rsidP="00000000" w:rsidRDefault="00000000" w:rsidRPr="00000000" w14:paraId="00000394">
      <w:pPr>
        <w:pStyle w:val="Heading2"/>
        <w:ind w:left="0" w:firstLine="0"/>
        <w:rPr/>
      </w:pPr>
      <w:bookmarkStart w:colFirst="0" w:colLast="0" w:name="_heading=h.t31cg7fnujw1" w:id="41"/>
      <w:bookmarkEnd w:id="41"/>
      <w:r w:rsidDel="00000000" w:rsidR="00000000" w:rsidRPr="00000000">
        <w:rPr>
          <w:rtl w:val="0"/>
        </w:rPr>
        <w:t xml:space="preserve">7.3 Políticas de Extensão</w:t>
      </w:r>
    </w:p>
    <w:p w:rsidR="00000000" w:rsidDel="00000000" w:rsidP="00000000" w:rsidRDefault="00000000" w:rsidRPr="00000000" w14:paraId="00000395">
      <w:pPr>
        <w:rPr>
          <w:rFonts w:ascii="Times New Roman" w:cs="Times New Roman" w:eastAsia="Times New Roman" w:hAnsi="Times New Roman"/>
          <w:color w:val="222222"/>
        </w:rPr>
      </w:pPr>
      <w:r w:rsidDel="00000000" w:rsidR="00000000" w:rsidRPr="00000000">
        <w:rPr>
          <w:rtl w:val="0"/>
        </w:rPr>
      </w:r>
    </w:p>
    <w:p w:rsidR="00000000" w:rsidDel="00000000" w:rsidP="00000000" w:rsidRDefault="00000000" w:rsidRPr="00000000" w14:paraId="00000396">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 âmbito da Rede Federal de Educação Profissional, Científica e Tecnológica, a </w:t>
      </w:r>
      <w:r w:rsidDel="00000000" w:rsidR="00000000" w:rsidRPr="00000000">
        <w:rPr>
          <w:rtl w:val="0"/>
        </w:rPr>
        <w:t xml:space="preserve">E</w:t>
      </w:r>
      <w:r w:rsidDel="00000000" w:rsidR="00000000" w:rsidRPr="00000000">
        <w:rPr>
          <w:rFonts w:ascii="Times New Roman" w:cs="Times New Roman" w:eastAsia="Times New Roman" w:hAnsi="Times New Roman"/>
          <w:sz w:val="24"/>
          <w:szCs w:val="24"/>
          <w:rtl w:val="0"/>
        </w:rPr>
        <w:t xml:space="preserve">xtensão é compreendida como o processo interdisciplinar educativo, científico, tecnológico, filosófico, artístico e cultural capaz de promover a interação transformadora entre as instituições e os diversos setores da sociedade com vistas à promoção do social, econômico, artística, cultural e ambiental de forma sustentável, mantendo o princípio constitucional da indissociabilidade do ensino, da pesquisa e da extensão. </w:t>
      </w:r>
    </w:p>
    <w:p w:rsidR="00000000" w:rsidDel="00000000" w:rsidP="00000000" w:rsidRDefault="00000000" w:rsidRPr="00000000" w14:paraId="00000397">
      <w:pPr>
        <w:spacing w:line="360" w:lineRule="auto"/>
        <w:ind w:firstLine="720"/>
        <w:jc w:val="both"/>
        <w:rPr/>
      </w:pPr>
      <w:r w:rsidDel="00000000" w:rsidR="00000000" w:rsidRPr="00000000">
        <w:rPr>
          <w:rtl w:val="0"/>
        </w:rPr>
        <w:t xml:space="preserve">A Resolução CONSUP/IFG nº 208/2024, estabelece que:</w:t>
      </w:r>
    </w:p>
    <w:p w:rsidR="00000000" w:rsidDel="00000000" w:rsidP="00000000" w:rsidRDefault="00000000" w:rsidRPr="00000000" w14:paraId="00000398">
      <w:pPr>
        <w:spacing w:line="240" w:lineRule="auto"/>
        <w:ind w:left="2267.71653543307" w:firstLine="0"/>
        <w:jc w:val="both"/>
        <w:rPr/>
      </w:pPr>
      <w:r w:rsidDel="00000000" w:rsidR="00000000" w:rsidRPr="00000000">
        <w:rPr>
          <w:rtl w:val="0"/>
        </w:rPr>
      </w:r>
    </w:p>
    <w:p w:rsidR="00000000" w:rsidDel="00000000" w:rsidP="00000000" w:rsidRDefault="00000000" w:rsidRPr="00000000" w14:paraId="00000399">
      <w:pPr>
        <w:spacing w:line="240" w:lineRule="auto"/>
        <w:ind w:left="2267.71653543307" w:firstLine="0"/>
        <w:jc w:val="both"/>
        <w:rPr/>
      </w:pPr>
      <w:r w:rsidDel="00000000" w:rsidR="00000000" w:rsidRPr="00000000">
        <w:rPr>
          <w:rtl w:val="0"/>
        </w:rPr>
        <w:t xml:space="preserve">Art. 2º A Extensão no IFG constitui-se em processo educativo, cultural, social, político, artístico, esportivo, científico e tecnológico, que se articula ao Ensino e à Pesquisa de forma indissociável, desenvolvido mediante ações sistematizadas voltadas às questões sociais relevantes construídas na interação dialógica entre a instituição e a sociedade, para promover o desenvolvimento local e regional, bem como possibilitar a dinamização do conhecimento.</w:t>
      </w:r>
    </w:p>
    <w:p w:rsidR="00000000" w:rsidDel="00000000" w:rsidP="00000000" w:rsidRDefault="00000000" w:rsidRPr="00000000" w14:paraId="0000039A">
      <w:pPr>
        <w:spacing w:line="240" w:lineRule="auto"/>
        <w:ind w:left="2267.71653543307" w:firstLine="0"/>
        <w:jc w:val="both"/>
        <w:rPr/>
      </w:pPr>
      <w:r w:rsidDel="00000000" w:rsidR="00000000" w:rsidRPr="00000000">
        <w:rPr>
          <w:rtl w:val="0"/>
        </w:rPr>
        <w:t xml:space="preserve">Art. 3º A curricularização da Extensão é o processo de inclusão de atividades de Extensão no currículo dos cursos do IFG, considerando a indissociabilidade com o Ensino e a Pesquisa. (IFG, 2024)</w:t>
      </w:r>
    </w:p>
    <w:p w:rsidR="00000000" w:rsidDel="00000000" w:rsidP="00000000" w:rsidRDefault="00000000" w:rsidRPr="00000000" w14:paraId="0000039B">
      <w:pPr>
        <w:spacing w:line="240" w:lineRule="auto"/>
        <w:ind w:left="2267.71653543307" w:firstLine="0"/>
        <w:jc w:val="both"/>
        <w:rPr/>
      </w:pPr>
      <w:r w:rsidDel="00000000" w:rsidR="00000000" w:rsidRPr="00000000">
        <w:rPr>
          <w:rtl w:val="0"/>
        </w:rPr>
      </w:r>
    </w:p>
    <w:p w:rsidR="00000000" w:rsidDel="00000000" w:rsidP="00000000" w:rsidRDefault="00000000" w:rsidRPr="00000000" w14:paraId="0000039C">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Extensão, portanto, compõe a formação integral dos educandos, em sintonia com as realidades regionais e as políticas públicas de desenvolvimento social, econômico, artístico, cultural e ambiental. </w:t>
      </w:r>
    </w:p>
    <w:p w:rsidR="00000000" w:rsidDel="00000000" w:rsidP="00000000" w:rsidRDefault="00000000" w:rsidRPr="00000000" w14:paraId="0000039D">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w:t>
      </w:r>
      <w:r w:rsidDel="00000000" w:rsidR="00000000" w:rsidRPr="00000000">
        <w:rPr>
          <w:rtl w:val="0"/>
        </w:rPr>
        <w:t xml:space="preserve">E</w:t>
      </w:r>
      <w:r w:rsidDel="00000000" w:rsidR="00000000" w:rsidRPr="00000000">
        <w:rPr>
          <w:rFonts w:ascii="Times New Roman" w:cs="Times New Roman" w:eastAsia="Times New Roman" w:hAnsi="Times New Roman"/>
          <w:sz w:val="24"/>
          <w:szCs w:val="24"/>
          <w:rtl w:val="0"/>
        </w:rPr>
        <w:t xml:space="preserve">xtensão é o espaço em que o Instituto Federal de Educação, Ciência e Tecnologia de Goiás articula e integra o saber fazer e em face da realidade social, econômica, cultural e ambiental da região na qual está inserido. Essa prática acadêmica que articula o IFG nas suas atividades de ensino e de pesquisa com as demandas da população concorre para a formação de uma/um profissional cidadã/ão e para a consolidação da Instituição como espaço de socialização do conhecimento na busca da superação das desigualdades sociais.</w:t>
      </w:r>
    </w:p>
    <w:p w:rsidR="00000000" w:rsidDel="00000000" w:rsidP="00000000" w:rsidRDefault="00000000" w:rsidRPr="00000000" w14:paraId="0000039E">
      <w:pPr>
        <w:spacing w:line="360" w:lineRule="auto"/>
        <w:ind w:firstLine="720"/>
        <w:jc w:val="both"/>
        <w:rPr>
          <w:rFonts w:ascii="Times New Roman" w:cs="Times New Roman" w:eastAsia="Times New Roman" w:hAnsi="Times New Roman"/>
          <w:color w:val="222222"/>
          <w:highlight w:val="green"/>
        </w:rPr>
      </w:pPr>
      <w:r w:rsidDel="00000000" w:rsidR="00000000" w:rsidRPr="00000000">
        <w:rPr>
          <w:rFonts w:ascii="Times New Roman" w:cs="Times New Roman" w:eastAsia="Times New Roman" w:hAnsi="Times New Roman"/>
          <w:b w:val="1"/>
          <w:bCs w:val="1"/>
          <w:color w:val="1155cc"/>
          <w:sz w:val="24"/>
          <w:szCs w:val="24"/>
          <w:rtl w:val="0"/>
        </w:rPr>
        <w:t xml:space="preserve">[Complementar texto - ver orientações para elaboração do texto no Guia]</w:t>
      </w:r>
      <w:r w:rsidDel="00000000" w:rsidR="00000000" w:rsidRPr="00000000">
        <w:rPr>
          <w:rtl w:val="0"/>
        </w:rPr>
      </w:r>
    </w:p>
    <w:p w:rsidR="00000000" w:rsidDel="00000000" w:rsidP="00000000" w:rsidRDefault="00000000" w:rsidRPr="00000000" w14:paraId="0000039F">
      <w:pPr>
        <w:rPr>
          <w:rFonts w:ascii="Times New Roman" w:cs="Times New Roman" w:eastAsia="Times New Roman" w:hAnsi="Times New Roman"/>
          <w:color w:val="222222"/>
        </w:rPr>
      </w:pPr>
      <w:r w:rsidDel="00000000" w:rsidR="00000000" w:rsidRPr="00000000">
        <w:rPr>
          <w:rtl w:val="0"/>
        </w:rPr>
      </w:r>
    </w:p>
    <w:p w:rsidR="00000000" w:rsidDel="00000000" w:rsidP="00000000" w:rsidRDefault="00000000" w:rsidRPr="00000000" w14:paraId="000003A0">
      <w:pPr>
        <w:rPr>
          <w:rFonts w:ascii="Times New Roman" w:cs="Times New Roman" w:eastAsia="Times New Roman" w:hAnsi="Times New Roman"/>
          <w:b w:val="1"/>
          <w:bCs w:val="1"/>
          <w:color w:val="222222"/>
        </w:rPr>
      </w:pPr>
      <w:r w:rsidDel="00000000" w:rsidR="00000000" w:rsidRPr="00000000">
        <w:rPr>
          <w:rtl w:val="0"/>
        </w:rPr>
      </w:r>
    </w:p>
    <w:p w:rsidR="00000000" w:rsidDel="00000000" w:rsidP="00000000" w:rsidRDefault="00000000" w:rsidRPr="00000000" w14:paraId="000003A1">
      <w:pPr>
        <w:pStyle w:val="Heading1"/>
        <w:ind w:left="0" w:firstLine="0"/>
        <w:rPr>
          <w:color w:val="000000"/>
        </w:rPr>
      </w:pPr>
      <w:bookmarkStart w:colFirst="0" w:colLast="0" w:name="_heading=h.eaubpb5ex3gf" w:id="42"/>
      <w:bookmarkEnd w:id="42"/>
      <w:r w:rsidDel="00000000" w:rsidR="00000000" w:rsidRPr="00000000">
        <w:rPr>
          <w:color w:val="000000"/>
          <w:rtl w:val="0"/>
        </w:rPr>
        <w:t xml:space="preserve">8 POLÍTICAS INSTITUCIONAIS NO ÂMBITO DO CURSO</w:t>
      </w:r>
    </w:p>
    <w:p w:rsidR="00000000" w:rsidDel="00000000" w:rsidP="00000000" w:rsidRDefault="00000000" w:rsidRPr="00000000" w14:paraId="000003A2">
      <w:pPr>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3A3">
      <w:pPr>
        <w:pStyle w:val="Heading2"/>
        <w:ind w:left="0" w:firstLine="0"/>
        <w:rPr>
          <w:color w:val="000000"/>
        </w:rPr>
      </w:pPr>
      <w:bookmarkStart w:colFirst="0" w:colLast="0" w:name="_heading=h.hpxgn8vud6jv" w:id="43"/>
      <w:bookmarkEnd w:id="43"/>
      <w:r w:rsidDel="00000000" w:rsidR="00000000" w:rsidRPr="00000000">
        <w:rPr>
          <w:color w:val="000000"/>
          <w:rtl w:val="0"/>
        </w:rPr>
        <w:t xml:space="preserve">8.1 Políticas de atendimento ao discente</w:t>
      </w:r>
    </w:p>
    <w:p w:rsidR="00000000" w:rsidDel="00000000" w:rsidP="00000000" w:rsidRDefault="00000000" w:rsidRPr="00000000" w14:paraId="000003A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A5">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políticas de atendimento ao discente do IFG (Instituto Federal de Goiás) abrangem apoio pedagógico, assistência estudantil e regulamentação acadêmica, focando no acompanhamento do desempenho, na superação de vulnerabilidades socioeconômicas e na garantia de direitos, com estruturas como a Coordenação de Apoio Pedagógico ao Discente (CAPD) para orientação e encaminhamento, além de normativas claras sobre frequência, faltas e processos disciplinares para assegurar o bom desenvolvimento do estudante.</w:t>
      </w:r>
    </w:p>
    <w:p w:rsidR="00000000" w:rsidDel="00000000" w:rsidP="00000000" w:rsidRDefault="00000000" w:rsidRPr="00000000" w14:paraId="000003A6">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Políticas de atendimento e apoio ao (à) discente pretende fornecer ao (à) estudante o acompanhamento e os instrumentos necessários desde o acolhimento até o término de seus estudos.</w:t>
      </w:r>
    </w:p>
    <w:p w:rsidR="00000000" w:rsidDel="00000000" w:rsidP="00000000" w:rsidRDefault="00000000" w:rsidRPr="00000000" w14:paraId="000003A7">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color w:val="1155cc"/>
          <w:sz w:val="24"/>
          <w:szCs w:val="24"/>
          <w:rtl w:val="0"/>
        </w:rPr>
        <w:t xml:space="preserve">[Complementar texto - ver orientações para elaboração do texto no Guia]</w:t>
      </w:r>
      <w:r w:rsidDel="00000000" w:rsidR="00000000" w:rsidRPr="00000000">
        <w:rPr>
          <w:rtl w:val="0"/>
        </w:rPr>
      </w:r>
    </w:p>
    <w:p w:rsidR="00000000" w:rsidDel="00000000" w:rsidP="00000000" w:rsidRDefault="00000000" w:rsidRPr="00000000" w14:paraId="000003A8">
      <w:pPr>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3A9">
      <w:pPr>
        <w:pStyle w:val="Heading2"/>
        <w:ind w:left="0" w:firstLine="0"/>
        <w:rPr>
          <w:color w:val="000000"/>
        </w:rPr>
      </w:pPr>
      <w:bookmarkStart w:colFirst="0" w:colLast="0" w:name="_heading=h.jr7ugak05pwp" w:id="44"/>
      <w:bookmarkEnd w:id="44"/>
      <w:r w:rsidDel="00000000" w:rsidR="00000000" w:rsidRPr="00000000">
        <w:rPr>
          <w:color w:val="000000"/>
          <w:rtl w:val="0"/>
        </w:rPr>
        <w:t xml:space="preserve">8.2 Política de Permanência e Êxito dos estudantes</w:t>
      </w:r>
    </w:p>
    <w:p w:rsidR="00000000" w:rsidDel="00000000" w:rsidP="00000000" w:rsidRDefault="00000000" w:rsidRPr="00000000" w14:paraId="000003AA">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color w:val="1155cc"/>
          <w:sz w:val="24"/>
          <w:szCs w:val="24"/>
          <w:rtl w:val="0"/>
        </w:rPr>
        <w:t xml:space="preserve">[Complementar texto - ver orientações para elaboração do texto no Guia]</w:t>
      </w:r>
      <w:r w:rsidDel="00000000" w:rsidR="00000000" w:rsidRPr="00000000">
        <w:rPr>
          <w:rtl w:val="0"/>
        </w:rPr>
      </w:r>
    </w:p>
    <w:p w:rsidR="00000000" w:rsidDel="00000000" w:rsidP="00000000" w:rsidRDefault="00000000" w:rsidRPr="00000000" w14:paraId="000003AB">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AC">
      <w:pPr>
        <w:pStyle w:val="Heading2"/>
        <w:ind w:left="0" w:firstLine="0"/>
        <w:jc w:val="both"/>
        <w:rPr>
          <w:color w:val="000000"/>
        </w:rPr>
      </w:pPr>
      <w:bookmarkStart w:colFirst="0" w:colLast="0" w:name="_heading=h.tihnacosat4" w:id="45"/>
      <w:bookmarkEnd w:id="45"/>
      <w:r w:rsidDel="00000000" w:rsidR="00000000" w:rsidRPr="00000000">
        <w:rPr>
          <w:color w:val="000000"/>
          <w:rtl w:val="0"/>
        </w:rPr>
        <w:t xml:space="preserve">8.3 Núcleo de Atendimento às Pessoas com Necessidades Específicas (NAPNE)</w:t>
      </w:r>
    </w:p>
    <w:p w:rsidR="00000000" w:rsidDel="00000000" w:rsidP="00000000" w:rsidRDefault="00000000" w:rsidRPr="00000000" w14:paraId="000003AD">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AE">
      <w:pPr>
        <w:shd w:fill="ffffff" w:val="clea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Regulamentado pela Resolução CONSUP/IFG nº 01, de 04 de janeiro de 2018, o Núcleo de Atendimento às Pessoas com Necessidades Específicas (NAPNE) é um órgão consultivo e executivo, ligado à Pró-Reitoria de Ensino por meio do Núcleo de Ações lnclusivas (NAI) e operacionalizado pela Resolução 98/2021 - REI-CONSUP/REITORIA/IFG, de 31 de agosto de 2021, que define os procedimentos de adaptação didático-pedagógica, flexibilização curricular, terminalidade específica e aceleração de estudos para estudantes com Necessidades Educacionais Específicas – NEE. </w:t>
      </w:r>
    </w:p>
    <w:p w:rsidR="00000000" w:rsidDel="00000000" w:rsidP="00000000" w:rsidRDefault="00000000" w:rsidRPr="00000000" w14:paraId="000003AF">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 câmpus, o NAPNE é instituído pela Direção Geral, com a designação por meio de portaria, de equipe multidisciplinar (pedagogos, assistentes sociais, psicólogos, intérpretes de libras, revisor de texto braille e pelos demais servidores do câmpus), que responde pelo Atendimento Educacional Especializado (AEE) aos(às) estudantes com Necessidades Educacionais Específicas (NEE). Sua organização administrativa é composta por: coordenador(a), vice-coordenador(a), secretário(a) e vice-secretário(a).</w:t>
      </w:r>
    </w:p>
    <w:p w:rsidR="00000000" w:rsidDel="00000000" w:rsidP="00000000" w:rsidRDefault="00000000" w:rsidRPr="00000000" w14:paraId="000003B0">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Os conceitos que orientam as ações inclusivas afirmam o compromisso institucional com: a educação inclusiva de pessoas com deficiências e outras necessidades educacionais específicas; os direitos humanos, a justiça social, a equidade, a diversidade, a cidadania e a ética; a educação emancipatória; a educação equitativa quanto ao acesso, permanência e ensino-aprendizagem de qualidade na instituição de ensino. </w:t>
      </w:r>
    </w:p>
    <w:p w:rsidR="00000000" w:rsidDel="00000000" w:rsidP="00000000" w:rsidRDefault="00000000" w:rsidRPr="00000000" w14:paraId="000003B1">
      <w:pPr>
        <w:shd w:fill="ffffff" w:val="clear"/>
        <w:spacing w:line="360" w:lineRule="auto"/>
        <w:ind w:firstLine="720"/>
        <w:jc w:val="both"/>
        <w:rPr/>
      </w:pPr>
      <w:r w:rsidDel="00000000" w:rsidR="00000000" w:rsidRPr="00000000">
        <w:rPr>
          <w:rFonts w:ascii="Times New Roman" w:cs="Times New Roman" w:eastAsia="Times New Roman" w:hAnsi="Times New Roman"/>
          <w:sz w:val="24"/>
          <w:szCs w:val="24"/>
          <w:rtl w:val="0"/>
        </w:rPr>
        <w:t xml:space="preserve">O NAPNE tem por finalidade promover a cultura da educação para a </w:t>
        <w:tab/>
        <w:t xml:space="preserve">convivência e aceitação da diversidade, além de buscar a quebra de barreiras arquitetônicas, comunicacionais, educacionais e atitudinais e pedagógicas, de forma a promover o acesso, a permanência, a participação e o êxito da comunidade acadêmica com necessidades específicas</w:t>
      </w:r>
      <w:r w:rsidDel="00000000" w:rsidR="00000000" w:rsidRPr="00000000">
        <w:rPr>
          <w:rtl w:val="0"/>
        </w:rPr>
        <w:t xml:space="preserve">.</w:t>
      </w:r>
    </w:p>
    <w:p w:rsidR="00000000" w:rsidDel="00000000" w:rsidP="00000000" w:rsidRDefault="00000000" w:rsidRPr="00000000" w14:paraId="000003B2">
      <w:pPr>
        <w:shd w:fill="ffffff" w:val="clea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Entre as principais ações do NAPNE estão:</w:t>
      </w:r>
    </w:p>
    <w:p w:rsidR="00000000" w:rsidDel="00000000" w:rsidP="00000000" w:rsidRDefault="00000000" w:rsidRPr="00000000" w14:paraId="000003B3">
      <w:pPr>
        <w:numPr>
          <w:ilvl w:val="0"/>
          <w:numId w:val="4"/>
        </w:numPr>
        <w:shd w:fill="ffffff" w:val="clea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Identificação e registro dos(as) estudantes com necessidades educacionais específicas (NEEs)</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3B4">
      <w:pPr>
        <w:numPr>
          <w:ilvl w:val="0"/>
          <w:numId w:val="4"/>
        </w:numPr>
        <w:shd w:fill="ffffff" w:val="clea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Encaminhamento do(a) estudante para o Atendimento Educacional Especializado (AEE)</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3B5">
      <w:pPr>
        <w:numPr>
          <w:ilvl w:val="0"/>
          <w:numId w:val="4"/>
        </w:numPr>
        <w:shd w:fill="ffffff" w:val="clea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Realização do AEE e acompanhamento pedagógico dos(as) estudantes com NEE</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3B6">
      <w:pPr>
        <w:numPr>
          <w:ilvl w:val="0"/>
          <w:numId w:val="2"/>
        </w:numP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Instalação e manutenção de Sala de Recursos Multifuncionais (SRM) para realização do AEE</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3B7">
      <w:pPr>
        <w:numPr>
          <w:ilvl w:val="0"/>
          <w:numId w:val="2"/>
        </w:numP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Avaliação sobre as necessidades específicas dos discentes</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3B8">
      <w:pPr>
        <w:numPr>
          <w:ilvl w:val="0"/>
          <w:numId w:val="2"/>
        </w:numP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Orientação  aos docentes quanto ao uso das tecnologias assistivas e à adoção dos procedimentos de adaptação didático-pedagógica, flexibilização curricular, terminalidade específica e aceleração de estudos</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3B9">
      <w:pPr>
        <w:numPr>
          <w:ilvl w:val="0"/>
          <w:numId w:val="2"/>
        </w:numP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Elaboração, juntamente com docentes, coordenação de curso e chefia de departamento do programa de atendimento aos discentes com necessidades específicas do câmpus</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3BA">
      <w:pPr>
        <w:numPr>
          <w:ilvl w:val="0"/>
          <w:numId w:val="2"/>
        </w:numP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Divulgação do calendário com os horários de estudos em grupo relacionados às ações inclusivas</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3BB">
      <w:pPr>
        <w:numPr>
          <w:ilvl w:val="0"/>
          <w:numId w:val="2"/>
        </w:numP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Acompanhamento do desempenho acadêmico dos estudantes com deficiência e/ou necessidades específicas propondo ações que visem melhor qualidade de ensino, juntamente com outros setores da instituição</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3BC">
      <w:pPr>
        <w:numPr>
          <w:ilvl w:val="0"/>
          <w:numId w:val="2"/>
        </w:numP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Articulação com os diversos setores da instituição, definindo prioridades de ações, aquisição de equipamentos, software e material didático-pedagógico a ser utilizado nas práticas educativas</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3BD">
      <w:pPr>
        <w:numPr>
          <w:ilvl w:val="0"/>
          <w:numId w:val="2"/>
        </w:numP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Assessoria na adequação dos Projetos Político-Pedagógicos, de modo a contemplar a educação inclusiva</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3BE">
      <w:pPr>
        <w:numPr>
          <w:ilvl w:val="0"/>
          <w:numId w:val="2"/>
        </w:numP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Revisão de documentos visando à inserção de questões relativas à inclusão no ensino regular, em âmbito interno ou externo</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3BF">
      <w:pPr>
        <w:numPr>
          <w:ilvl w:val="0"/>
          <w:numId w:val="2"/>
        </w:numP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Promoção de atividades e eventos envolvendo a sensibilização e capacitação para os servidores na instituição com temáticas relacionadas à Educação Inclusiva</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3C0">
      <w:pPr>
        <w:numPr>
          <w:ilvl w:val="0"/>
          <w:numId w:val="10"/>
        </w:numP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Articulação de parcerias e convênios com instituições para troca de informações, experiências e tecnologias na área inclusiva, possibilitando o Atendimento Educacional Especializado - AEE para os (as) estudantes regularmente matriculados (as) no IFG</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3C1">
      <w:pPr>
        <w:numPr>
          <w:ilvl w:val="0"/>
          <w:numId w:val="10"/>
        </w:numP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Atualização permanente quanto às legislações referentes à Educação lnclusiva</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3C2">
      <w:pPr>
        <w:numPr>
          <w:ilvl w:val="0"/>
          <w:numId w:val="10"/>
        </w:numP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Promoção de espaços de debate, vivências e reflexões acerca das questões de pessoas com deficiência, altas habilidades/superdotação e necessidades específicas na comunidade interna e externa com temáticas relacionadas à Educação lnclusiva com intuito de combater e prevenir a evasão.</w:t>
      </w:r>
    </w:p>
    <w:p w:rsidR="00000000" w:rsidDel="00000000" w:rsidP="00000000" w:rsidRDefault="00000000" w:rsidRPr="00000000" w14:paraId="000003C3">
      <w:pPr>
        <w:spacing w:line="360" w:lineRule="auto"/>
        <w:ind w:firstLine="720"/>
        <w:jc w:val="both"/>
        <w:rPr>
          <w:rFonts w:ascii="Times New Roman" w:cs="Times New Roman" w:eastAsia="Times New Roman" w:hAnsi="Times New Roman"/>
          <w:sz w:val="24"/>
          <w:szCs w:val="24"/>
          <w:highlight w:val="green"/>
        </w:rPr>
      </w:pPr>
      <w:r w:rsidDel="00000000" w:rsidR="00000000" w:rsidRPr="00000000">
        <w:rPr>
          <w:rFonts w:ascii="Times New Roman" w:cs="Times New Roman" w:eastAsia="Times New Roman" w:hAnsi="Times New Roman"/>
          <w:b w:val="1"/>
          <w:bCs w:val="1"/>
          <w:color w:val="1155cc"/>
          <w:sz w:val="24"/>
          <w:szCs w:val="24"/>
          <w:rtl w:val="0"/>
        </w:rPr>
        <w:t xml:space="preserve">[Complementar texto - ver orientações para elaboração do texto no Guia]</w:t>
      </w:r>
      <w:r w:rsidDel="00000000" w:rsidR="00000000" w:rsidRPr="00000000">
        <w:rPr>
          <w:rtl w:val="0"/>
        </w:rPr>
      </w:r>
    </w:p>
    <w:p w:rsidR="00000000" w:rsidDel="00000000" w:rsidP="00000000" w:rsidRDefault="00000000" w:rsidRPr="00000000" w14:paraId="000003C4">
      <w:pPr>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3C5">
      <w:pPr>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3C6">
      <w:pPr>
        <w:pStyle w:val="Heading2"/>
        <w:ind w:left="0" w:firstLine="0"/>
        <w:jc w:val="both"/>
        <w:rPr>
          <w:color w:val="000000"/>
        </w:rPr>
      </w:pPr>
      <w:bookmarkStart w:colFirst="0" w:colLast="0" w:name="_heading=h.lz7o7tr9arvo" w:id="46"/>
      <w:bookmarkEnd w:id="46"/>
      <w:r w:rsidDel="00000000" w:rsidR="00000000" w:rsidRPr="00000000">
        <w:rPr>
          <w:color w:val="000000"/>
          <w:rtl w:val="0"/>
        </w:rPr>
        <w:t xml:space="preserve">8.4 Núcleo de Estudos Afro-Brasileiros e Indígenas (NEABI)</w:t>
      </w:r>
    </w:p>
    <w:p w:rsidR="00000000" w:rsidDel="00000000" w:rsidP="00000000" w:rsidRDefault="00000000" w:rsidRPr="00000000" w14:paraId="000003C7">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C8">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 NEABI (Núcleo de Estudos Afro-Brasileiros e Indígenas) do IFG é um grupo dedicado a promover a educação antirracista, pesquisar e implementar ações de ensino, pesquisa e extensão sobre culturas e relações étnico-raciais, incluindo temas de gênero, sexualidade e identidades indígenas, atuando na formação da comunidade acadêmica e no combate às desigualdades raciais, com núcleos atuantes em vários campi, como Goiânia, Uruaçu, Anápolis e Jataí, conforme diretrizes das Leis Federais 10.639/03 e 11.645/08.</w:t>
      </w:r>
    </w:p>
    <w:p w:rsidR="00000000" w:rsidDel="00000000" w:rsidP="00000000" w:rsidRDefault="00000000" w:rsidRPr="00000000" w14:paraId="000003C9">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Principais Focos e Atividades:</w:t>
      </w:r>
    </w:p>
    <w:p w:rsidR="00000000" w:rsidDel="00000000" w:rsidP="00000000" w:rsidRDefault="00000000" w:rsidRPr="00000000" w14:paraId="000003CA">
      <w:pPr>
        <w:numPr>
          <w:ilvl w:val="0"/>
          <w:numId w:val="5"/>
        </w:numP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Ações Afirmativas:</w:t>
      </w:r>
      <w:r w:rsidDel="00000000" w:rsidR="00000000" w:rsidRPr="00000000">
        <w:rPr>
          <w:rFonts w:ascii="Times New Roman" w:cs="Times New Roman" w:eastAsia="Times New Roman" w:hAnsi="Times New Roman"/>
          <w:sz w:val="24"/>
          <w:szCs w:val="24"/>
          <w:rtl w:val="0"/>
        </w:rPr>
        <w:t xml:space="preserve"> Apoio a políticas de acesso e permanência para estudantes cotistas e implementação de ações afirmativas</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3CB">
      <w:pPr>
        <w:numPr>
          <w:ilvl w:val="0"/>
          <w:numId w:val="5"/>
        </w:numP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Pesquisa e Produção de Material: </w:t>
      </w:r>
      <w:r w:rsidDel="00000000" w:rsidR="00000000" w:rsidRPr="00000000">
        <w:rPr>
          <w:rFonts w:ascii="Times New Roman" w:cs="Times New Roman" w:eastAsia="Times New Roman" w:hAnsi="Times New Roman"/>
          <w:sz w:val="24"/>
          <w:szCs w:val="24"/>
          <w:rtl w:val="0"/>
        </w:rPr>
        <w:t xml:space="preserve">Condução de estudos e criação de materiais educativos sobre história, cultura afro-brasileira e indígena, e relações étnico-raciais</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3CC">
      <w:pPr>
        <w:numPr>
          <w:ilvl w:val="0"/>
          <w:numId w:val="5"/>
        </w:numP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Ensino e Extensão: </w:t>
      </w:r>
      <w:r w:rsidDel="00000000" w:rsidR="00000000" w:rsidRPr="00000000">
        <w:rPr>
          <w:rFonts w:ascii="Times New Roman" w:cs="Times New Roman" w:eastAsia="Times New Roman" w:hAnsi="Times New Roman"/>
          <w:sz w:val="24"/>
          <w:szCs w:val="24"/>
          <w:rtl w:val="0"/>
        </w:rPr>
        <w:t xml:space="preserve">Desenvolvimento de projetos que integram as temáticas no currículo e na comunidade, incluindo eventos como o Novembro Negro</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3CD">
      <w:pPr>
        <w:numPr>
          <w:ilvl w:val="0"/>
          <w:numId w:val="5"/>
        </w:numP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Formação e Conscientização:</w:t>
      </w:r>
      <w:r w:rsidDel="00000000" w:rsidR="00000000" w:rsidRPr="00000000">
        <w:rPr>
          <w:rFonts w:ascii="Times New Roman" w:cs="Times New Roman" w:eastAsia="Times New Roman" w:hAnsi="Times New Roman"/>
          <w:sz w:val="24"/>
          <w:szCs w:val="24"/>
          <w:rtl w:val="0"/>
        </w:rPr>
        <w:t xml:space="preserve"> Realização de palestras, oficinas e debates sobre temas como beleza negra, narrativas indígenas e racismo</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3CE">
      <w:pPr>
        <w:numPr>
          <w:ilvl w:val="0"/>
          <w:numId w:val="5"/>
        </w:numP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Redes e Parcerias:</w:t>
      </w:r>
      <w:r w:rsidDel="00000000" w:rsidR="00000000" w:rsidRPr="00000000">
        <w:rPr>
          <w:rFonts w:ascii="Times New Roman" w:cs="Times New Roman" w:eastAsia="Times New Roman" w:hAnsi="Times New Roman"/>
          <w:sz w:val="24"/>
          <w:szCs w:val="24"/>
          <w:rtl w:val="0"/>
        </w:rPr>
        <w:t xml:space="preserve"> Colaboração com movimentos sociais, comunidades quilombolas e indígenas, e outros NEABIs da Rede Federal</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3CF">
      <w:pPr>
        <w:numPr>
          <w:ilvl w:val="0"/>
          <w:numId w:val="5"/>
        </w:numP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Grupos Específicos:</w:t>
      </w:r>
      <w:r w:rsidDel="00000000" w:rsidR="00000000" w:rsidRPr="00000000">
        <w:rPr>
          <w:rFonts w:ascii="Times New Roman" w:cs="Times New Roman" w:eastAsia="Times New Roman" w:hAnsi="Times New Roman"/>
          <w:sz w:val="24"/>
          <w:szCs w:val="24"/>
          <w:rtl w:val="0"/>
        </w:rPr>
        <w:t xml:space="preserve"> Alguns campi possuem grupos que abrangem também questões de Gênero e Sexualidade (NEABI-NUANCES).</w:t>
      </w:r>
    </w:p>
    <w:p w:rsidR="00000000" w:rsidDel="00000000" w:rsidP="00000000" w:rsidRDefault="00000000" w:rsidRPr="00000000" w14:paraId="000003D0">
      <w:pPr>
        <w:spacing w:line="360" w:lineRule="auto"/>
        <w:ind w:firstLine="720"/>
        <w:jc w:val="both"/>
        <w:rPr>
          <w:rFonts w:ascii="Times New Roman" w:cs="Times New Roman" w:eastAsia="Times New Roman" w:hAnsi="Times New Roman"/>
          <w:sz w:val="24"/>
          <w:szCs w:val="24"/>
          <w:highlight w:val="green"/>
        </w:rPr>
      </w:pPr>
      <w:r w:rsidDel="00000000" w:rsidR="00000000" w:rsidRPr="00000000">
        <w:rPr>
          <w:rFonts w:ascii="Times New Roman" w:cs="Times New Roman" w:eastAsia="Times New Roman" w:hAnsi="Times New Roman"/>
          <w:b w:val="1"/>
          <w:bCs w:val="1"/>
          <w:color w:val="1155cc"/>
          <w:sz w:val="24"/>
          <w:szCs w:val="24"/>
          <w:rtl w:val="0"/>
        </w:rPr>
        <w:t xml:space="preserve">[Complementar texto - ver orientações para elaboração do texto no Guia]</w:t>
      </w:r>
      <w:r w:rsidDel="00000000" w:rsidR="00000000" w:rsidRPr="00000000">
        <w:rPr>
          <w:rtl w:val="0"/>
        </w:rPr>
      </w:r>
    </w:p>
    <w:p w:rsidR="00000000" w:rsidDel="00000000" w:rsidP="00000000" w:rsidRDefault="00000000" w:rsidRPr="00000000" w14:paraId="000003D1">
      <w:pPr>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3D2">
      <w:pPr>
        <w:pStyle w:val="Heading3"/>
        <w:ind w:left="0" w:firstLine="0"/>
        <w:jc w:val="both"/>
        <w:rPr/>
      </w:pPr>
      <w:bookmarkStart w:colFirst="0" w:colLast="0" w:name="_heading=h.pcj45l8cpjmp" w:id="47"/>
      <w:bookmarkEnd w:id="47"/>
      <w:r w:rsidDel="00000000" w:rsidR="00000000" w:rsidRPr="00000000">
        <w:rPr>
          <w:rtl w:val="0"/>
        </w:rPr>
        <w:t xml:space="preserve">8.4.1 Comissão Permanente de Políticas de Promoção da Igualdade Étnico-Racial</w:t>
      </w:r>
    </w:p>
    <w:p w:rsidR="00000000" w:rsidDel="00000000" w:rsidP="00000000" w:rsidRDefault="00000000" w:rsidRPr="00000000" w14:paraId="000003D3">
      <w:pPr>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3D4">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Política de Acompanhamento de Egressos do Instituto Federal de Goiás (IFG), prevista em seu Plano de Desenvolvimento Institucional (PDI), constitui-se como um conjunto sistematizado de ações destinadas ao conhecimento, à avaliação, ao monitoramento e ao acompanhamento da trajetória dos ex-alunos da Instituição. Essa política tem como foco central o egresso e sua inserção nas realidades profissional e acadêmica, possibilitando a produção de informações qualificadas sobre sua formação e atuação social.</w:t>
      </w:r>
    </w:p>
    <w:p w:rsidR="00000000" w:rsidDel="00000000" w:rsidP="00000000" w:rsidRDefault="00000000" w:rsidRPr="00000000" w14:paraId="000003D5">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Os dados e análises decorrentes desse acompanhamento desempenham papel estratégico no fortalecimento da gestão institucional, uma vez que subsidiam o planejamento, a definição, a avaliação e a retroalimentação das políticas educacionais do IFG, contribuindo para o aprimoramento contínuo da qualidade da educação ofertada.</w:t>
      </w:r>
    </w:p>
    <w:p w:rsidR="00000000" w:rsidDel="00000000" w:rsidP="00000000" w:rsidRDefault="00000000" w:rsidRPr="00000000" w14:paraId="000003D6">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Para os fins desta Política, considera-se egresso todo discente que tenha concluído integralmente as etapas formativas previstas no plano de curso, em quaisquer dos cursos ofertados pelo IFG, abrangendo todos os níveis e modalidades de ensino, estando apto a receber ou já tendo recebido certificação ou diplomação.</w:t>
      </w:r>
    </w:p>
    <w:p w:rsidR="00000000" w:rsidDel="00000000" w:rsidP="00000000" w:rsidRDefault="00000000" w:rsidRPr="00000000" w14:paraId="000003D7">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Nos cursos regulares, o perfil do egresso encontra-se definido no Projeto Pedagógico de Curso (PPC) e fundamenta-se em princípios como o domínio do saber científico, a formação politécnica, o desenvolvimento de competências básicas e específicas estabelecidas nas diretrizes curriculares nacionais, o perfil profissional indicado pelos conselhos de classe, bem como a compreensão crítica das transformações contemporâneas do mundo do trabalho. Dessa forma, o acompanhamento de egressos reafirma-se como uma dimensão essencial da política educacional, articulando formação acadêmica, inserção social e responsabilidade institucional.</w:t>
      </w:r>
    </w:p>
    <w:p w:rsidR="00000000" w:rsidDel="00000000" w:rsidP="00000000" w:rsidRDefault="00000000" w:rsidRPr="00000000" w14:paraId="000003D8">
      <w:pPr>
        <w:spacing w:line="360" w:lineRule="auto"/>
        <w:ind w:firstLine="720"/>
        <w:jc w:val="both"/>
        <w:rPr>
          <w:rFonts w:ascii="Times New Roman" w:cs="Times New Roman" w:eastAsia="Times New Roman" w:hAnsi="Times New Roman"/>
          <w:sz w:val="24"/>
          <w:szCs w:val="24"/>
          <w:highlight w:val="green"/>
        </w:rPr>
      </w:pPr>
      <w:r w:rsidDel="00000000" w:rsidR="00000000" w:rsidRPr="00000000">
        <w:rPr>
          <w:rFonts w:ascii="Times New Roman" w:cs="Times New Roman" w:eastAsia="Times New Roman" w:hAnsi="Times New Roman"/>
          <w:b w:val="1"/>
          <w:bCs w:val="1"/>
          <w:color w:val="1155cc"/>
          <w:sz w:val="24"/>
          <w:szCs w:val="24"/>
          <w:rtl w:val="0"/>
        </w:rPr>
        <w:t xml:space="preserve">[Complementar texto - ver orientações para elaboração do texto no Guia]</w:t>
      </w:r>
      <w:r w:rsidDel="00000000" w:rsidR="00000000" w:rsidRPr="00000000">
        <w:rPr>
          <w:rtl w:val="0"/>
        </w:rPr>
      </w:r>
    </w:p>
    <w:p w:rsidR="00000000" w:rsidDel="00000000" w:rsidP="00000000" w:rsidRDefault="00000000" w:rsidRPr="00000000" w14:paraId="000003D9">
      <w:pPr>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3DA">
      <w:pPr>
        <w:pStyle w:val="Heading2"/>
        <w:ind w:left="0" w:firstLine="0"/>
        <w:jc w:val="both"/>
        <w:rPr>
          <w:color w:val="000000"/>
        </w:rPr>
      </w:pPr>
      <w:bookmarkStart w:colFirst="0" w:colLast="0" w:name="_heading=h.hdmyj8eyhjnb" w:id="48"/>
      <w:bookmarkEnd w:id="48"/>
      <w:r w:rsidDel="00000000" w:rsidR="00000000" w:rsidRPr="00000000">
        <w:rPr>
          <w:color w:val="000000"/>
          <w:rtl w:val="0"/>
        </w:rPr>
        <w:t xml:space="preserve">8.5 Política de Acompanhamento de Egressos</w:t>
      </w:r>
    </w:p>
    <w:p w:rsidR="00000000" w:rsidDel="00000000" w:rsidP="00000000" w:rsidRDefault="00000000" w:rsidRPr="00000000" w14:paraId="000003DB">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DC">
      <w:pPr>
        <w:spacing w:line="360" w:lineRule="auto"/>
        <w:ind w:firstLine="720"/>
        <w:jc w:val="both"/>
        <w:rPr>
          <w:rFonts w:ascii="Times New Roman" w:cs="Times New Roman" w:eastAsia="Times New Roman" w:hAnsi="Times New Roman"/>
          <w:sz w:val="24"/>
          <w:szCs w:val="24"/>
          <w:highlight w:val="green"/>
        </w:rPr>
      </w:pPr>
      <w:r w:rsidDel="00000000" w:rsidR="00000000" w:rsidRPr="00000000">
        <w:rPr>
          <w:rFonts w:ascii="Times New Roman" w:cs="Times New Roman" w:eastAsia="Times New Roman" w:hAnsi="Times New Roman"/>
          <w:b w:val="1"/>
          <w:bCs w:val="1"/>
          <w:color w:val="1155cc"/>
          <w:sz w:val="24"/>
          <w:szCs w:val="24"/>
          <w:rtl w:val="0"/>
        </w:rPr>
        <w:t xml:space="preserve">[Complementar texto - ver orientações para elaboração do texto no Guia]</w:t>
      </w:r>
      <w:r w:rsidDel="00000000" w:rsidR="00000000" w:rsidRPr="00000000">
        <w:rPr>
          <w:rtl w:val="0"/>
        </w:rPr>
      </w:r>
    </w:p>
    <w:p w:rsidR="00000000" w:rsidDel="00000000" w:rsidP="00000000" w:rsidRDefault="00000000" w:rsidRPr="00000000" w14:paraId="000003DD">
      <w:pPr>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3DE">
      <w:pPr>
        <w:pStyle w:val="Heading2"/>
        <w:ind w:left="0" w:firstLine="0"/>
        <w:jc w:val="both"/>
        <w:rPr>
          <w:color w:val="000000"/>
        </w:rPr>
      </w:pPr>
      <w:bookmarkStart w:colFirst="0" w:colLast="0" w:name="_heading=h.1fm9q1h4a9dr" w:id="49"/>
      <w:bookmarkEnd w:id="49"/>
      <w:r w:rsidDel="00000000" w:rsidR="00000000" w:rsidRPr="00000000">
        <w:rPr>
          <w:color w:val="000000"/>
          <w:rtl w:val="0"/>
        </w:rPr>
        <w:t xml:space="preserve">8.6 Acessibilidade e Ações Inclusivas</w:t>
      </w:r>
    </w:p>
    <w:p w:rsidR="00000000" w:rsidDel="00000000" w:rsidP="00000000" w:rsidRDefault="00000000" w:rsidRPr="00000000" w14:paraId="000003DF">
      <w:pPr>
        <w:spacing w:line="360" w:lineRule="auto"/>
        <w:ind w:firstLine="720"/>
        <w:jc w:val="both"/>
        <w:rPr>
          <w:rFonts w:ascii="Times New Roman" w:cs="Times New Roman" w:eastAsia="Times New Roman" w:hAnsi="Times New Roman"/>
          <w:sz w:val="24"/>
          <w:szCs w:val="24"/>
          <w:highlight w:val="green"/>
        </w:rPr>
      </w:pPr>
      <w:r w:rsidDel="00000000" w:rsidR="00000000" w:rsidRPr="00000000">
        <w:rPr>
          <w:rFonts w:ascii="Times New Roman" w:cs="Times New Roman" w:eastAsia="Times New Roman" w:hAnsi="Times New Roman"/>
          <w:b w:val="1"/>
          <w:bCs w:val="1"/>
          <w:color w:val="1155cc"/>
          <w:sz w:val="24"/>
          <w:szCs w:val="24"/>
          <w:rtl w:val="0"/>
        </w:rPr>
        <w:t xml:space="preserve">[Complementar texto - ver orientações para elaboração do texto no Guia]</w:t>
      </w:r>
      <w:r w:rsidDel="00000000" w:rsidR="00000000" w:rsidRPr="00000000">
        <w:rPr>
          <w:rtl w:val="0"/>
        </w:rPr>
      </w:r>
    </w:p>
    <w:p w:rsidR="00000000" w:rsidDel="00000000" w:rsidP="00000000" w:rsidRDefault="00000000" w:rsidRPr="00000000" w14:paraId="000003E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E1">
      <w:pPr>
        <w:pStyle w:val="Heading1"/>
        <w:ind w:left="0" w:firstLine="0"/>
        <w:rPr>
          <w:color w:val="000000"/>
        </w:rPr>
      </w:pPr>
      <w:bookmarkStart w:colFirst="0" w:colLast="0" w:name="_heading=h.95pn88cbz8g4" w:id="50"/>
      <w:bookmarkEnd w:id="50"/>
      <w:r w:rsidDel="00000000" w:rsidR="00000000" w:rsidRPr="00000000">
        <w:rPr>
          <w:color w:val="000000"/>
          <w:rtl w:val="0"/>
        </w:rPr>
        <w:t xml:space="preserve">9 CARACTERIZAÇÃO DOS SERVIDORES</w:t>
      </w:r>
    </w:p>
    <w:p w:rsidR="00000000" w:rsidDel="00000000" w:rsidP="00000000" w:rsidRDefault="00000000" w:rsidRPr="00000000" w14:paraId="000003E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E3">
      <w:pPr>
        <w:jc w:val="both"/>
        <w:rPr>
          <w:rFonts w:ascii="Times New Roman" w:cs="Times New Roman" w:eastAsia="Times New Roman" w:hAnsi="Times New Roman"/>
          <w:b w:val="1"/>
          <w:bCs w:val="1"/>
          <w:color w:val="1155cc"/>
          <w:sz w:val="24"/>
          <w:szCs w:val="24"/>
        </w:rPr>
      </w:pPr>
      <w:r w:rsidDel="00000000" w:rsidR="00000000" w:rsidRPr="00000000">
        <w:rPr>
          <w:rFonts w:ascii="Times New Roman" w:cs="Times New Roman" w:eastAsia="Times New Roman" w:hAnsi="Times New Roman"/>
          <w:b w:val="1"/>
          <w:bCs w:val="1"/>
          <w:color w:val="1155cc"/>
          <w:sz w:val="24"/>
          <w:szCs w:val="24"/>
          <w:rtl w:val="0"/>
        </w:rPr>
        <w:t xml:space="preserve">[Relacionar todo o corpo docente e quadro de técnicos administrativos em educação (formação, função, cargo) existente e  necessário para a completa integralização do Curso]</w:t>
      </w:r>
    </w:p>
    <w:p w:rsidR="00000000" w:rsidDel="00000000" w:rsidP="00000000" w:rsidRDefault="00000000" w:rsidRPr="00000000" w14:paraId="000003E4">
      <w:pPr>
        <w:jc w:val="both"/>
        <w:rPr>
          <w:rFonts w:ascii="Times New Roman" w:cs="Times New Roman" w:eastAsia="Times New Roman" w:hAnsi="Times New Roman"/>
          <w:b w:val="1"/>
          <w:bCs w:val="1"/>
          <w:color w:val="1155cc"/>
          <w:sz w:val="24"/>
          <w:szCs w:val="24"/>
        </w:rPr>
      </w:pPr>
      <w:r w:rsidDel="00000000" w:rsidR="00000000" w:rsidRPr="00000000">
        <w:rPr>
          <w:rtl w:val="0"/>
        </w:rPr>
      </w:r>
    </w:p>
    <w:p w:rsidR="00000000" w:rsidDel="00000000" w:rsidP="00000000" w:rsidRDefault="00000000" w:rsidRPr="00000000" w14:paraId="000003E5">
      <w:pPr>
        <w:pStyle w:val="Heading2"/>
        <w:ind w:left="0" w:firstLine="0"/>
        <w:rPr>
          <w:color w:val="000000"/>
        </w:rPr>
      </w:pPr>
      <w:bookmarkStart w:colFirst="0" w:colLast="0" w:name="_heading=h.mmf3hxrfusx9" w:id="51"/>
      <w:bookmarkEnd w:id="51"/>
      <w:r w:rsidDel="00000000" w:rsidR="00000000" w:rsidRPr="00000000">
        <w:rPr>
          <w:color w:val="000000"/>
          <w:rtl w:val="0"/>
        </w:rPr>
        <w:t xml:space="preserve">9.1 Corpo Docente</w:t>
      </w:r>
    </w:p>
    <w:p w:rsidR="00000000" w:rsidDel="00000000" w:rsidP="00000000" w:rsidRDefault="00000000" w:rsidRPr="00000000" w14:paraId="000003E6">
      <w:pPr>
        <w:rPr>
          <w:rFonts w:ascii="Times New Roman" w:cs="Times New Roman" w:eastAsia="Times New Roman" w:hAnsi="Times New Roman"/>
          <w:sz w:val="24"/>
          <w:szCs w:val="24"/>
        </w:rPr>
      </w:pPr>
      <w:r w:rsidDel="00000000" w:rsidR="00000000" w:rsidRPr="00000000">
        <w:rPr>
          <w:rtl w:val="0"/>
        </w:rPr>
      </w:r>
    </w:p>
    <w:tbl>
      <w:tblPr>
        <w:tblStyle w:val="Table10"/>
        <w:tblW w:w="8499.999999999998"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397"/>
        <w:gridCol w:w="1701"/>
        <w:gridCol w:w="1418"/>
        <w:gridCol w:w="1984"/>
        <w:tblGridChange w:id="0">
          <w:tblGrid>
            <w:gridCol w:w="3397"/>
            <w:gridCol w:w="1701"/>
            <w:gridCol w:w="1418"/>
            <w:gridCol w:w="1984"/>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23a700" w:val="clear"/>
            <w:vAlign w:val="center"/>
          </w:tcPr>
          <w:p w:rsidR="00000000" w:rsidDel="00000000" w:rsidP="00000000" w:rsidRDefault="00000000" w:rsidRPr="00000000" w14:paraId="000003E7">
            <w:pPr>
              <w:spacing w:line="360" w:lineRule="auto"/>
              <w:ind w:left="0" w:firstLine="0"/>
              <w:jc w:val="center"/>
              <w:rPr>
                <w:rFonts w:ascii="Times New Roman" w:cs="Times New Roman" w:eastAsia="Times New Roman" w:hAnsi="Times New Roman"/>
                <w:b w:val="1"/>
                <w:bCs w:val="1"/>
                <w:color w:val="ffffff"/>
                <w:sz w:val="24"/>
                <w:szCs w:val="24"/>
              </w:rPr>
            </w:pPr>
            <w:r w:rsidDel="00000000" w:rsidR="00000000" w:rsidRPr="00000000">
              <w:rPr>
                <w:rFonts w:ascii="Times New Roman" w:cs="Times New Roman" w:eastAsia="Times New Roman" w:hAnsi="Times New Roman"/>
                <w:b w:val="1"/>
                <w:bCs w:val="1"/>
                <w:color w:val="ffffff"/>
                <w:sz w:val="24"/>
                <w:szCs w:val="24"/>
                <w:rtl w:val="0"/>
              </w:rPr>
              <w:t xml:space="preserve">Nome do(a) docente</w:t>
            </w:r>
          </w:p>
        </w:tc>
        <w:tc>
          <w:tcPr>
            <w:tcBorders>
              <w:top w:color="000000" w:space="0" w:sz="4" w:val="single"/>
              <w:left w:color="000000" w:space="0" w:sz="4" w:val="single"/>
              <w:bottom w:color="000000" w:space="0" w:sz="4" w:val="single"/>
              <w:right w:color="000000" w:space="0" w:sz="4" w:val="single"/>
            </w:tcBorders>
            <w:shd w:fill="23a700" w:val="clear"/>
            <w:vAlign w:val="center"/>
          </w:tcPr>
          <w:p w:rsidR="00000000" w:rsidDel="00000000" w:rsidP="00000000" w:rsidRDefault="00000000" w:rsidRPr="00000000" w14:paraId="000003E8">
            <w:pPr>
              <w:spacing w:line="360" w:lineRule="auto"/>
              <w:ind w:left="0" w:firstLine="0"/>
              <w:jc w:val="center"/>
              <w:rPr>
                <w:rFonts w:ascii="Times New Roman" w:cs="Times New Roman" w:eastAsia="Times New Roman" w:hAnsi="Times New Roman"/>
                <w:b w:val="1"/>
                <w:bCs w:val="1"/>
                <w:color w:val="ffffff"/>
                <w:sz w:val="24"/>
                <w:szCs w:val="24"/>
              </w:rPr>
            </w:pPr>
            <w:r w:rsidDel="00000000" w:rsidR="00000000" w:rsidRPr="00000000">
              <w:rPr>
                <w:rFonts w:ascii="Times New Roman" w:cs="Times New Roman" w:eastAsia="Times New Roman" w:hAnsi="Times New Roman"/>
                <w:b w:val="1"/>
                <w:bCs w:val="1"/>
                <w:color w:val="ffffff"/>
                <w:sz w:val="24"/>
                <w:szCs w:val="24"/>
                <w:rtl w:val="0"/>
              </w:rPr>
              <w:t xml:space="preserve">Titulação</w:t>
            </w:r>
          </w:p>
        </w:tc>
        <w:tc>
          <w:tcPr>
            <w:tcBorders>
              <w:top w:color="000000" w:space="0" w:sz="4" w:val="single"/>
              <w:left w:color="000000" w:space="0" w:sz="4" w:val="single"/>
              <w:bottom w:color="000000" w:space="0" w:sz="4" w:val="single"/>
              <w:right w:color="000000" w:space="0" w:sz="4" w:val="single"/>
            </w:tcBorders>
            <w:shd w:fill="23a700" w:val="clear"/>
            <w:vAlign w:val="center"/>
          </w:tcPr>
          <w:p w:rsidR="00000000" w:rsidDel="00000000" w:rsidP="00000000" w:rsidRDefault="00000000" w:rsidRPr="00000000" w14:paraId="000003E9">
            <w:pPr>
              <w:spacing w:line="360" w:lineRule="auto"/>
              <w:ind w:left="0" w:firstLine="0"/>
              <w:jc w:val="center"/>
              <w:rPr>
                <w:rFonts w:ascii="Times New Roman" w:cs="Times New Roman" w:eastAsia="Times New Roman" w:hAnsi="Times New Roman"/>
                <w:b w:val="1"/>
                <w:bCs w:val="1"/>
                <w:color w:val="ffffff"/>
                <w:sz w:val="24"/>
                <w:szCs w:val="24"/>
              </w:rPr>
            </w:pPr>
            <w:r w:rsidDel="00000000" w:rsidR="00000000" w:rsidRPr="00000000">
              <w:rPr>
                <w:rFonts w:ascii="Times New Roman" w:cs="Times New Roman" w:eastAsia="Times New Roman" w:hAnsi="Times New Roman"/>
                <w:b w:val="1"/>
                <w:bCs w:val="1"/>
                <w:color w:val="ffffff"/>
                <w:sz w:val="24"/>
                <w:szCs w:val="24"/>
                <w:rtl w:val="0"/>
              </w:rPr>
              <w:t xml:space="preserve">Regime de Trabalho</w:t>
            </w:r>
          </w:p>
        </w:tc>
        <w:tc>
          <w:tcPr>
            <w:tcBorders>
              <w:top w:color="000000" w:space="0" w:sz="4" w:val="single"/>
              <w:left w:color="000000" w:space="0" w:sz="4" w:val="single"/>
              <w:bottom w:color="000000" w:space="0" w:sz="4" w:val="single"/>
              <w:right w:color="000000" w:space="0" w:sz="4" w:val="single"/>
            </w:tcBorders>
            <w:shd w:fill="23a700" w:val="clear"/>
            <w:vAlign w:val="center"/>
          </w:tcPr>
          <w:p w:rsidR="00000000" w:rsidDel="00000000" w:rsidP="00000000" w:rsidRDefault="00000000" w:rsidRPr="00000000" w14:paraId="000003EA">
            <w:pPr>
              <w:spacing w:line="360" w:lineRule="auto"/>
              <w:ind w:left="0" w:firstLine="0"/>
              <w:jc w:val="center"/>
              <w:rPr>
                <w:rFonts w:ascii="Times New Roman" w:cs="Times New Roman" w:eastAsia="Times New Roman" w:hAnsi="Times New Roman"/>
                <w:b w:val="1"/>
                <w:bCs w:val="1"/>
                <w:color w:val="ffffff"/>
                <w:sz w:val="24"/>
                <w:szCs w:val="24"/>
              </w:rPr>
            </w:pPr>
            <w:r w:rsidDel="00000000" w:rsidR="00000000" w:rsidRPr="00000000">
              <w:rPr>
                <w:rFonts w:ascii="Times New Roman" w:cs="Times New Roman" w:eastAsia="Times New Roman" w:hAnsi="Times New Roman"/>
                <w:b w:val="1"/>
                <w:bCs w:val="1"/>
                <w:color w:val="ffffff"/>
                <w:sz w:val="24"/>
                <w:szCs w:val="24"/>
                <w:rtl w:val="0"/>
              </w:rPr>
              <w:t xml:space="preserve">Área de formação</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EB">
            <w:pPr>
              <w:spacing w:line="360" w:lineRule="auto"/>
              <w:ind w:left="0" w:firstLine="0"/>
              <w:jc w:val="both"/>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EC">
            <w:pPr>
              <w:spacing w:line="360" w:lineRule="auto"/>
              <w:ind w:left="0" w:firstLine="0"/>
              <w:jc w:val="both"/>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ED">
            <w:pPr>
              <w:spacing w:line="360" w:lineRule="auto"/>
              <w:ind w:left="0" w:firstLine="0"/>
              <w:jc w:val="both"/>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EE">
            <w:pPr>
              <w:spacing w:line="360" w:lineRule="auto"/>
              <w:ind w:left="0" w:firstLine="0"/>
              <w:jc w:val="both"/>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EF">
            <w:pPr>
              <w:spacing w:line="360" w:lineRule="auto"/>
              <w:ind w:left="0" w:firstLine="0"/>
              <w:jc w:val="both"/>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F0">
            <w:pPr>
              <w:spacing w:line="360" w:lineRule="auto"/>
              <w:ind w:left="0" w:firstLine="0"/>
              <w:jc w:val="both"/>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F1">
            <w:pPr>
              <w:spacing w:line="360" w:lineRule="auto"/>
              <w:ind w:left="0" w:firstLine="0"/>
              <w:jc w:val="both"/>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F2">
            <w:pPr>
              <w:spacing w:line="360" w:lineRule="auto"/>
              <w:ind w:left="0" w:firstLine="0"/>
              <w:jc w:val="both"/>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F3">
            <w:pPr>
              <w:spacing w:line="360" w:lineRule="auto"/>
              <w:ind w:left="0" w:firstLine="0"/>
              <w:jc w:val="both"/>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F4">
            <w:pPr>
              <w:spacing w:line="360" w:lineRule="auto"/>
              <w:ind w:left="0" w:firstLine="0"/>
              <w:jc w:val="both"/>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F5">
            <w:pPr>
              <w:spacing w:line="360" w:lineRule="auto"/>
              <w:ind w:left="0" w:firstLine="0"/>
              <w:jc w:val="both"/>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F6">
            <w:pPr>
              <w:spacing w:line="360" w:lineRule="auto"/>
              <w:ind w:left="0" w:firstLine="0"/>
              <w:jc w:val="both"/>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F7">
            <w:pPr>
              <w:spacing w:line="360" w:lineRule="auto"/>
              <w:ind w:left="0" w:firstLine="0"/>
              <w:jc w:val="both"/>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F8">
            <w:pPr>
              <w:spacing w:line="360" w:lineRule="auto"/>
              <w:ind w:left="0" w:firstLine="0"/>
              <w:jc w:val="both"/>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F9">
            <w:pPr>
              <w:spacing w:line="360" w:lineRule="auto"/>
              <w:ind w:left="0" w:firstLine="0"/>
              <w:jc w:val="both"/>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FA">
            <w:pPr>
              <w:spacing w:line="360" w:lineRule="auto"/>
              <w:ind w:left="0" w:firstLine="0"/>
              <w:jc w:val="both"/>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FB">
            <w:pPr>
              <w:spacing w:line="360" w:lineRule="auto"/>
              <w:ind w:left="0" w:firstLine="0"/>
              <w:jc w:val="both"/>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FC">
            <w:pPr>
              <w:spacing w:line="360" w:lineRule="auto"/>
              <w:ind w:left="0" w:firstLine="0"/>
              <w:jc w:val="both"/>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FD">
            <w:pPr>
              <w:spacing w:line="360" w:lineRule="auto"/>
              <w:ind w:left="0" w:firstLine="0"/>
              <w:jc w:val="both"/>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FE">
            <w:pPr>
              <w:spacing w:line="360" w:lineRule="auto"/>
              <w:ind w:left="0" w:firstLine="0"/>
              <w:jc w:val="both"/>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FF">
            <w:pPr>
              <w:spacing w:line="360" w:lineRule="auto"/>
              <w:ind w:left="0" w:firstLine="0"/>
              <w:jc w:val="both"/>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00">
            <w:pPr>
              <w:spacing w:line="360" w:lineRule="auto"/>
              <w:ind w:left="0" w:firstLine="0"/>
              <w:jc w:val="both"/>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01">
            <w:pPr>
              <w:spacing w:line="360" w:lineRule="auto"/>
              <w:ind w:left="0" w:firstLine="0"/>
              <w:jc w:val="both"/>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02">
            <w:pPr>
              <w:spacing w:line="360" w:lineRule="auto"/>
              <w:ind w:left="0" w:firstLine="0"/>
              <w:jc w:val="both"/>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03">
            <w:pPr>
              <w:spacing w:line="360" w:lineRule="auto"/>
              <w:ind w:left="0" w:firstLine="0"/>
              <w:jc w:val="both"/>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04">
            <w:pPr>
              <w:spacing w:line="360" w:lineRule="auto"/>
              <w:ind w:left="0" w:firstLine="0"/>
              <w:jc w:val="both"/>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05">
            <w:pPr>
              <w:spacing w:line="360" w:lineRule="auto"/>
              <w:ind w:left="0" w:firstLine="0"/>
              <w:jc w:val="both"/>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06">
            <w:pPr>
              <w:spacing w:line="360" w:lineRule="auto"/>
              <w:ind w:left="0" w:firstLine="0"/>
              <w:jc w:val="both"/>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407">
      <w:pPr>
        <w:spacing w:after="160" w:line="259"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08">
      <w:pPr>
        <w:pStyle w:val="Heading2"/>
        <w:ind w:left="0" w:firstLine="0"/>
        <w:rPr>
          <w:color w:val="000000"/>
        </w:rPr>
      </w:pPr>
      <w:bookmarkStart w:colFirst="0" w:colLast="0" w:name="_heading=h.5aeyzncauuc5" w:id="52"/>
      <w:bookmarkEnd w:id="52"/>
      <w:r w:rsidDel="00000000" w:rsidR="00000000" w:rsidRPr="00000000">
        <w:rPr>
          <w:color w:val="000000"/>
          <w:rtl w:val="0"/>
        </w:rPr>
        <w:t xml:space="preserve">9.2 Corpo Técnico-Administrativo/Pedagógico</w:t>
      </w:r>
    </w:p>
    <w:p w:rsidR="00000000" w:rsidDel="00000000" w:rsidP="00000000" w:rsidRDefault="00000000" w:rsidRPr="00000000" w14:paraId="00000409">
      <w:pPr>
        <w:rPr>
          <w:rFonts w:ascii="Times New Roman" w:cs="Times New Roman" w:eastAsia="Times New Roman" w:hAnsi="Times New Roman"/>
          <w:sz w:val="24"/>
          <w:szCs w:val="24"/>
        </w:rPr>
      </w:pPr>
      <w:r w:rsidDel="00000000" w:rsidR="00000000" w:rsidRPr="00000000">
        <w:rPr>
          <w:rtl w:val="0"/>
        </w:rPr>
      </w:r>
    </w:p>
    <w:tbl>
      <w:tblPr>
        <w:tblStyle w:val="Table11"/>
        <w:tblW w:w="849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31"/>
        <w:gridCol w:w="2831"/>
        <w:gridCol w:w="2832"/>
        <w:tblGridChange w:id="0">
          <w:tblGrid>
            <w:gridCol w:w="2831"/>
            <w:gridCol w:w="2831"/>
            <w:gridCol w:w="283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23a700" w:val="clear"/>
            <w:vAlign w:val="center"/>
          </w:tcPr>
          <w:p w:rsidR="00000000" w:rsidDel="00000000" w:rsidP="00000000" w:rsidRDefault="00000000" w:rsidRPr="00000000" w14:paraId="0000040A">
            <w:pPr>
              <w:spacing w:line="360" w:lineRule="auto"/>
              <w:ind w:left="0" w:firstLine="0"/>
              <w:jc w:val="center"/>
              <w:rPr>
                <w:rFonts w:ascii="Times New Roman" w:cs="Times New Roman" w:eastAsia="Times New Roman" w:hAnsi="Times New Roman"/>
                <w:b w:val="1"/>
                <w:bCs w:val="1"/>
                <w:color w:val="ffffff"/>
                <w:sz w:val="24"/>
                <w:szCs w:val="24"/>
              </w:rPr>
            </w:pPr>
            <w:r w:rsidDel="00000000" w:rsidR="00000000" w:rsidRPr="00000000">
              <w:rPr>
                <w:rFonts w:ascii="Times New Roman" w:cs="Times New Roman" w:eastAsia="Times New Roman" w:hAnsi="Times New Roman"/>
                <w:b w:val="1"/>
                <w:bCs w:val="1"/>
                <w:color w:val="ffffff"/>
                <w:sz w:val="24"/>
                <w:szCs w:val="24"/>
                <w:rtl w:val="0"/>
              </w:rPr>
              <w:t xml:space="preserve">Nome do(a) servidor(a)</w:t>
            </w:r>
          </w:p>
        </w:tc>
        <w:tc>
          <w:tcPr>
            <w:tcBorders>
              <w:top w:color="000000" w:space="0" w:sz="4" w:val="single"/>
              <w:left w:color="000000" w:space="0" w:sz="4" w:val="single"/>
              <w:bottom w:color="000000" w:space="0" w:sz="4" w:val="single"/>
              <w:right w:color="000000" w:space="0" w:sz="4" w:val="single"/>
            </w:tcBorders>
            <w:shd w:fill="23a700" w:val="clear"/>
            <w:vAlign w:val="center"/>
          </w:tcPr>
          <w:p w:rsidR="00000000" w:rsidDel="00000000" w:rsidP="00000000" w:rsidRDefault="00000000" w:rsidRPr="00000000" w14:paraId="0000040B">
            <w:pPr>
              <w:spacing w:line="360" w:lineRule="auto"/>
              <w:ind w:left="0" w:firstLine="0"/>
              <w:jc w:val="center"/>
              <w:rPr>
                <w:rFonts w:ascii="Times New Roman" w:cs="Times New Roman" w:eastAsia="Times New Roman" w:hAnsi="Times New Roman"/>
                <w:b w:val="1"/>
                <w:bCs w:val="1"/>
                <w:color w:val="ffffff"/>
                <w:sz w:val="24"/>
                <w:szCs w:val="24"/>
              </w:rPr>
            </w:pPr>
            <w:r w:rsidDel="00000000" w:rsidR="00000000" w:rsidRPr="00000000">
              <w:rPr>
                <w:rFonts w:ascii="Times New Roman" w:cs="Times New Roman" w:eastAsia="Times New Roman" w:hAnsi="Times New Roman"/>
                <w:b w:val="1"/>
                <w:bCs w:val="1"/>
                <w:color w:val="ffffff"/>
                <w:sz w:val="24"/>
                <w:szCs w:val="24"/>
                <w:rtl w:val="0"/>
              </w:rPr>
              <w:t xml:space="preserve">Formação</w:t>
            </w:r>
          </w:p>
        </w:tc>
        <w:tc>
          <w:tcPr>
            <w:tcBorders>
              <w:top w:color="000000" w:space="0" w:sz="4" w:val="single"/>
              <w:left w:color="000000" w:space="0" w:sz="4" w:val="single"/>
              <w:bottom w:color="000000" w:space="0" w:sz="4" w:val="single"/>
              <w:right w:color="000000" w:space="0" w:sz="4" w:val="single"/>
            </w:tcBorders>
            <w:shd w:fill="23a700" w:val="clear"/>
            <w:vAlign w:val="center"/>
          </w:tcPr>
          <w:p w:rsidR="00000000" w:rsidDel="00000000" w:rsidP="00000000" w:rsidRDefault="00000000" w:rsidRPr="00000000" w14:paraId="0000040C">
            <w:pPr>
              <w:spacing w:line="360" w:lineRule="auto"/>
              <w:ind w:left="0" w:firstLine="0"/>
              <w:jc w:val="center"/>
              <w:rPr>
                <w:rFonts w:ascii="Times New Roman" w:cs="Times New Roman" w:eastAsia="Times New Roman" w:hAnsi="Times New Roman"/>
                <w:b w:val="1"/>
                <w:bCs w:val="1"/>
                <w:color w:val="ffffff"/>
                <w:sz w:val="24"/>
                <w:szCs w:val="24"/>
              </w:rPr>
            </w:pPr>
            <w:r w:rsidDel="00000000" w:rsidR="00000000" w:rsidRPr="00000000">
              <w:rPr>
                <w:rFonts w:ascii="Times New Roman" w:cs="Times New Roman" w:eastAsia="Times New Roman" w:hAnsi="Times New Roman"/>
                <w:b w:val="1"/>
                <w:bCs w:val="1"/>
                <w:color w:val="ffffff"/>
                <w:sz w:val="24"/>
                <w:szCs w:val="24"/>
                <w:rtl w:val="0"/>
              </w:rPr>
              <w:t xml:space="preserve">Cargo/Função</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0D">
            <w:pPr>
              <w:spacing w:line="360" w:lineRule="auto"/>
              <w:ind w:left="0" w:firstLine="0"/>
              <w:jc w:val="both"/>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0E">
            <w:pPr>
              <w:spacing w:line="360" w:lineRule="auto"/>
              <w:ind w:left="0" w:firstLine="0"/>
              <w:jc w:val="both"/>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0F">
            <w:pPr>
              <w:spacing w:line="360" w:lineRule="auto"/>
              <w:ind w:left="0" w:firstLine="0"/>
              <w:jc w:val="both"/>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10">
            <w:pPr>
              <w:spacing w:line="360" w:lineRule="auto"/>
              <w:ind w:left="0" w:firstLine="0"/>
              <w:jc w:val="both"/>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11">
            <w:pPr>
              <w:spacing w:line="360" w:lineRule="auto"/>
              <w:ind w:left="0" w:firstLine="0"/>
              <w:jc w:val="both"/>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12">
            <w:pPr>
              <w:spacing w:line="360" w:lineRule="auto"/>
              <w:ind w:left="0" w:firstLine="0"/>
              <w:jc w:val="both"/>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13">
            <w:pPr>
              <w:spacing w:line="360" w:lineRule="auto"/>
              <w:ind w:left="0" w:firstLine="0"/>
              <w:jc w:val="both"/>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14">
            <w:pPr>
              <w:spacing w:line="360" w:lineRule="auto"/>
              <w:ind w:left="0" w:firstLine="0"/>
              <w:jc w:val="both"/>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15">
            <w:pPr>
              <w:spacing w:line="360" w:lineRule="auto"/>
              <w:ind w:left="0" w:firstLine="0"/>
              <w:jc w:val="both"/>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16">
            <w:pPr>
              <w:spacing w:line="360" w:lineRule="auto"/>
              <w:ind w:left="0" w:firstLine="0"/>
              <w:jc w:val="both"/>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17">
            <w:pPr>
              <w:spacing w:line="360" w:lineRule="auto"/>
              <w:ind w:left="0" w:firstLine="0"/>
              <w:jc w:val="both"/>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18">
            <w:pPr>
              <w:spacing w:line="360" w:lineRule="auto"/>
              <w:ind w:left="0" w:firstLine="0"/>
              <w:jc w:val="both"/>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19">
            <w:pPr>
              <w:spacing w:line="360" w:lineRule="auto"/>
              <w:ind w:left="0" w:firstLine="0"/>
              <w:jc w:val="both"/>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1A">
            <w:pPr>
              <w:spacing w:line="360" w:lineRule="auto"/>
              <w:ind w:left="0" w:firstLine="0"/>
              <w:jc w:val="both"/>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1B">
            <w:pPr>
              <w:spacing w:line="360" w:lineRule="auto"/>
              <w:ind w:left="0" w:firstLine="0"/>
              <w:jc w:val="both"/>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1C">
            <w:pPr>
              <w:spacing w:line="360" w:lineRule="auto"/>
              <w:ind w:left="0" w:firstLine="0"/>
              <w:jc w:val="both"/>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1D">
            <w:pPr>
              <w:spacing w:line="360" w:lineRule="auto"/>
              <w:ind w:left="0" w:firstLine="0"/>
              <w:jc w:val="both"/>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1E">
            <w:pPr>
              <w:spacing w:line="360" w:lineRule="auto"/>
              <w:ind w:left="0" w:firstLine="0"/>
              <w:jc w:val="both"/>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1F">
            <w:pPr>
              <w:spacing w:line="360" w:lineRule="auto"/>
              <w:ind w:left="0" w:firstLine="0"/>
              <w:jc w:val="both"/>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20">
            <w:pPr>
              <w:spacing w:line="360" w:lineRule="auto"/>
              <w:ind w:left="0" w:firstLine="0"/>
              <w:jc w:val="both"/>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21">
            <w:pPr>
              <w:spacing w:line="360" w:lineRule="auto"/>
              <w:ind w:left="0" w:firstLine="0"/>
              <w:jc w:val="both"/>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422">
      <w:pPr>
        <w:spacing w:after="160" w:line="259"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23">
      <w:pPr>
        <w:pStyle w:val="Heading1"/>
        <w:ind w:left="0" w:firstLine="0"/>
        <w:jc w:val="both"/>
        <w:rPr>
          <w:color w:val="000000"/>
        </w:rPr>
      </w:pPr>
      <w:bookmarkStart w:colFirst="0" w:colLast="0" w:name="_heading=h.yfhyv0qsx6py" w:id="53"/>
      <w:bookmarkEnd w:id="53"/>
      <w:r w:rsidDel="00000000" w:rsidR="00000000" w:rsidRPr="00000000">
        <w:rPr>
          <w:color w:val="000000"/>
          <w:rtl w:val="0"/>
        </w:rPr>
        <w:t xml:space="preserve">10 INFRAESTRUTURA E EQUIPAMENTOS</w:t>
      </w:r>
    </w:p>
    <w:p w:rsidR="00000000" w:rsidDel="00000000" w:rsidP="00000000" w:rsidRDefault="00000000" w:rsidRPr="00000000" w14:paraId="0000042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25">
      <w:pPr>
        <w:pStyle w:val="Heading2"/>
        <w:keepNext w:val="1"/>
        <w:keepLines w:val="1"/>
        <w:spacing w:line="360" w:lineRule="auto"/>
        <w:ind w:left="0" w:firstLine="0"/>
        <w:rPr>
          <w:color w:val="000000"/>
        </w:rPr>
      </w:pPr>
      <w:bookmarkStart w:colFirst="0" w:colLast="0" w:name="_heading=h.9go8hr71mxmq" w:id="54"/>
      <w:bookmarkEnd w:id="54"/>
      <w:r w:rsidDel="00000000" w:rsidR="00000000" w:rsidRPr="00000000">
        <w:rPr>
          <w:color w:val="000000"/>
          <w:rtl w:val="0"/>
        </w:rPr>
        <w:t xml:space="preserve">10.1 Infraestrutura física</w:t>
      </w:r>
    </w:p>
    <w:p w:rsidR="00000000" w:rsidDel="00000000" w:rsidP="00000000" w:rsidRDefault="00000000" w:rsidRPr="00000000" w14:paraId="00000426">
      <w:pPr>
        <w:keepNext w:val="1"/>
        <w:keepLines w:val="1"/>
        <w:spacing w:line="360" w:lineRule="auto"/>
        <w:rPr>
          <w:rFonts w:ascii="Times New Roman" w:cs="Times New Roman" w:eastAsia="Times New Roman" w:hAnsi="Times New Roman"/>
          <w:b w:val="1"/>
          <w:bCs w:val="1"/>
          <w:sz w:val="24"/>
          <w:szCs w:val="24"/>
        </w:rPr>
      </w:pPr>
      <w:bookmarkStart w:colFirst="0" w:colLast="0" w:name="_heading=h.wecer7bfsag6" w:id="55"/>
      <w:bookmarkEnd w:id="55"/>
      <w:r w:rsidDel="00000000" w:rsidR="00000000" w:rsidRPr="00000000">
        <w:rPr>
          <w:rtl w:val="0"/>
        </w:rPr>
      </w:r>
    </w:p>
    <w:tbl>
      <w:tblPr>
        <w:tblStyle w:val="Table12"/>
        <w:tblW w:w="85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14"/>
        <w:gridCol w:w="1559"/>
        <w:gridCol w:w="3827"/>
        <w:tblGridChange w:id="0">
          <w:tblGrid>
            <w:gridCol w:w="3114"/>
            <w:gridCol w:w="1559"/>
            <w:gridCol w:w="3827"/>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23a700" w:val="clear"/>
            <w:vAlign w:val="center"/>
          </w:tcPr>
          <w:p w:rsidR="00000000" w:rsidDel="00000000" w:rsidP="00000000" w:rsidRDefault="00000000" w:rsidRPr="00000000" w14:paraId="00000427">
            <w:pPr>
              <w:spacing w:after="160" w:line="259" w:lineRule="auto"/>
              <w:ind w:left="0" w:firstLine="0"/>
              <w:jc w:val="center"/>
              <w:rPr>
                <w:rFonts w:ascii="Times New Roman" w:cs="Times New Roman" w:eastAsia="Times New Roman" w:hAnsi="Times New Roman"/>
                <w:b w:val="1"/>
                <w:bCs w:val="1"/>
                <w:color w:val="ffffff"/>
                <w:sz w:val="24"/>
                <w:szCs w:val="24"/>
              </w:rPr>
            </w:pPr>
            <w:r w:rsidDel="00000000" w:rsidR="00000000" w:rsidRPr="00000000">
              <w:rPr>
                <w:rFonts w:ascii="Times New Roman" w:cs="Times New Roman" w:eastAsia="Times New Roman" w:hAnsi="Times New Roman"/>
                <w:b w:val="1"/>
                <w:bCs w:val="1"/>
                <w:color w:val="ffffff"/>
                <w:sz w:val="24"/>
                <w:szCs w:val="24"/>
                <w:rtl w:val="0"/>
              </w:rPr>
              <w:t xml:space="preserve">Local</w:t>
            </w:r>
          </w:p>
        </w:tc>
        <w:tc>
          <w:tcPr>
            <w:tcBorders>
              <w:top w:color="000000" w:space="0" w:sz="4" w:val="single"/>
              <w:left w:color="000000" w:space="0" w:sz="4" w:val="single"/>
              <w:bottom w:color="000000" w:space="0" w:sz="4" w:val="single"/>
              <w:right w:color="000000" w:space="0" w:sz="4" w:val="single"/>
            </w:tcBorders>
            <w:shd w:fill="23a700" w:val="clear"/>
            <w:vAlign w:val="center"/>
          </w:tcPr>
          <w:p w:rsidR="00000000" w:rsidDel="00000000" w:rsidP="00000000" w:rsidRDefault="00000000" w:rsidRPr="00000000" w14:paraId="00000428">
            <w:pPr>
              <w:spacing w:after="160" w:line="259" w:lineRule="auto"/>
              <w:ind w:left="0" w:firstLine="0"/>
              <w:jc w:val="center"/>
              <w:rPr>
                <w:rFonts w:ascii="Times New Roman" w:cs="Times New Roman" w:eastAsia="Times New Roman" w:hAnsi="Times New Roman"/>
                <w:b w:val="1"/>
                <w:bCs w:val="1"/>
                <w:color w:val="ffffff"/>
                <w:sz w:val="24"/>
                <w:szCs w:val="24"/>
              </w:rPr>
            </w:pPr>
            <w:r w:rsidDel="00000000" w:rsidR="00000000" w:rsidRPr="00000000">
              <w:rPr>
                <w:rFonts w:ascii="Times New Roman" w:cs="Times New Roman" w:eastAsia="Times New Roman" w:hAnsi="Times New Roman"/>
                <w:b w:val="1"/>
                <w:bCs w:val="1"/>
                <w:color w:val="ffffff"/>
                <w:sz w:val="24"/>
                <w:szCs w:val="24"/>
                <w:rtl w:val="0"/>
              </w:rPr>
              <w:t xml:space="preserve">Quantidade atual</w:t>
            </w:r>
          </w:p>
        </w:tc>
        <w:tc>
          <w:tcPr>
            <w:tcBorders>
              <w:top w:color="000000" w:space="0" w:sz="4" w:val="single"/>
              <w:left w:color="000000" w:space="0" w:sz="4" w:val="single"/>
              <w:bottom w:color="000000" w:space="0" w:sz="4" w:val="single"/>
              <w:right w:color="000000" w:space="0" w:sz="4" w:val="single"/>
            </w:tcBorders>
            <w:shd w:fill="23a700" w:val="clear"/>
            <w:vAlign w:val="center"/>
          </w:tcPr>
          <w:p w:rsidR="00000000" w:rsidDel="00000000" w:rsidP="00000000" w:rsidRDefault="00000000" w:rsidRPr="00000000" w14:paraId="00000429">
            <w:pPr>
              <w:spacing w:after="160" w:line="259" w:lineRule="auto"/>
              <w:ind w:left="0" w:firstLine="0"/>
              <w:jc w:val="center"/>
              <w:rPr>
                <w:rFonts w:ascii="Times New Roman" w:cs="Times New Roman" w:eastAsia="Times New Roman" w:hAnsi="Times New Roman"/>
                <w:b w:val="1"/>
                <w:bCs w:val="1"/>
                <w:color w:val="ffffff"/>
                <w:sz w:val="24"/>
                <w:szCs w:val="24"/>
              </w:rPr>
            </w:pPr>
            <w:r w:rsidDel="00000000" w:rsidR="00000000" w:rsidRPr="00000000">
              <w:rPr>
                <w:rFonts w:ascii="Times New Roman" w:cs="Times New Roman" w:eastAsia="Times New Roman" w:hAnsi="Times New Roman"/>
                <w:b w:val="1"/>
                <w:bCs w:val="1"/>
                <w:color w:val="ffffff"/>
                <w:sz w:val="24"/>
                <w:szCs w:val="24"/>
                <w:rtl w:val="0"/>
              </w:rPr>
              <w:t xml:space="preserve">Quantidade prevista até o ano</w:t>
            </w:r>
            <w:r w:rsidDel="00000000" w:rsidR="00000000" w:rsidRPr="00000000">
              <w:rPr>
                <w:rFonts w:ascii="Times New Roman" w:cs="Times New Roman" w:eastAsia="Times New Roman" w:hAnsi="Times New Roman"/>
                <w:color w:val="ffffff"/>
                <w:sz w:val="24"/>
                <w:szCs w:val="24"/>
                <w:rtl w:val="0"/>
              </w:rPr>
              <w:t xml:space="preserve"> </w:t>
            </w:r>
            <w:r w:rsidDel="00000000" w:rsidR="00000000" w:rsidRPr="00000000">
              <w:rPr>
                <w:rFonts w:ascii="Times New Roman" w:cs="Times New Roman" w:eastAsia="Times New Roman" w:hAnsi="Times New Roman"/>
                <w:b w:val="1"/>
                <w:bCs w:val="1"/>
                <w:color w:val="ffffff"/>
                <w:sz w:val="24"/>
                <w:szCs w:val="24"/>
                <w:rtl w:val="0"/>
              </w:rPr>
              <w:t xml:space="preserve">[texto]</w:t>
            </w:r>
            <w:r w:rsidDel="00000000" w:rsidR="00000000" w:rsidRPr="00000000">
              <w:rPr>
                <w:rFonts w:ascii="Times New Roman" w:cs="Times New Roman" w:eastAsia="Times New Roman" w:hAnsi="Times New Roman"/>
                <w:color w:val="ffffff"/>
                <w:sz w:val="24"/>
                <w:szCs w:val="24"/>
                <w:rtl w:val="0"/>
              </w:rPr>
              <w:t xml:space="preserve"> </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2A">
            <w:pPr>
              <w:spacing w:after="160" w:line="259"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Auditório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2B">
            <w:pPr>
              <w:spacing w:after="160" w:line="259" w:lineRule="auto"/>
              <w:ind w:left="0" w:firstLine="0"/>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2C">
            <w:pPr>
              <w:spacing w:after="160" w:line="259" w:lineRule="auto"/>
              <w:ind w:left="0" w:firstLine="0"/>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2D">
            <w:pPr>
              <w:spacing w:after="160" w:line="259"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Biblioteca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2E">
            <w:pPr>
              <w:spacing w:after="160" w:line="259" w:lineRule="auto"/>
              <w:ind w:left="0" w:firstLine="0"/>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2F">
            <w:pPr>
              <w:spacing w:after="160" w:line="259" w:lineRule="auto"/>
              <w:ind w:left="0" w:firstLine="0"/>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30">
            <w:pPr>
              <w:spacing w:after="160" w:line="259"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Instalações administrativas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31">
            <w:pPr>
              <w:spacing w:after="160" w:line="259" w:lineRule="auto"/>
              <w:ind w:left="0" w:firstLine="0"/>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32">
            <w:pPr>
              <w:spacing w:after="160" w:line="259" w:lineRule="auto"/>
              <w:ind w:left="0" w:firstLine="0"/>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33">
            <w:pPr>
              <w:spacing w:after="160" w:line="259"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Laboratórios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34">
            <w:pPr>
              <w:spacing w:after="160" w:line="259" w:lineRule="auto"/>
              <w:ind w:left="0" w:firstLine="0"/>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35">
            <w:pPr>
              <w:spacing w:after="160" w:line="259" w:lineRule="auto"/>
              <w:ind w:left="0" w:firstLine="0"/>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36">
            <w:pPr>
              <w:spacing w:after="160" w:line="259"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Salas de aula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37">
            <w:pPr>
              <w:spacing w:after="160" w:line="259" w:lineRule="auto"/>
              <w:ind w:left="0" w:firstLine="0"/>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38">
            <w:pPr>
              <w:spacing w:after="160" w:line="259" w:lineRule="auto"/>
              <w:ind w:left="0" w:firstLine="0"/>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39">
            <w:pPr>
              <w:spacing w:after="160" w:line="259"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Salas de coordenação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3A">
            <w:pPr>
              <w:spacing w:after="160" w:line="259" w:lineRule="auto"/>
              <w:ind w:left="0" w:firstLine="0"/>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3B">
            <w:pPr>
              <w:spacing w:after="160" w:line="259" w:lineRule="auto"/>
              <w:ind w:left="0" w:firstLine="0"/>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3C">
            <w:pPr>
              <w:spacing w:after="160" w:line="259"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Salas de docentes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3D">
            <w:pPr>
              <w:spacing w:after="160" w:line="259" w:lineRule="auto"/>
              <w:ind w:left="0" w:firstLine="0"/>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3E">
            <w:pPr>
              <w:spacing w:after="160" w:line="259" w:lineRule="auto"/>
              <w:ind w:left="0" w:firstLine="0"/>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3F">
            <w:pPr>
              <w:spacing w:after="160" w:line="259"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Quadra de Esportes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40">
            <w:pPr>
              <w:spacing w:after="160" w:line="259" w:lineRule="auto"/>
              <w:ind w:left="0" w:firstLine="0"/>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41">
            <w:pPr>
              <w:spacing w:after="160" w:line="259" w:lineRule="auto"/>
              <w:ind w:left="0" w:firstLine="0"/>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42">
            <w:pPr>
              <w:spacing w:after="160" w:line="259"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Restaurante Estudantil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43">
            <w:pPr>
              <w:spacing w:after="160" w:line="259" w:lineRule="auto"/>
              <w:ind w:left="0" w:firstLine="0"/>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44">
            <w:pPr>
              <w:spacing w:after="160" w:line="259" w:lineRule="auto"/>
              <w:ind w:left="0" w:firstLine="0"/>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45">
            <w:pPr>
              <w:spacing w:after="160" w:line="259"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Área de Convivência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46">
            <w:pPr>
              <w:spacing w:after="160" w:line="259" w:lineRule="auto"/>
              <w:ind w:left="0" w:firstLine="0"/>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47">
            <w:pPr>
              <w:spacing w:after="160" w:line="259" w:lineRule="auto"/>
              <w:ind w:left="0" w:firstLine="0"/>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48">
            <w:pPr>
              <w:spacing w:after="160" w:line="259" w:lineRule="auto"/>
              <w:ind w:left="0" w:firstLine="0"/>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49">
            <w:pPr>
              <w:spacing w:after="160" w:line="259" w:lineRule="auto"/>
              <w:ind w:left="0" w:firstLine="0"/>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4A">
            <w:pPr>
              <w:spacing w:after="160" w:line="259" w:lineRule="auto"/>
              <w:ind w:left="0" w:firstLine="0"/>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4B">
            <w:pPr>
              <w:spacing w:after="160" w:line="259" w:lineRule="auto"/>
              <w:ind w:left="0" w:firstLine="0"/>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4C">
            <w:pPr>
              <w:spacing w:after="160" w:line="259" w:lineRule="auto"/>
              <w:ind w:left="0" w:firstLine="0"/>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4D">
            <w:pPr>
              <w:spacing w:after="160" w:line="259" w:lineRule="auto"/>
              <w:ind w:left="0" w:firstLine="0"/>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44E">
      <w:pPr>
        <w:keepNext w:val="1"/>
        <w:keepLines w:val="1"/>
        <w:spacing w:line="360" w:lineRule="auto"/>
        <w:rPr>
          <w:rFonts w:ascii="Times New Roman" w:cs="Times New Roman" w:eastAsia="Times New Roman" w:hAnsi="Times New Roman"/>
          <w:b w:val="1"/>
          <w:bCs w:val="1"/>
          <w:sz w:val="24"/>
          <w:szCs w:val="24"/>
        </w:rPr>
      </w:pPr>
      <w:bookmarkStart w:colFirst="0" w:colLast="0" w:name="_heading=h.16g9zzkxgklu" w:id="56"/>
      <w:bookmarkEnd w:id="56"/>
      <w:r w:rsidDel="00000000" w:rsidR="00000000" w:rsidRPr="00000000">
        <w:rPr>
          <w:rtl w:val="0"/>
        </w:rPr>
      </w:r>
    </w:p>
    <w:p w:rsidR="00000000" w:rsidDel="00000000" w:rsidP="00000000" w:rsidRDefault="00000000" w:rsidRPr="00000000" w14:paraId="0000044F">
      <w:pPr>
        <w:pStyle w:val="Heading2"/>
        <w:keepNext w:val="1"/>
        <w:keepLines w:val="1"/>
        <w:spacing w:line="360" w:lineRule="auto"/>
        <w:ind w:left="0" w:firstLine="0"/>
        <w:rPr>
          <w:color w:val="000000"/>
        </w:rPr>
      </w:pPr>
      <w:r w:rsidDel="00000000" w:rsidR="00000000" w:rsidRPr="00000000">
        <w:rPr>
          <w:color w:val="000000"/>
          <w:rtl w:val="0"/>
        </w:rPr>
        <w:t xml:space="preserve">10.2 Biblioteca</w:t>
      </w:r>
    </w:p>
    <w:p w:rsidR="00000000" w:rsidDel="00000000" w:rsidP="00000000" w:rsidRDefault="00000000" w:rsidRPr="00000000" w14:paraId="00000450">
      <w:pPr>
        <w:keepNext w:val="1"/>
        <w:keepLines w:val="1"/>
        <w:spacing w:line="360" w:lineRule="auto"/>
        <w:rPr>
          <w:rFonts w:ascii="Times New Roman" w:cs="Times New Roman" w:eastAsia="Times New Roman" w:hAnsi="Times New Roman"/>
          <w:b w:val="1"/>
          <w:bCs w:val="1"/>
          <w:sz w:val="24"/>
          <w:szCs w:val="24"/>
        </w:rPr>
      </w:pPr>
      <w:bookmarkStart w:colFirst="0" w:colLast="0" w:name="_heading=h.r8z0ry80ljxl" w:id="57"/>
      <w:bookmarkEnd w:id="57"/>
      <w:r w:rsidDel="00000000" w:rsidR="00000000" w:rsidRPr="00000000">
        <w:rPr>
          <w:rtl w:val="0"/>
        </w:rPr>
      </w:r>
    </w:p>
    <w:p w:rsidR="00000000" w:rsidDel="00000000" w:rsidP="00000000" w:rsidRDefault="00000000" w:rsidRPr="00000000" w14:paraId="00000451">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 SIB/IFG constitui-se do conjunto de bibliotecas do IFG, organizadas de modo funcional e operacionalmente interligadas, com o objetivo de otimizar serviços e adotar padrões unificados de funcionamento das bibliotecas, visando oferecer suporte bibliográfico e informacional às atividades de ensino, pesquisa e extensão. A biblioteca do câmpus Aparecida de Goiânia faz parte do SIB/IFG.</w:t>
      </w:r>
    </w:p>
    <w:p w:rsidR="00000000" w:rsidDel="00000000" w:rsidP="00000000" w:rsidRDefault="00000000" w:rsidRPr="00000000" w14:paraId="00000452">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Biblioteca do câmpus </w:t>
      </w:r>
      <w:r w:rsidDel="00000000" w:rsidR="00000000" w:rsidRPr="00000000">
        <w:rPr>
          <w:rFonts w:ascii="Times New Roman" w:cs="Times New Roman" w:eastAsia="Times New Roman" w:hAnsi="Times New Roman"/>
          <w:b w:val="1"/>
          <w:bCs w:val="1"/>
          <w:color w:val="1155cc"/>
          <w:sz w:val="24"/>
          <w:szCs w:val="24"/>
          <w:rtl w:val="0"/>
        </w:rPr>
        <w:t xml:space="preserve">[texto] </w:t>
      </w:r>
      <w:r w:rsidDel="00000000" w:rsidR="00000000" w:rsidRPr="00000000">
        <w:rPr>
          <w:rFonts w:ascii="Times New Roman" w:cs="Times New Roman" w:eastAsia="Times New Roman" w:hAnsi="Times New Roman"/>
          <w:sz w:val="24"/>
          <w:szCs w:val="24"/>
          <w:rtl w:val="0"/>
        </w:rPr>
        <w:t xml:space="preserve">tem por finalidade </w:t>
      </w:r>
      <w:r w:rsidDel="00000000" w:rsidR="00000000" w:rsidRPr="00000000">
        <w:rPr>
          <w:rFonts w:ascii="Times New Roman" w:cs="Times New Roman" w:eastAsia="Times New Roman" w:hAnsi="Times New Roman"/>
          <w:b w:val="1"/>
          <w:bCs w:val="1"/>
          <w:color w:val="1155cc"/>
          <w:sz w:val="24"/>
          <w:szCs w:val="24"/>
          <w:rtl w:val="0"/>
        </w:rPr>
        <w:t xml:space="preserve">[texto].</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453">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biblioteca funciona </w:t>
      </w:r>
      <w:r w:rsidDel="00000000" w:rsidR="00000000" w:rsidRPr="00000000">
        <w:rPr>
          <w:rFonts w:ascii="Times New Roman" w:cs="Times New Roman" w:eastAsia="Times New Roman" w:hAnsi="Times New Roman"/>
          <w:b w:val="1"/>
          <w:bCs w:val="1"/>
          <w:color w:val="1155cc"/>
          <w:sz w:val="24"/>
          <w:szCs w:val="24"/>
          <w:rtl w:val="0"/>
        </w:rPr>
        <w:t xml:space="preserve">[XXX]</w:t>
      </w:r>
      <w:r w:rsidDel="00000000" w:rsidR="00000000" w:rsidRPr="00000000">
        <w:rPr>
          <w:rFonts w:ascii="Times New Roman" w:cs="Times New Roman" w:eastAsia="Times New Roman" w:hAnsi="Times New Roman"/>
          <w:sz w:val="24"/>
          <w:szCs w:val="24"/>
          <w:rtl w:val="0"/>
        </w:rPr>
        <w:t xml:space="preserve"> (dias) das </w:t>
      </w:r>
      <w:r w:rsidDel="00000000" w:rsidR="00000000" w:rsidRPr="00000000">
        <w:rPr>
          <w:rFonts w:ascii="Times New Roman" w:cs="Times New Roman" w:eastAsia="Times New Roman" w:hAnsi="Times New Roman"/>
          <w:b w:val="1"/>
          <w:bCs w:val="1"/>
          <w:color w:val="1155cc"/>
          <w:sz w:val="24"/>
          <w:szCs w:val="24"/>
          <w:rtl w:val="0"/>
        </w:rPr>
        <w:t xml:space="preserve">[XXX]</w:t>
      </w:r>
      <w:r w:rsidDel="00000000" w:rsidR="00000000" w:rsidRPr="00000000">
        <w:rPr>
          <w:rFonts w:ascii="Times New Roman" w:cs="Times New Roman" w:eastAsia="Times New Roman" w:hAnsi="Times New Roman"/>
          <w:sz w:val="24"/>
          <w:szCs w:val="24"/>
          <w:rtl w:val="0"/>
        </w:rPr>
        <w:t xml:space="preserve"> às </w:t>
      </w:r>
      <w:r w:rsidDel="00000000" w:rsidR="00000000" w:rsidRPr="00000000">
        <w:rPr>
          <w:rFonts w:ascii="Times New Roman" w:cs="Times New Roman" w:eastAsia="Times New Roman" w:hAnsi="Times New Roman"/>
          <w:b w:val="1"/>
          <w:bCs w:val="1"/>
          <w:color w:val="1155cc"/>
          <w:sz w:val="24"/>
          <w:szCs w:val="24"/>
          <w:rtl w:val="0"/>
        </w:rPr>
        <w:t xml:space="preserve">[XXX]</w:t>
      </w:r>
      <w:r w:rsidDel="00000000" w:rsidR="00000000" w:rsidRPr="00000000">
        <w:rPr>
          <w:rFonts w:ascii="Times New Roman" w:cs="Times New Roman" w:eastAsia="Times New Roman" w:hAnsi="Times New Roman"/>
          <w:sz w:val="24"/>
          <w:szCs w:val="24"/>
          <w:rtl w:val="0"/>
        </w:rPr>
        <w:t xml:space="preserve"> (horário) e é destinada </w:t>
      </w:r>
      <w:r w:rsidDel="00000000" w:rsidR="00000000" w:rsidRPr="00000000">
        <w:rPr>
          <w:rFonts w:ascii="Times New Roman" w:cs="Times New Roman" w:eastAsia="Times New Roman" w:hAnsi="Times New Roman"/>
          <w:b w:val="1"/>
          <w:bCs w:val="1"/>
          <w:color w:val="1155cc"/>
          <w:sz w:val="24"/>
          <w:szCs w:val="24"/>
          <w:rtl w:val="0"/>
        </w:rPr>
        <w:t xml:space="preserve">[texto]</w:t>
      </w:r>
      <w:r w:rsidDel="00000000" w:rsidR="00000000" w:rsidRPr="00000000">
        <w:rPr>
          <w:rFonts w:ascii="Times New Roman" w:cs="Times New Roman" w:eastAsia="Times New Roman" w:hAnsi="Times New Roman"/>
          <w:sz w:val="24"/>
          <w:szCs w:val="24"/>
          <w:rtl w:val="0"/>
        </w:rPr>
        <w:t xml:space="preserve"> (público).</w:t>
      </w:r>
    </w:p>
    <w:p w:rsidR="00000000" w:rsidDel="00000000" w:rsidP="00000000" w:rsidRDefault="00000000" w:rsidRPr="00000000" w14:paraId="00000454">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 Acervo do Câmpus </w:t>
      </w:r>
      <w:r w:rsidDel="00000000" w:rsidR="00000000" w:rsidRPr="00000000">
        <w:rPr>
          <w:rFonts w:ascii="Times New Roman" w:cs="Times New Roman" w:eastAsia="Times New Roman" w:hAnsi="Times New Roman"/>
          <w:b w:val="1"/>
          <w:bCs w:val="1"/>
          <w:color w:val="1155cc"/>
          <w:sz w:val="24"/>
          <w:szCs w:val="24"/>
          <w:rtl w:val="0"/>
        </w:rPr>
        <w:t xml:space="preserve">[texto] </w:t>
      </w:r>
      <w:r w:rsidDel="00000000" w:rsidR="00000000" w:rsidRPr="00000000">
        <w:rPr>
          <w:rFonts w:ascii="Times New Roman" w:cs="Times New Roman" w:eastAsia="Times New Roman" w:hAnsi="Times New Roman"/>
          <w:sz w:val="24"/>
          <w:szCs w:val="24"/>
          <w:rtl w:val="0"/>
        </w:rPr>
        <w:t xml:space="preserve"> consta </w:t>
      </w:r>
      <w:r w:rsidDel="00000000" w:rsidR="00000000" w:rsidRPr="00000000">
        <w:rPr>
          <w:rFonts w:ascii="Times New Roman" w:cs="Times New Roman" w:eastAsia="Times New Roman" w:hAnsi="Times New Roman"/>
          <w:b w:val="1"/>
          <w:bCs w:val="1"/>
          <w:color w:val="1155cc"/>
          <w:sz w:val="24"/>
          <w:szCs w:val="24"/>
          <w:rtl w:val="0"/>
        </w:rPr>
        <w:t xml:space="preserve">[texto] </w:t>
      </w:r>
      <w:r w:rsidDel="00000000" w:rsidR="00000000" w:rsidRPr="00000000">
        <w:rPr>
          <w:rFonts w:ascii="Times New Roman" w:cs="Times New Roman" w:eastAsia="Times New Roman" w:hAnsi="Times New Roman"/>
          <w:sz w:val="24"/>
          <w:szCs w:val="24"/>
          <w:rtl w:val="0"/>
        </w:rPr>
        <w:t xml:space="preserve"> e conta com </w:t>
      </w:r>
      <w:r w:rsidDel="00000000" w:rsidR="00000000" w:rsidRPr="00000000">
        <w:rPr>
          <w:rFonts w:ascii="Times New Roman" w:cs="Times New Roman" w:eastAsia="Times New Roman" w:hAnsi="Times New Roman"/>
          <w:b w:val="1"/>
          <w:bCs w:val="1"/>
          <w:color w:val="1155cc"/>
          <w:sz w:val="24"/>
          <w:szCs w:val="24"/>
          <w:rtl w:val="0"/>
        </w:rPr>
        <w:t xml:space="preserve">[texto] </w:t>
      </w:r>
      <w:r w:rsidDel="00000000" w:rsidR="00000000" w:rsidRPr="00000000">
        <w:rPr>
          <w:rFonts w:ascii="Times New Roman" w:cs="Times New Roman" w:eastAsia="Times New Roman" w:hAnsi="Times New Roman"/>
          <w:sz w:val="24"/>
          <w:szCs w:val="24"/>
          <w:rtl w:val="0"/>
        </w:rPr>
        <w:t xml:space="preserve">  (maquinário).</w:t>
      </w:r>
    </w:p>
    <w:p w:rsidR="00000000" w:rsidDel="00000000" w:rsidP="00000000" w:rsidRDefault="00000000" w:rsidRPr="00000000" w14:paraId="00000455">
      <w:pPr>
        <w:spacing w:line="360" w:lineRule="auto"/>
        <w:ind w:firstLine="720"/>
        <w:jc w:val="both"/>
        <w:rPr>
          <w:rFonts w:ascii="Times New Roman" w:cs="Times New Roman" w:eastAsia="Times New Roman" w:hAnsi="Times New Roman"/>
          <w:sz w:val="24"/>
          <w:szCs w:val="24"/>
          <w:highlight w:val="green"/>
        </w:rPr>
      </w:pPr>
      <w:r w:rsidDel="00000000" w:rsidR="00000000" w:rsidRPr="00000000">
        <w:rPr>
          <w:rFonts w:ascii="Times New Roman" w:cs="Times New Roman" w:eastAsia="Times New Roman" w:hAnsi="Times New Roman"/>
          <w:b w:val="1"/>
          <w:bCs w:val="1"/>
          <w:color w:val="1155cc"/>
          <w:sz w:val="24"/>
          <w:szCs w:val="24"/>
          <w:rtl w:val="0"/>
        </w:rPr>
        <w:t xml:space="preserve">[Complementar texto - ver orientações para elaboração do texto no Guia]</w:t>
      </w:r>
      <w:r w:rsidDel="00000000" w:rsidR="00000000" w:rsidRPr="00000000">
        <w:rPr>
          <w:rtl w:val="0"/>
        </w:rPr>
      </w:r>
    </w:p>
    <w:p w:rsidR="00000000" w:rsidDel="00000000" w:rsidP="00000000" w:rsidRDefault="00000000" w:rsidRPr="00000000" w14:paraId="00000456">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57">
      <w:pPr>
        <w:pStyle w:val="Heading2"/>
        <w:keepNext w:val="1"/>
        <w:keepLines w:val="1"/>
        <w:spacing w:line="360" w:lineRule="auto"/>
        <w:ind w:left="0" w:firstLine="0"/>
        <w:rPr>
          <w:color w:val="000000"/>
        </w:rPr>
      </w:pPr>
      <w:bookmarkStart w:colFirst="0" w:colLast="0" w:name="_heading=h.mf5ra8vdos5c" w:id="58"/>
      <w:bookmarkEnd w:id="58"/>
      <w:r w:rsidDel="00000000" w:rsidR="00000000" w:rsidRPr="00000000">
        <w:rPr>
          <w:color w:val="000000"/>
          <w:rtl w:val="0"/>
        </w:rPr>
        <w:t xml:space="preserve">10.3 Laboratórios de informática</w:t>
      </w:r>
    </w:p>
    <w:p w:rsidR="00000000" w:rsidDel="00000000" w:rsidP="00000000" w:rsidRDefault="00000000" w:rsidRPr="00000000" w14:paraId="00000458">
      <w:pPr>
        <w:keepNext w:val="1"/>
        <w:keepLines w:val="1"/>
        <w:spacing w:line="360" w:lineRule="auto"/>
        <w:rPr>
          <w:rFonts w:ascii="Times New Roman" w:cs="Times New Roman" w:eastAsia="Times New Roman" w:hAnsi="Times New Roman"/>
          <w:b w:val="1"/>
          <w:bCs w:val="1"/>
          <w:sz w:val="24"/>
          <w:szCs w:val="24"/>
        </w:rPr>
      </w:pPr>
      <w:bookmarkStart w:colFirst="0" w:colLast="0" w:name="_heading=h.29scttxi6t9c" w:id="59"/>
      <w:bookmarkEnd w:id="59"/>
      <w:r w:rsidDel="00000000" w:rsidR="00000000" w:rsidRPr="00000000">
        <w:rPr>
          <w:rtl w:val="0"/>
        </w:rPr>
      </w:r>
    </w:p>
    <w:tbl>
      <w:tblPr>
        <w:tblStyle w:val="Table13"/>
        <w:tblW w:w="849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3"/>
        <w:gridCol w:w="4678"/>
        <w:gridCol w:w="1553"/>
        <w:tblGridChange w:id="0">
          <w:tblGrid>
            <w:gridCol w:w="2263"/>
            <w:gridCol w:w="4678"/>
            <w:gridCol w:w="1553"/>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23a700" w:val="clear"/>
            <w:vAlign w:val="center"/>
          </w:tcPr>
          <w:p w:rsidR="00000000" w:rsidDel="00000000" w:rsidP="00000000" w:rsidRDefault="00000000" w:rsidRPr="00000000" w14:paraId="00000459">
            <w:pPr>
              <w:spacing w:after="160" w:line="259" w:lineRule="auto"/>
              <w:ind w:left="0" w:firstLine="0"/>
              <w:jc w:val="center"/>
              <w:rPr>
                <w:rFonts w:ascii="Times New Roman" w:cs="Times New Roman" w:eastAsia="Times New Roman" w:hAnsi="Times New Roman"/>
                <w:b w:val="1"/>
                <w:bCs w:val="1"/>
                <w:color w:val="ffffff"/>
                <w:sz w:val="24"/>
                <w:szCs w:val="24"/>
              </w:rPr>
            </w:pPr>
            <w:r w:rsidDel="00000000" w:rsidR="00000000" w:rsidRPr="00000000">
              <w:rPr>
                <w:rFonts w:ascii="Times New Roman" w:cs="Times New Roman" w:eastAsia="Times New Roman" w:hAnsi="Times New Roman"/>
                <w:b w:val="1"/>
                <w:bCs w:val="1"/>
                <w:color w:val="ffffff"/>
                <w:sz w:val="24"/>
                <w:szCs w:val="24"/>
                <w:rtl w:val="0"/>
              </w:rPr>
              <w:t xml:space="preserve">Equipamento</w:t>
            </w:r>
          </w:p>
        </w:tc>
        <w:tc>
          <w:tcPr>
            <w:tcBorders>
              <w:top w:color="000000" w:space="0" w:sz="4" w:val="single"/>
              <w:left w:color="000000" w:space="0" w:sz="4" w:val="single"/>
              <w:bottom w:color="000000" w:space="0" w:sz="4" w:val="single"/>
              <w:right w:color="000000" w:space="0" w:sz="4" w:val="single"/>
            </w:tcBorders>
            <w:shd w:fill="23a700" w:val="clear"/>
            <w:vAlign w:val="center"/>
          </w:tcPr>
          <w:p w:rsidR="00000000" w:rsidDel="00000000" w:rsidP="00000000" w:rsidRDefault="00000000" w:rsidRPr="00000000" w14:paraId="0000045A">
            <w:pPr>
              <w:spacing w:after="160" w:line="259" w:lineRule="auto"/>
              <w:ind w:left="0" w:firstLine="0"/>
              <w:jc w:val="center"/>
              <w:rPr>
                <w:rFonts w:ascii="Times New Roman" w:cs="Times New Roman" w:eastAsia="Times New Roman" w:hAnsi="Times New Roman"/>
                <w:b w:val="1"/>
                <w:bCs w:val="1"/>
                <w:color w:val="ffffff"/>
                <w:sz w:val="24"/>
                <w:szCs w:val="24"/>
              </w:rPr>
            </w:pPr>
            <w:r w:rsidDel="00000000" w:rsidR="00000000" w:rsidRPr="00000000">
              <w:rPr>
                <w:rFonts w:ascii="Times New Roman" w:cs="Times New Roman" w:eastAsia="Times New Roman" w:hAnsi="Times New Roman"/>
                <w:b w:val="1"/>
                <w:bCs w:val="1"/>
                <w:color w:val="ffffff"/>
                <w:sz w:val="24"/>
                <w:szCs w:val="24"/>
                <w:rtl w:val="0"/>
              </w:rPr>
              <w:t xml:space="preserve">Especificação</w:t>
            </w:r>
          </w:p>
        </w:tc>
        <w:tc>
          <w:tcPr>
            <w:tcBorders>
              <w:top w:color="000000" w:space="0" w:sz="4" w:val="single"/>
              <w:left w:color="000000" w:space="0" w:sz="4" w:val="single"/>
              <w:bottom w:color="000000" w:space="0" w:sz="4" w:val="single"/>
              <w:right w:color="000000" w:space="0" w:sz="4" w:val="single"/>
            </w:tcBorders>
            <w:shd w:fill="23a700" w:val="clear"/>
            <w:vAlign w:val="center"/>
          </w:tcPr>
          <w:p w:rsidR="00000000" w:rsidDel="00000000" w:rsidP="00000000" w:rsidRDefault="00000000" w:rsidRPr="00000000" w14:paraId="0000045B">
            <w:pPr>
              <w:spacing w:after="160" w:line="259" w:lineRule="auto"/>
              <w:ind w:left="0" w:firstLine="0"/>
              <w:jc w:val="center"/>
              <w:rPr>
                <w:rFonts w:ascii="Times New Roman" w:cs="Times New Roman" w:eastAsia="Times New Roman" w:hAnsi="Times New Roman"/>
                <w:b w:val="1"/>
                <w:bCs w:val="1"/>
                <w:color w:val="ffffff"/>
                <w:sz w:val="24"/>
                <w:szCs w:val="24"/>
              </w:rPr>
            </w:pPr>
            <w:r w:rsidDel="00000000" w:rsidR="00000000" w:rsidRPr="00000000">
              <w:rPr>
                <w:rFonts w:ascii="Times New Roman" w:cs="Times New Roman" w:eastAsia="Times New Roman" w:hAnsi="Times New Roman"/>
                <w:b w:val="1"/>
                <w:bCs w:val="1"/>
                <w:color w:val="ffffff"/>
                <w:sz w:val="24"/>
                <w:szCs w:val="24"/>
                <w:rtl w:val="0"/>
              </w:rPr>
              <w:t xml:space="preserve">Quantidade</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5C">
            <w:pPr>
              <w:spacing w:after="160" w:line="259"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Computadores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5D">
            <w:pPr>
              <w:spacing w:after="160" w:line="259" w:lineRule="auto"/>
              <w:ind w:left="0" w:firstLine="0"/>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5E">
            <w:pPr>
              <w:spacing w:after="160" w:line="259" w:lineRule="auto"/>
              <w:ind w:left="0" w:firstLine="0"/>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5F">
            <w:pPr>
              <w:spacing w:after="160" w:line="259"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Impressoras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60">
            <w:pPr>
              <w:spacing w:after="160" w:line="259" w:lineRule="auto"/>
              <w:ind w:left="0" w:firstLine="0"/>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61">
            <w:pPr>
              <w:spacing w:after="160" w:line="259" w:lineRule="auto"/>
              <w:ind w:left="0" w:firstLine="0"/>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62">
            <w:pPr>
              <w:spacing w:after="160" w:line="259"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Projetores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63">
            <w:pPr>
              <w:spacing w:after="160" w:line="259" w:lineRule="auto"/>
              <w:ind w:left="0" w:firstLine="0"/>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64">
            <w:pPr>
              <w:spacing w:after="160" w:line="259" w:lineRule="auto"/>
              <w:ind w:left="0" w:firstLine="0"/>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65">
            <w:pPr>
              <w:spacing w:after="160" w:line="259"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Retroprojetores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66">
            <w:pPr>
              <w:spacing w:after="160" w:line="259" w:lineRule="auto"/>
              <w:ind w:left="0" w:firstLine="0"/>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67">
            <w:pPr>
              <w:spacing w:after="160" w:line="259" w:lineRule="auto"/>
              <w:ind w:left="0" w:firstLine="0"/>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68">
            <w:pPr>
              <w:spacing w:after="160" w:line="259"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Televisores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69">
            <w:pPr>
              <w:spacing w:after="160" w:line="259" w:lineRule="auto"/>
              <w:ind w:left="0" w:firstLine="0"/>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6A">
            <w:pPr>
              <w:spacing w:after="160" w:line="259" w:lineRule="auto"/>
              <w:ind w:left="0" w:firstLine="0"/>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6B">
            <w:pPr>
              <w:spacing w:after="160" w:line="259"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Outros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6C">
            <w:pPr>
              <w:spacing w:after="160" w:line="259" w:lineRule="auto"/>
              <w:ind w:left="0" w:firstLine="0"/>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6D">
            <w:pPr>
              <w:spacing w:after="160" w:line="259" w:lineRule="auto"/>
              <w:ind w:left="0" w:firstLine="0"/>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46E">
      <w:pPr>
        <w:spacing w:after="160" w:line="259"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6F">
      <w:pPr>
        <w:pStyle w:val="Heading2"/>
        <w:keepNext w:val="1"/>
        <w:keepLines w:val="1"/>
        <w:spacing w:line="360" w:lineRule="auto"/>
        <w:ind w:left="0" w:firstLine="0"/>
        <w:rPr>
          <w:color w:val="000000"/>
        </w:rPr>
      </w:pPr>
      <w:bookmarkStart w:colFirst="0" w:colLast="0" w:name="_heading=h.70jn04qn2ehr" w:id="60"/>
      <w:bookmarkEnd w:id="60"/>
      <w:r w:rsidDel="00000000" w:rsidR="00000000" w:rsidRPr="00000000">
        <w:rPr>
          <w:color w:val="000000"/>
          <w:rtl w:val="0"/>
        </w:rPr>
        <w:t xml:space="preserve">10.4 Laboratórios específicos</w:t>
      </w:r>
    </w:p>
    <w:p w:rsidR="00000000" w:rsidDel="00000000" w:rsidP="00000000" w:rsidRDefault="00000000" w:rsidRPr="00000000" w14:paraId="00000470">
      <w:pPr>
        <w:keepNext w:val="1"/>
        <w:keepLines w:val="1"/>
        <w:spacing w:line="360" w:lineRule="auto"/>
        <w:rPr>
          <w:rFonts w:ascii="Times New Roman" w:cs="Times New Roman" w:eastAsia="Times New Roman" w:hAnsi="Times New Roman"/>
          <w:b w:val="1"/>
          <w:bCs w:val="1"/>
          <w:sz w:val="24"/>
          <w:szCs w:val="24"/>
        </w:rPr>
      </w:pPr>
      <w:bookmarkStart w:colFirst="0" w:colLast="0" w:name="_heading=h.szz53xm75szm" w:id="61"/>
      <w:bookmarkEnd w:id="61"/>
      <w:r w:rsidDel="00000000" w:rsidR="00000000" w:rsidRPr="00000000">
        <w:rPr>
          <w:rtl w:val="0"/>
        </w:rPr>
      </w:r>
    </w:p>
    <w:tbl>
      <w:tblPr>
        <w:tblStyle w:val="Table14"/>
        <w:tblW w:w="849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34"/>
        <w:gridCol w:w="2310"/>
        <w:gridCol w:w="2243"/>
        <w:gridCol w:w="1707"/>
        <w:tblGridChange w:id="0">
          <w:tblGrid>
            <w:gridCol w:w="2234"/>
            <w:gridCol w:w="2310"/>
            <w:gridCol w:w="2243"/>
            <w:gridCol w:w="1707"/>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23a700" w:val="clear"/>
            <w:vAlign w:val="center"/>
          </w:tcPr>
          <w:p w:rsidR="00000000" w:rsidDel="00000000" w:rsidP="00000000" w:rsidRDefault="00000000" w:rsidRPr="00000000" w14:paraId="00000471">
            <w:pPr>
              <w:spacing w:after="160" w:line="259" w:lineRule="auto"/>
              <w:ind w:left="0" w:firstLine="0"/>
              <w:jc w:val="center"/>
              <w:rPr>
                <w:rFonts w:ascii="Times New Roman" w:cs="Times New Roman" w:eastAsia="Times New Roman" w:hAnsi="Times New Roman"/>
                <w:b w:val="1"/>
                <w:bCs w:val="1"/>
                <w:color w:val="ffffff"/>
                <w:sz w:val="24"/>
                <w:szCs w:val="24"/>
              </w:rPr>
            </w:pPr>
            <w:r w:rsidDel="00000000" w:rsidR="00000000" w:rsidRPr="00000000">
              <w:rPr>
                <w:rFonts w:ascii="Times New Roman" w:cs="Times New Roman" w:eastAsia="Times New Roman" w:hAnsi="Times New Roman"/>
                <w:b w:val="1"/>
                <w:bCs w:val="1"/>
                <w:color w:val="ffffff"/>
                <w:sz w:val="24"/>
                <w:szCs w:val="24"/>
                <w:rtl w:val="0"/>
              </w:rPr>
              <w:t xml:space="preserve">Laboratório [texto]</w:t>
            </w:r>
          </w:p>
        </w:tc>
        <w:tc>
          <w:tcPr>
            <w:tcBorders>
              <w:top w:color="000000" w:space="0" w:sz="4" w:val="single"/>
              <w:left w:color="000000" w:space="0" w:sz="4" w:val="single"/>
              <w:bottom w:color="000000" w:space="0" w:sz="4" w:val="single"/>
              <w:right w:color="000000" w:space="0" w:sz="4" w:val="single"/>
            </w:tcBorders>
            <w:shd w:fill="23a700" w:val="clear"/>
            <w:vAlign w:val="center"/>
          </w:tcPr>
          <w:p w:rsidR="00000000" w:rsidDel="00000000" w:rsidP="00000000" w:rsidRDefault="00000000" w:rsidRPr="00000000" w14:paraId="00000472">
            <w:pPr>
              <w:spacing w:after="160" w:line="259" w:lineRule="auto"/>
              <w:ind w:left="0" w:firstLine="0"/>
              <w:jc w:val="center"/>
              <w:rPr>
                <w:rFonts w:ascii="Times New Roman" w:cs="Times New Roman" w:eastAsia="Times New Roman" w:hAnsi="Times New Roman"/>
                <w:b w:val="1"/>
                <w:bCs w:val="1"/>
                <w:color w:val="ffffff"/>
                <w:sz w:val="24"/>
                <w:szCs w:val="24"/>
              </w:rPr>
            </w:pPr>
            <w:r w:rsidDel="00000000" w:rsidR="00000000" w:rsidRPr="00000000">
              <w:rPr>
                <w:rFonts w:ascii="Times New Roman" w:cs="Times New Roman" w:eastAsia="Times New Roman" w:hAnsi="Times New Roman"/>
                <w:b w:val="1"/>
                <w:bCs w:val="1"/>
                <w:color w:val="ffffff"/>
                <w:sz w:val="24"/>
                <w:szCs w:val="24"/>
                <w:rtl w:val="0"/>
              </w:rPr>
              <w:t xml:space="preserve">Equipamentos</w:t>
            </w:r>
          </w:p>
        </w:tc>
        <w:tc>
          <w:tcPr>
            <w:tcBorders>
              <w:top w:color="000000" w:space="0" w:sz="4" w:val="single"/>
              <w:left w:color="000000" w:space="0" w:sz="4" w:val="single"/>
              <w:bottom w:color="000000" w:space="0" w:sz="4" w:val="single"/>
              <w:right w:color="000000" w:space="0" w:sz="4" w:val="single"/>
            </w:tcBorders>
            <w:shd w:fill="23a700" w:val="clear"/>
            <w:vAlign w:val="center"/>
          </w:tcPr>
          <w:p w:rsidR="00000000" w:rsidDel="00000000" w:rsidP="00000000" w:rsidRDefault="00000000" w:rsidRPr="00000000" w14:paraId="00000473">
            <w:pPr>
              <w:spacing w:after="160" w:line="259" w:lineRule="auto"/>
              <w:ind w:left="0" w:firstLine="0"/>
              <w:jc w:val="center"/>
              <w:rPr>
                <w:rFonts w:ascii="Times New Roman" w:cs="Times New Roman" w:eastAsia="Times New Roman" w:hAnsi="Times New Roman"/>
                <w:b w:val="1"/>
                <w:bCs w:val="1"/>
                <w:color w:val="ffffff"/>
                <w:sz w:val="24"/>
                <w:szCs w:val="24"/>
              </w:rPr>
            </w:pPr>
            <w:r w:rsidDel="00000000" w:rsidR="00000000" w:rsidRPr="00000000">
              <w:rPr>
                <w:rFonts w:ascii="Times New Roman" w:cs="Times New Roman" w:eastAsia="Times New Roman" w:hAnsi="Times New Roman"/>
                <w:b w:val="1"/>
                <w:bCs w:val="1"/>
                <w:color w:val="ffffff"/>
                <w:sz w:val="24"/>
                <w:szCs w:val="24"/>
                <w:rtl w:val="0"/>
              </w:rPr>
              <w:t xml:space="preserve">Quantidade</w:t>
            </w:r>
          </w:p>
        </w:tc>
        <w:tc>
          <w:tcPr>
            <w:tcBorders>
              <w:top w:color="000000" w:space="0" w:sz="4" w:val="single"/>
              <w:left w:color="000000" w:space="0" w:sz="4" w:val="single"/>
              <w:bottom w:color="000000" w:space="0" w:sz="4" w:val="single"/>
              <w:right w:color="000000" w:space="0" w:sz="4" w:val="single"/>
            </w:tcBorders>
            <w:shd w:fill="23a700" w:val="clear"/>
            <w:vAlign w:val="center"/>
          </w:tcPr>
          <w:p w:rsidR="00000000" w:rsidDel="00000000" w:rsidP="00000000" w:rsidRDefault="00000000" w:rsidRPr="00000000" w14:paraId="00000474">
            <w:pPr>
              <w:spacing w:after="160" w:line="259" w:lineRule="auto"/>
              <w:ind w:left="0" w:firstLine="0"/>
              <w:jc w:val="center"/>
              <w:rPr>
                <w:rFonts w:ascii="Times New Roman" w:cs="Times New Roman" w:eastAsia="Times New Roman" w:hAnsi="Times New Roman"/>
                <w:b w:val="1"/>
                <w:bCs w:val="1"/>
                <w:color w:val="ffffff"/>
                <w:sz w:val="24"/>
                <w:szCs w:val="24"/>
              </w:rPr>
            </w:pPr>
            <w:r w:rsidDel="00000000" w:rsidR="00000000" w:rsidRPr="00000000">
              <w:rPr>
                <w:rFonts w:ascii="Times New Roman" w:cs="Times New Roman" w:eastAsia="Times New Roman" w:hAnsi="Times New Roman"/>
                <w:b w:val="1"/>
                <w:bCs w:val="1"/>
                <w:color w:val="ffffff"/>
                <w:sz w:val="24"/>
                <w:szCs w:val="24"/>
                <w:rtl w:val="0"/>
              </w:rPr>
              <w:t xml:space="preserve">Capacidade</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75">
            <w:pPr>
              <w:spacing w:after="160" w:line="259" w:lineRule="auto"/>
              <w:ind w:left="0" w:firstLine="0"/>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76">
            <w:pPr>
              <w:spacing w:after="160" w:line="259" w:lineRule="auto"/>
              <w:ind w:left="0" w:firstLine="0"/>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77">
            <w:pPr>
              <w:spacing w:after="160" w:line="259" w:lineRule="auto"/>
              <w:ind w:left="0" w:firstLine="0"/>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78">
            <w:pPr>
              <w:spacing w:after="160" w:line="259" w:lineRule="auto"/>
              <w:ind w:left="0" w:firstLine="0"/>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79">
            <w:pPr>
              <w:spacing w:after="160" w:line="259" w:lineRule="auto"/>
              <w:ind w:left="0" w:firstLine="0"/>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7A">
            <w:pPr>
              <w:spacing w:after="160" w:line="259" w:lineRule="auto"/>
              <w:ind w:left="0" w:firstLine="0"/>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7B">
            <w:pPr>
              <w:spacing w:after="160" w:line="259" w:lineRule="auto"/>
              <w:ind w:left="0" w:firstLine="0"/>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7C">
            <w:pPr>
              <w:spacing w:after="160" w:line="259" w:lineRule="auto"/>
              <w:ind w:left="0" w:firstLine="0"/>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7D">
            <w:pPr>
              <w:spacing w:after="160" w:line="259" w:lineRule="auto"/>
              <w:ind w:left="0" w:firstLine="0"/>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7E">
            <w:pPr>
              <w:spacing w:after="160" w:line="259" w:lineRule="auto"/>
              <w:ind w:left="0" w:firstLine="0"/>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7F">
            <w:pPr>
              <w:spacing w:after="160" w:line="259" w:lineRule="auto"/>
              <w:ind w:left="0" w:firstLine="0"/>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80">
            <w:pPr>
              <w:spacing w:after="160" w:line="259" w:lineRule="auto"/>
              <w:ind w:left="0" w:firstLine="0"/>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81">
            <w:pPr>
              <w:spacing w:after="160" w:line="259" w:lineRule="auto"/>
              <w:ind w:left="0" w:firstLine="0"/>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82">
            <w:pPr>
              <w:spacing w:after="160" w:line="259" w:lineRule="auto"/>
              <w:ind w:left="0" w:firstLine="0"/>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83">
            <w:pPr>
              <w:spacing w:after="160" w:line="259" w:lineRule="auto"/>
              <w:ind w:left="0" w:firstLine="0"/>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84">
            <w:pPr>
              <w:spacing w:after="160" w:line="259" w:lineRule="auto"/>
              <w:ind w:left="0" w:firstLine="0"/>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485">
      <w:pPr>
        <w:keepNext w:val="1"/>
        <w:keepLines w:val="1"/>
        <w:spacing w:line="360" w:lineRule="auto"/>
        <w:rPr>
          <w:rFonts w:ascii="Times New Roman" w:cs="Times New Roman" w:eastAsia="Times New Roman" w:hAnsi="Times New Roman"/>
          <w:b w:val="1"/>
          <w:bCs w:val="1"/>
          <w:sz w:val="24"/>
          <w:szCs w:val="24"/>
        </w:rPr>
      </w:pPr>
      <w:r w:rsidDel="00000000" w:rsidR="00000000" w:rsidRPr="00000000">
        <w:rPr>
          <w:rtl w:val="0"/>
        </w:rPr>
      </w:r>
    </w:p>
    <w:tbl>
      <w:tblPr>
        <w:tblStyle w:val="Table15"/>
        <w:tblW w:w="849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34"/>
        <w:gridCol w:w="2310"/>
        <w:gridCol w:w="2243"/>
        <w:gridCol w:w="1707"/>
        <w:tblGridChange w:id="0">
          <w:tblGrid>
            <w:gridCol w:w="2234"/>
            <w:gridCol w:w="2310"/>
            <w:gridCol w:w="2243"/>
            <w:gridCol w:w="1707"/>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23a700" w:val="clear"/>
            <w:vAlign w:val="center"/>
          </w:tcPr>
          <w:p w:rsidR="00000000" w:rsidDel="00000000" w:rsidP="00000000" w:rsidRDefault="00000000" w:rsidRPr="00000000" w14:paraId="00000486">
            <w:pPr>
              <w:spacing w:after="160" w:line="259" w:lineRule="auto"/>
              <w:ind w:left="0" w:firstLine="0"/>
              <w:jc w:val="center"/>
              <w:rPr>
                <w:rFonts w:ascii="Times New Roman" w:cs="Times New Roman" w:eastAsia="Times New Roman" w:hAnsi="Times New Roman"/>
                <w:b w:val="1"/>
                <w:bCs w:val="1"/>
                <w:color w:val="ffffff"/>
                <w:sz w:val="24"/>
                <w:szCs w:val="24"/>
              </w:rPr>
            </w:pPr>
            <w:r w:rsidDel="00000000" w:rsidR="00000000" w:rsidRPr="00000000">
              <w:rPr>
                <w:rFonts w:ascii="Times New Roman" w:cs="Times New Roman" w:eastAsia="Times New Roman" w:hAnsi="Times New Roman"/>
                <w:b w:val="1"/>
                <w:bCs w:val="1"/>
                <w:color w:val="ffffff"/>
                <w:sz w:val="24"/>
                <w:szCs w:val="24"/>
                <w:rtl w:val="0"/>
              </w:rPr>
              <w:t xml:space="preserve">Laboratório [texto]</w:t>
            </w:r>
          </w:p>
        </w:tc>
        <w:tc>
          <w:tcPr>
            <w:tcBorders>
              <w:top w:color="000000" w:space="0" w:sz="4" w:val="single"/>
              <w:left w:color="000000" w:space="0" w:sz="4" w:val="single"/>
              <w:bottom w:color="000000" w:space="0" w:sz="4" w:val="single"/>
              <w:right w:color="000000" w:space="0" w:sz="4" w:val="single"/>
            </w:tcBorders>
            <w:shd w:fill="23a700" w:val="clear"/>
            <w:vAlign w:val="center"/>
          </w:tcPr>
          <w:p w:rsidR="00000000" w:rsidDel="00000000" w:rsidP="00000000" w:rsidRDefault="00000000" w:rsidRPr="00000000" w14:paraId="00000487">
            <w:pPr>
              <w:spacing w:after="160" w:line="259" w:lineRule="auto"/>
              <w:ind w:left="0" w:firstLine="0"/>
              <w:jc w:val="center"/>
              <w:rPr>
                <w:rFonts w:ascii="Times New Roman" w:cs="Times New Roman" w:eastAsia="Times New Roman" w:hAnsi="Times New Roman"/>
                <w:b w:val="1"/>
                <w:bCs w:val="1"/>
                <w:color w:val="ffffff"/>
                <w:sz w:val="24"/>
                <w:szCs w:val="24"/>
              </w:rPr>
            </w:pPr>
            <w:r w:rsidDel="00000000" w:rsidR="00000000" w:rsidRPr="00000000">
              <w:rPr>
                <w:rFonts w:ascii="Times New Roman" w:cs="Times New Roman" w:eastAsia="Times New Roman" w:hAnsi="Times New Roman"/>
                <w:b w:val="1"/>
                <w:bCs w:val="1"/>
                <w:color w:val="ffffff"/>
                <w:sz w:val="24"/>
                <w:szCs w:val="24"/>
                <w:rtl w:val="0"/>
              </w:rPr>
              <w:t xml:space="preserve">Equipamentos</w:t>
            </w:r>
          </w:p>
        </w:tc>
        <w:tc>
          <w:tcPr>
            <w:tcBorders>
              <w:top w:color="000000" w:space="0" w:sz="4" w:val="single"/>
              <w:left w:color="000000" w:space="0" w:sz="4" w:val="single"/>
              <w:bottom w:color="000000" w:space="0" w:sz="4" w:val="single"/>
              <w:right w:color="000000" w:space="0" w:sz="4" w:val="single"/>
            </w:tcBorders>
            <w:shd w:fill="23a700" w:val="clear"/>
            <w:vAlign w:val="center"/>
          </w:tcPr>
          <w:p w:rsidR="00000000" w:rsidDel="00000000" w:rsidP="00000000" w:rsidRDefault="00000000" w:rsidRPr="00000000" w14:paraId="00000488">
            <w:pPr>
              <w:spacing w:after="160" w:line="259" w:lineRule="auto"/>
              <w:ind w:left="0" w:firstLine="0"/>
              <w:jc w:val="center"/>
              <w:rPr>
                <w:rFonts w:ascii="Times New Roman" w:cs="Times New Roman" w:eastAsia="Times New Roman" w:hAnsi="Times New Roman"/>
                <w:b w:val="1"/>
                <w:bCs w:val="1"/>
                <w:color w:val="ffffff"/>
                <w:sz w:val="24"/>
                <w:szCs w:val="24"/>
              </w:rPr>
            </w:pPr>
            <w:r w:rsidDel="00000000" w:rsidR="00000000" w:rsidRPr="00000000">
              <w:rPr>
                <w:rFonts w:ascii="Times New Roman" w:cs="Times New Roman" w:eastAsia="Times New Roman" w:hAnsi="Times New Roman"/>
                <w:b w:val="1"/>
                <w:bCs w:val="1"/>
                <w:color w:val="ffffff"/>
                <w:sz w:val="24"/>
                <w:szCs w:val="24"/>
                <w:rtl w:val="0"/>
              </w:rPr>
              <w:t xml:space="preserve">Quantidade</w:t>
            </w:r>
          </w:p>
        </w:tc>
        <w:tc>
          <w:tcPr>
            <w:tcBorders>
              <w:top w:color="000000" w:space="0" w:sz="4" w:val="single"/>
              <w:left w:color="000000" w:space="0" w:sz="4" w:val="single"/>
              <w:bottom w:color="000000" w:space="0" w:sz="4" w:val="single"/>
              <w:right w:color="000000" w:space="0" w:sz="4" w:val="single"/>
            </w:tcBorders>
            <w:shd w:fill="23a700" w:val="clear"/>
            <w:vAlign w:val="center"/>
          </w:tcPr>
          <w:p w:rsidR="00000000" w:rsidDel="00000000" w:rsidP="00000000" w:rsidRDefault="00000000" w:rsidRPr="00000000" w14:paraId="00000489">
            <w:pPr>
              <w:spacing w:after="160" w:line="259" w:lineRule="auto"/>
              <w:ind w:left="0" w:firstLine="0"/>
              <w:jc w:val="center"/>
              <w:rPr>
                <w:rFonts w:ascii="Times New Roman" w:cs="Times New Roman" w:eastAsia="Times New Roman" w:hAnsi="Times New Roman"/>
                <w:b w:val="1"/>
                <w:bCs w:val="1"/>
                <w:color w:val="ffffff"/>
                <w:sz w:val="24"/>
                <w:szCs w:val="24"/>
              </w:rPr>
            </w:pPr>
            <w:r w:rsidDel="00000000" w:rsidR="00000000" w:rsidRPr="00000000">
              <w:rPr>
                <w:rFonts w:ascii="Times New Roman" w:cs="Times New Roman" w:eastAsia="Times New Roman" w:hAnsi="Times New Roman"/>
                <w:b w:val="1"/>
                <w:bCs w:val="1"/>
                <w:color w:val="ffffff"/>
                <w:sz w:val="24"/>
                <w:szCs w:val="24"/>
                <w:rtl w:val="0"/>
              </w:rPr>
              <w:t xml:space="preserve">Capacidade</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8A">
            <w:pPr>
              <w:spacing w:after="160" w:line="259" w:lineRule="auto"/>
              <w:ind w:left="0" w:firstLine="0"/>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8B">
            <w:pPr>
              <w:spacing w:after="160" w:line="259" w:lineRule="auto"/>
              <w:ind w:left="0" w:firstLine="0"/>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8C">
            <w:pPr>
              <w:spacing w:after="160" w:line="259" w:lineRule="auto"/>
              <w:ind w:left="0" w:firstLine="0"/>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8D">
            <w:pPr>
              <w:spacing w:after="160" w:line="259" w:lineRule="auto"/>
              <w:ind w:left="0" w:firstLine="0"/>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8E">
            <w:pPr>
              <w:spacing w:after="160" w:line="259" w:lineRule="auto"/>
              <w:ind w:left="0" w:firstLine="0"/>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8F">
            <w:pPr>
              <w:spacing w:after="160" w:line="259" w:lineRule="auto"/>
              <w:ind w:left="0" w:firstLine="0"/>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90">
            <w:pPr>
              <w:spacing w:after="160" w:line="259" w:lineRule="auto"/>
              <w:ind w:left="0" w:firstLine="0"/>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91">
            <w:pPr>
              <w:spacing w:after="160" w:line="259" w:lineRule="auto"/>
              <w:ind w:left="0" w:firstLine="0"/>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92">
            <w:pPr>
              <w:spacing w:after="160" w:line="259" w:lineRule="auto"/>
              <w:ind w:left="0" w:firstLine="0"/>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93">
            <w:pPr>
              <w:spacing w:after="160" w:line="259" w:lineRule="auto"/>
              <w:ind w:left="0" w:firstLine="0"/>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94">
            <w:pPr>
              <w:spacing w:after="160" w:line="259" w:lineRule="auto"/>
              <w:ind w:left="0" w:firstLine="0"/>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95">
            <w:pPr>
              <w:spacing w:after="160" w:line="259" w:lineRule="auto"/>
              <w:ind w:left="0" w:firstLine="0"/>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96">
            <w:pPr>
              <w:spacing w:after="160" w:line="259" w:lineRule="auto"/>
              <w:ind w:left="0" w:firstLine="0"/>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97">
            <w:pPr>
              <w:spacing w:after="160" w:line="259" w:lineRule="auto"/>
              <w:ind w:left="0" w:firstLine="0"/>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98">
            <w:pPr>
              <w:spacing w:after="160" w:line="259" w:lineRule="auto"/>
              <w:ind w:left="0" w:firstLine="0"/>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99">
            <w:pPr>
              <w:spacing w:after="160" w:line="259" w:lineRule="auto"/>
              <w:ind w:left="0" w:firstLine="0"/>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49A">
      <w:pPr>
        <w:spacing w:after="160" w:line="259"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9B">
      <w:pPr>
        <w:pStyle w:val="Heading1"/>
        <w:ind w:left="0" w:firstLine="0"/>
        <w:jc w:val="both"/>
        <w:rPr>
          <w:color w:val="000000"/>
        </w:rPr>
      </w:pPr>
      <w:bookmarkStart w:colFirst="0" w:colLast="0" w:name="_heading=h.5g9y4pacxnk" w:id="62"/>
      <w:bookmarkEnd w:id="62"/>
      <w:r w:rsidDel="00000000" w:rsidR="00000000" w:rsidRPr="00000000">
        <w:rPr>
          <w:color w:val="000000"/>
          <w:rtl w:val="0"/>
        </w:rPr>
        <w:t xml:space="preserve">11 AUTOAVALIAÇÃO DO CURSO</w:t>
      </w:r>
    </w:p>
    <w:p w:rsidR="00000000" w:rsidDel="00000000" w:rsidP="00000000" w:rsidRDefault="00000000" w:rsidRPr="00000000" w14:paraId="0000049C">
      <w:pPr>
        <w:spacing w:line="36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9D">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autoavaliação do curso tem como finalidade gerar conhecimentos sobre a própria prática formativa, problematizar os significados atribuídos às atividades desenvolvidas e aos objetivos educacionais propostos, bem como identificar fatores que contribuem para dificuldades e fragilidades existentes. Nesse processo, busca-se ampliar a reflexão pedagógica e o desenvolvimento profissional do corpo docente e técnico-administrativo, fortalecer a cooperação entre os diferentes sujeitos institucionais, qualificar a relação da Instituição com a comunidade e analisar a relevância científica e social das ações e dos produtos gerados, assegurando, ainda, a transparência e a prestação de contas à sociedade. No que se refere à autoavaliação do curso, esta deverá ser realizada por meio de:</w:t>
      </w:r>
    </w:p>
    <w:p w:rsidR="00000000" w:rsidDel="00000000" w:rsidP="00000000" w:rsidRDefault="00000000" w:rsidRPr="00000000" w14:paraId="0000049E">
      <w:pPr>
        <w:spacing w:line="360" w:lineRule="auto"/>
        <w:ind w:firstLine="720"/>
        <w:jc w:val="both"/>
        <w:rPr>
          <w:rFonts w:ascii="Times New Roman" w:cs="Times New Roman" w:eastAsia="Times New Roman" w:hAnsi="Times New Roman"/>
          <w:sz w:val="24"/>
          <w:szCs w:val="24"/>
          <w:highlight w:val="green"/>
        </w:rPr>
      </w:pPr>
      <w:r w:rsidDel="00000000" w:rsidR="00000000" w:rsidRPr="00000000">
        <w:rPr>
          <w:rFonts w:ascii="Times New Roman" w:cs="Times New Roman" w:eastAsia="Times New Roman" w:hAnsi="Times New Roman"/>
          <w:b w:val="1"/>
          <w:bCs w:val="1"/>
          <w:color w:val="1155cc"/>
          <w:sz w:val="24"/>
          <w:szCs w:val="24"/>
          <w:rtl w:val="0"/>
        </w:rPr>
        <w:t xml:space="preserve">[Complementar texto - ver orientações para elaboração do texto no Guia]</w:t>
      </w:r>
      <w:r w:rsidDel="00000000" w:rsidR="00000000" w:rsidRPr="00000000">
        <w:rPr>
          <w:rtl w:val="0"/>
        </w:rPr>
      </w:r>
    </w:p>
    <w:p w:rsidR="00000000" w:rsidDel="00000000" w:rsidP="00000000" w:rsidRDefault="00000000" w:rsidRPr="00000000" w14:paraId="0000049F">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autoavaliação do curso constitui-se como um processo pedagógico contínuo, reflexivo e participativo, fundamental para o acompanhamento e o fortalecimento do projeto formativo do curso técnico integrado ao ensino médio </w:t>
      </w:r>
      <w:r w:rsidDel="00000000" w:rsidR="00000000" w:rsidRPr="00000000">
        <w:rPr>
          <w:rFonts w:ascii="Times New Roman" w:cs="Times New Roman" w:eastAsia="Times New Roman" w:hAnsi="Times New Roman"/>
          <w:b w:val="1"/>
          <w:bCs w:val="1"/>
          <w:color w:val="1155cc"/>
          <w:sz w:val="24"/>
          <w:szCs w:val="24"/>
          <w:rtl w:val="0"/>
        </w:rPr>
        <w:t xml:space="preserve">[texto]</w:t>
      </w:r>
      <w:r w:rsidDel="00000000" w:rsidR="00000000" w:rsidRPr="00000000">
        <w:rPr>
          <w:rFonts w:ascii="Times New Roman" w:cs="Times New Roman" w:eastAsia="Times New Roman" w:hAnsi="Times New Roman"/>
          <w:sz w:val="24"/>
          <w:szCs w:val="24"/>
          <w:rtl w:val="0"/>
        </w:rPr>
        <w:t xml:space="preserve">. Orientada a partir dos princípios da gestão democrática, da participação coletiva e da indissociabilidade entre ensino, pesquisa e extensão, configurando-se como um espaço de escuta e diálogo.</w:t>
      </w:r>
    </w:p>
    <w:p w:rsidR="00000000" w:rsidDel="00000000" w:rsidP="00000000" w:rsidRDefault="00000000" w:rsidRPr="00000000" w14:paraId="000004A0">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Deve ser assimilada como um processo que assume um caráter formativo, voltado à produção de conhecimentos sobre a própria prática educativa, à problematização e à tomada de decisões qualificadas para a melhoria permanente da oferta e/ou manutenção da proposta curricular.</w:t>
      </w:r>
    </w:p>
    <w:p w:rsidR="00000000" w:rsidDel="00000000" w:rsidP="00000000" w:rsidRDefault="00000000" w:rsidRPr="00000000" w14:paraId="000004A1">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Nesse sentido, a autoavaliação tem como objetivos: analisar o conjunto das atividades pedagógicas, administrativas e formativas do curso; identificar potencialidades, limites, desafios e necessidades de reorientação; ampliar a consciência pedagógica e a capacidade de intervenção do corpo docente e técnico-administrativo; e propor e fortalecer as relações de cooperação entre os sujeitos envolvidos no processo educativo</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4A2">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Acreditamos, que a autoavaliação deve contribuir para a articulação do curso com a realidade social e produtiva, firmados na relevância científica, pedagógica e social, bem como assegurar a transparência e a prestação de contas à sociedade, como princípio institucional.</w:t>
      </w:r>
    </w:p>
    <w:p w:rsidR="00000000" w:rsidDel="00000000" w:rsidP="00000000" w:rsidRDefault="00000000" w:rsidRPr="00000000" w14:paraId="000004A3">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partir dos dados e análises produzidos, espera-se que sejam delineadas ações formativas e propositivas, capazes de subsidiar o planejamento pedagógico, a revisão de práticas, a atualização curricular e o fortalecimento das condições de permanência e êxito dos estudantes.</w:t>
      </w:r>
    </w:p>
    <w:p w:rsidR="00000000" w:rsidDel="00000000" w:rsidP="00000000" w:rsidRDefault="00000000" w:rsidRPr="00000000" w14:paraId="000004A4">
      <w:pPr>
        <w:spacing w:line="360" w:lineRule="auto"/>
        <w:ind w:firstLine="720"/>
        <w:jc w:val="both"/>
        <w:rPr>
          <w:rFonts w:ascii="Times New Roman" w:cs="Times New Roman" w:eastAsia="Times New Roman" w:hAnsi="Times New Roman"/>
          <w:sz w:val="24"/>
          <w:szCs w:val="24"/>
          <w:highlight w:val="green"/>
        </w:rPr>
      </w:pPr>
      <w:r w:rsidDel="00000000" w:rsidR="00000000" w:rsidRPr="00000000">
        <w:rPr>
          <w:rFonts w:ascii="Times New Roman" w:cs="Times New Roman" w:eastAsia="Times New Roman" w:hAnsi="Times New Roman"/>
          <w:sz w:val="24"/>
          <w:szCs w:val="24"/>
          <w:rtl w:val="0"/>
        </w:rPr>
        <w:t xml:space="preserve">A autoavaliação do curso deverá ser desenvolvida por meio de estratégias e instrumentos que possibilitem o acompanhamento sistemático do projeto pedagógico, tais como:</w:t>
      </w:r>
      <w:r w:rsidDel="00000000" w:rsidR="00000000" w:rsidRPr="00000000">
        <w:rPr>
          <w:rFonts w:ascii="Times New Roman" w:cs="Times New Roman" w:eastAsia="Times New Roman" w:hAnsi="Times New Roman"/>
          <w:b w:val="1"/>
          <w:bCs w:val="1"/>
          <w:color w:val="1155cc"/>
          <w:sz w:val="24"/>
          <w:szCs w:val="24"/>
          <w:rtl w:val="0"/>
        </w:rPr>
        <w:t xml:space="preserve"> [segue a descrição dos procedimentos e instrumentos de avaliação].</w:t>
      </w:r>
      <w:r w:rsidDel="00000000" w:rsidR="00000000" w:rsidRPr="00000000">
        <w:rPr>
          <w:rtl w:val="0"/>
        </w:rPr>
      </w:r>
    </w:p>
    <w:p w:rsidR="00000000" w:rsidDel="00000000" w:rsidP="00000000" w:rsidRDefault="00000000" w:rsidRPr="00000000" w14:paraId="000004A5">
      <w:pPr>
        <w:spacing w:line="360" w:lineRule="auto"/>
        <w:ind w:firstLine="720"/>
        <w:jc w:val="both"/>
        <w:rPr>
          <w:highlight w:val="green"/>
        </w:rPr>
      </w:pPr>
      <w:r w:rsidDel="00000000" w:rsidR="00000000" w:rsidRPr="00000000">
        <w:rPr>
          <w:rtl w:val="0"/>
        </w:rPr>
      </w:r>
    </w:p>
    <w:p w:rsidR="00000000" w:rsidDel="00000000" w:rsidP="00000000" w:rsidRDefault="00000000" w:rsidRPr="00000000" w14:paraId="000004A6">
      <w:pPr>
        <w:spacing w:line="360" w:lineRule="auto"/>
        <w:ind w:firstLine="720"/>
        <w:jc w:val="both"/>
        <w:rPr>
          <w:highlight w:val="green"/>
        </w:rPr>
      </w:pPr>
      <w:r w:rsidDel="00000000" w:rsidR="00000000" w:rsidRPr="00000000">
        <w:rPr>
          <w:rtl w:val="0"/>
        </w:rPr>
      </w:r>
    </w:p>
    <w:p w:rsidR="00000000" w:rsidDel="00000000" w:rsidP="00000000" w:rsidRDefault="00000000" w:rsidRPr="00000000" w14:paraId="000004A7">
      <w:pPr>
        <w:pStyle w:val="Heading1"/>
        <w:ind w:left="0" w:firstLine="0"/>
        <w:jc w:val="both"/>
        <w:rPr>
          <w:color w:val="000000"/>
        </w:rPr>
      </w:pPr>
      <w:bookmarkStart w:colFirst="0" w:colLast="0" w:name="_heading=h.rrlkno3i4fdl" w:id="63"/>
      <w:bookmarkEnd w:id="63"/>
      <w:r w:rsidDel="00000000" w:rsidR="00000000" w:rsidRPr="00000000">
        <w:rPr>
          <w:color w:val="000000"/>
          <w:rtl w:val="0"/>
        </w:rPr>
        <w:t xml:space="preserve">12 REFERÊNCIAS BIBLIOGRÁFICAS</w:t>
      </w:r>
    </w:p>
    <w:p w:rsidR="00000000" w:rsidDel="00000000" w:rsidP="00000000" w:rsidRDefault="00000000" w:rsidRPr="00000000" w14:paraId="000004A8">
      <w:pPr>
        <w:rPr/>
      </w:pPr>
      <w:r w:rsidDel="00000000" w:rsidR="00000000" w:rsidRPr="00000000">
        <w:rPr>
          <w:rtl w:val="0"/>
        </w:rPr>
      </w:r>
    </w:p>
    <w:p w:rsidR="00000000" w:rsidDel="00000000" w:rsidP="00000000" w:rsidRDefault="00000000" w:rsidRPr="00000000" w14:paraId="000004A9">
      <w:pPr>
        <w:spacing w:after="240" w:before="120" w:line="276" w:lineRule="auto"/>
        <w:ind w:firstLine="0"/>
        <w:jc w:val="left"/>
        <w:rPr/>
      </w:pPr>
      <w:r w:rsidDel="00000000" w:rsidR="00000000" w:rsidRPr="00000000">
        <w:rPr>
          <w:rtl w:val="0"/>
        </w:rPr>
        <w:t xml:space="preserve">BRASIL. </w:t>
      </w:r>
      <w:r w:rsidDel="00000000" w:rsidR="00000000" w:rsidRPr="00000000">
        <w:rPr>
          <w:b w:val="1"/>
          <w:bCs w:val="1"/>
          <w:rtl w:val="0"/>
        </w:rPr>
        <w:t xml:space="preserve">Decreto n. 7.566, de 23 de setembro de 1909</w:t>
      </w:r>
      <w:r w:rsidDel="00000000" w:rsidR="00000000" w:rsidRPr="00000000">
        <w:rPr>
          <w:rtl w:val="0"/>
        </w:rPr>
        <w:t xml:space="preserve">. Cria nas capitais dos estados da República escolas de aprendizes artífices, para o ensino profissional primário e gratuito. Coleção das leis da República dos Estados Unidos do Brasil, Rio de Janeiro, v. 2, p. 450-452, 1913.</w:t>
      </w:r>
    </w:p>
    <w:p w:rsidR="00000000" w:rsidDel="00000000" w:rsidP="00000000" w:rsidRDefault="00000000" w:rsidRPr="00000000" w14:paraId="000004AA">
      <w:pPr>
        <w:spacing w:after="240" w:before="120" w:line="276" w:lineRule="auto"/>
        <w:ind w:firstLine="0"/>
        <w:jc w:val="left"/>
        <w:rPr/>
      </w:pPr>
      <w:r w:rsidDel="00000000" w:rsidR="00000000" w:rsidRPr="00000000">
        <w:rPr>
          <w:rtl w:val="0"/>
        </w:rPr>
        <w:t xml:space="preserve">BRASIL. </w:t>
      </w:r>
      <w:r w:rsidDel="00000000" w:rsidR="00000000" w:rsidRPr="00000000">
        <w:rPr>
          <w:b w:val="1"/>
          <w:bCs w:val="1"/>
          <w:rtl w:val="0"/>
        </w:rPr>
        <w:t xml:space="preserve">Decreto-lei nº 4.127, de 25 de fevereiro de 1942</w:t>
      </w:r>
      <w:r w:rsidDel="00000000" w:rsidR="00000000" w:rsidRPr="00000000">
        <w:rPr>
          <w:rtl w:val="0"/>
        </w:rPr>
        <w:t xml:space="preserve">. Estabelece as bases de organização da rede federal de estabelecimentos de ensino industrial. Rio de Janeiro: Presidência da República, [1942]. Disponível em: https://www2.camara.leg.br/legin/fed/declei/1940-1949/decreto-lei-4127-25-fevereiro-1942-414123-publicacaooriginal-1-pe.html. Acesso em: 9 abr. 2026.</w:t>
      </w:r>
    </w:p>
    <w:p w:rsidR="00000000" w:rsidDel="00000000" w:rsidP="00000000" w:rsidRDefault="00000000" w:rsidRPr="00000000" w14:paraId="000004AB">
      <w:pPr>
        <w:spacing w:after="240" w:before="120" w:line="276" w:lineRule="auto"/>
        <w:ind w:firstLine="0"/>
        <w:jc w:val="left"/>
        <w:rPr/>
      </w:pPr>
      <w:r w:rsidDel="00000000" w:rsidR="00000000" w:rsidRPr="00000000">
        <w:rPr>
          <w:rtl w:val="0"/>
        </w:rPr>
        <w:t xml:space="preserve">BRASIL. </w:t>
      </w:r>
      <w:r w:rsidDel="00000000" w:rsidR="00000000" w:rsidRPr="00000000">
        <w:rPr>
          <w:b w:val="1"/>
          <w:bCs w:val="1"/>
          <w:rtl w:val="0"/>
        </w:rPr>
        <w:t xml:space="preserve">Lei nº 3.552, de 16 de fevereiro de 1959</w:t>
      </w:r>
      <w:r w:rsidDel="00000000" w:rsidR="00000000" w:rsidRPr="00000000">
        <w:rPr>
          <w:rtl w:val="0"/>
        </w:rPr>
        <w:t xml:space="preserve">. Dispõe sobre a nova organização escolar e administrativa dos estabelecimentos de ensino industrial do Ministério da Educação e Cultura, e dá outras providências. Diário Oficial da União, Rio de Janeiro, 16 fev. 1959.</w:t>
      </w:r>
    </w:p>
    <w:p w:rsidR="00000000" w:rsidDel="00000000" w:rsidP="00000000" w:rsidRDefault="00000000" w:rsidRPr="00000000" w14:paraId="000004AC">
      <w:pPr>
        <w:spacing w:after="240" w:before="120" w:line="276" w:lineRule="auto"/>
        <w:ind w:firstLine="0"/>
        <w:jc w:val="left"/>
        <w:rPr/>
      </w:pPr>
      <w:r w:rsidDel="00000000" w:rsidR="00000000" w:rsidRPr="00000000">
        <w:rPr>
          <w:rtl w:val="0"/>
        </w:rPr>
        <w:t xml:space="preserve">BRASIL. </w:t>
      </w:r>
      <w:r w:rsidDel="00000000" w:rsidR="00000000" w:rsidRPr="00000000">
        <w:rPr>
          <w:b w:val="1"/>
          <w:bCs w:val="1"/>
          <w:rtl w:val="0"/>
        </w:rPr>
        <w:t xml:space="preserve">Lei nº 4.759, de 20 de agosto de 1965</w:t>
      </w:r>
      <w:r w:rsidDel="00000000" w:rsidR="00000000" w:rsidRPr="00000000">
        <w:rPr>
          <w:rtl w:val="0"/>
        </w:rPr>
        <w:t xml:space="preserve">. Dispõe sobre a denominação e qualificação das Universidades e Escolas Técnicas Federais. Diário Oficial da União: seção 1, Brasília, DF, p. 8633, 23 ago. 1965.</w:t>
      </w:r>
    </w:p>
    <w:p w:rsidR="00000000" w:rsidDel="00000000" w:rsidP="00000000" w:rsidRDefault="00000000" w:rsidRPr="00000000" w14:paraId="000004AD">
      <w:pPr>
        <w:spacing w:after="240" w:before="120" w:line="276" w:lineRule="auto"/>
        <w:ind w:firstLine="0"/>
        <w:jc w:val="left"/>
        <w:rPr/>
      </w:pPr>
      <w:r w:rsidDel="00000000" w:rsidR="00000000" w:rsidRPr="00000000">
        <w:rPr>
          <w:rtl w:val="0"/>
        </w:rPr>
        <w:t xml:space="preserve">BRASIL. </w:t>
      </w:r>
      <w:r w:rsidDel="00000000" w:rsidR="00000000" w:rsidRPr="00000000">
        <w:rPr>
          <w:b w:val="1"/>
          <w:bCs w:val="1"/>
          <w:rtl w:val="0"/>
        </w:rPr>
        <w:t xml:space="preserve">Lei nº 8.069, de 13 de julho de 1990</w:t>
      </w:r>
      <w:r w:rsidDel="00000000" w:rsidR="00000000" w:rsidRPr="00000000">
        <w:rPr>
          <w:rtl w:val="0"/>
        </w:rPr>
        <w:t xml:space="preserve">. Dispõe sobre o Estatuto da Criança e do Adolescente e dá outras providências. Diário Oficial da União, Brasília, DF, 16 jul. 1990. Disponível em: https://www.planalto.gov.br/ccivil_03/leis/l8069.htm. Acesso em: 9 abr. 2026.</w:t>
      </w:r>
    </w:p>
    <w:p w:rsidR="00000000" w:rsidDel="00000000" w:rsidP="00000000" w:rsidRDefault="00000000" w:rsidRPr="00000000" w14:paraId="000004AE">
      <w:pPr>
        <w:spacing w:after="240" w:before="120" w:line="276" w:lineRule="auto"/>
        <w:ind w:firstLine="0"/>
        <w:jc w:val="left"/>
        <w:rPr/>
      </w:pPr>
      <w:r w:rsidDel="00000000" w:rsidR="00000000" w:rsidRPr="00000000">
        <w:rPr>
          <w:rtl w:val="0"/>
        </w:rPr>
        <w:t xml:space="preserve">BRASIL. </w:t>
      </w:r>
      <w:r w:rsidDel="00000000" w:rsidR="00000000" w:rsidRPr="00000000">
        <w:rPr>
          <w:b w:val="1"/>
          <w:bCs w:val="1"/>
          <w:rtl w:val="0"/>
        </w:rPr>
        <w:t xml:space="preserve">Lei nº 9.503, de 23 de setembro de 1997</w:t>
      </w:r>
      <w:r w:rsidDel="00000000" w:rsidR="00000000" w:rsidRPr="00000000">
        <w:rPr>
          <w:rtl w:val="0"/>
        </w:rPr>
        <w:t xml:space="preserve">. Institui o Código de Trânsito Brasileiro. Diário Oficial da União: seção 1, Brasília, DF, ano 135, n. 184, p. 1, 24 set. 1997. </w:t>
      </w:r>
    </w:p>
    <w:p w:rsidR="00000000" w:rsidDel="00000000" w:rsidP="00000000" w:rsidRDefault="00000000" w:rsidRPr="00000000" w14:paraId="000004AF">
      <w:pPr>
        <w:spacing w:after="240" w:before="120" w:line="276" w:lineRule="auto"/>
        <w:ind w:firstLine="0"/>
        <w:jc w:val="left"/>
        <w:rPr/>
      </w:pPr>
      <w:r w:rsidDel="00000000" w:rsidR="00000000" w:rsidRPr="00000000">
        <w:rPr>
          <w:rtl w:val="0"/>
        </w:rPr>
        <w:t xml:space="preserve">BRASIL. </w:t>
      </w:r>
      <w:r w:rsidDel="00000000" w:rsidR="00000000" w:rsidRPr="00000000">
        <w:rPr>
          <w:b w:val="1"/>
          <w:bCs w:val="1"/>
          <w:rtl w:val="0"/>
        </w:rPr>
        <w:t xml:space="preserve">Lei nº 9.795, de 27 de abril de 1999</w:t>
      </w:r>
      <w:r w:rsidDel="00000000" w:rsidR="00000000" w:rsidRPr="00000000">
        <w:rPr>
          <w:rtl w:val="0"/>
        </w:rPr>
        <w:t xml:space="preserve">. Dispõe sobre a educação ambiental, institui a Política Nacional de Educação Ambiental e dá outras providências. Diário Oficial [da] República Federativa do Brasil, Brasília, DF, 28 abril. 1999. Seção 1, p. 1.</w:t>
      </w:r>
    </w:p>
    <w:p w:rsidR="00000000" w:rsidDel="00000000" w:rsidP="00000000" w:rsidRDefault="00000000" w:rsidRPr="00000000" w14:paraId="000004B0">
      <w:pPr>
        <w:spacing w:after="240" w:before="120" w:line="276" w:lineRule="auto"/>
        <w:ind w:firstLine="0"/>
        <w:jc w:val="left"/>
        <w:rPr/>
      </w:pPr>
      <w:r w:rsidDel="00000000" w:rsidR="00000000" w:rsidRPr="00000000">
        <w:rPr>
          <w:rtl w:val="0"/>
        </w:rPr>
        <w:t xml:space="preserve">BRASIL. </w:t>
      </w:r>
      <w:r w:rsidDel="00000000" w:rsidR="00000000" w:rsidRPr="00000000">
        <w:rPr>
          <w:b w:val="1"/>
          <w:bCs w:val="1"/>
          <w:rtl w:val="0"/>
        </w:rPr>
        <w:t xml:space="preserve">Lei nº 10.224, de 15 de maio de 2001</w:t>
      </w:r>
      <w:r w:rsidDel="00000000" w:rsidR="00000000" w:rsidRPr="00000000">
        <w:rPr>
          <w:rtl w:val="0"/>
        </w:rPr>
        <w:t xml:space="preserve">. Altera o Decreto-Lei no 2.848, de 7 de dezembro de 1940 – Código Penal, para dispor sobre o crime de assédio sexual e dá outras providências. Brasília, 15 maio 2001. Disponível em: http://www.planalto.gov.br/ccivil_03/LEIS/LEIS_2001/L10224.htm. Acesso em: 9 abr. 2026.</w:t>
      </w:r>
    </w:p>
    <w:p w:rsidR="00000000" w:rsidDel="00000000" w:rsidP="00000000" w:rsidRDefault="00000000" w:rsidRPr="00000000" w14:paraId="000004B1">
      <w:pPr>
        <w:spacing w:after="240" w:before="120" w:line="276" w:lineRule="auto"/>
        <w:ind w:firstLine="0"/>
        <w:jc w:val="left"/>
        <w:rPr/>
      </w:pPr>
      <w:r w:rsidDel="00000000" w:rsidR="00000000" w:rsidRPr="00000000">
        <w:rPr>
          <w:rtl w:val="0"/>
        </w:rPr>
        <w:t xml:space="preserve">BRASIL. Lei nº 10.406, de 10 de janeiro de 2002. Institui o Código Civil. Brasília, 10 jan. Brasília, 2002.</w:t>
      </w:r>
    </w:p>
    <w:p w:rsidR="00000000" w:rsidDel="00000000" w:rsidP="00000000" w:rsidRDefault="00000000" w:rsidRPr="00000000" w14:paraId="000004B2">
      <w:pPr>
        <w:spacing w:after="240" w:before="120" w:line="276" w:lineRule="auto"/>
        <w:ind w:firstLine="0"/>
        <w:jc w:val="left"/>
        <w:rPr/>
      </w:pPr>
      <w:r w:rsidDel="00000000" w:rsidR="00000000" w:rsidRPr="00000000">
        <w:rPr>
          <w:rtl w:val="0"/>
        </w:rPr>
        <w:t xml:space="preserve">BRASIL. </w:t>
      </w:r>
      <w:r w:rsidDel="00000000" w:rsidR="00000000" w:rsidRPr="00000000">
        <w:rPr>
          <w:b w:val="1"/>
          <w:bCs w:val="1"/>
          <w:rtl w:val="0"/>
        </w:rPr>
        <w:t xml:space="preserve">Lei nº 10.639, de 9 de janeiro de 2003</w:t>
      </w:r>
      <w:r w:rsidDel="00000000" w:rsidR="00000000" w:rsidRPr="00000000">
        <w:rPr>
          <w:rtl w:val="0"/>
        </w:rPr>
        <w:t xml:space="preserve">. Altera a Lei nº 9.394, de 20 de dezembro de 1996, que estabelece as diretrizes e bases da educação nacional, para incluir no currículo oficial da Rede de Ensino a obrigatoriedade da temática “História e Cultura Afro-Brasileira”, e dá outras providências. Diário Oficial [da] República Federativa do Brasil, Brasília, DF, 10 jan. 2003. Seção 1, p. 1. Disponível em:</w:t>
      </w:r>
      <w:hyperlink r:id="rId17">
        <w:r w:rsidDel="00000000" w:rsidR="00000000" w:rsidRPr="00000000">
          <w:rPr>
            <w:rtl w:val="0"/>
          </w:rPr>
          <w:t xml:space="preserve"> </w:t>
        </w:r>
      </w:hyperlink>
      <w:hyperlink r:id="rId18">
        <w:r w:rsidDel="00000000" w:rsidR="00000000" w:rsidRPr="00000000">
          <w:rPr>
            <w:color w:val="1155cc"/>
            <w:u w:val="single"/>
            <w:rtl w:val="0"/>
          </w:rPr>
          <w:t xml:space="preserve">http://www.planalto.gov.br/ccivil_03/leis/2003/</w:t>
        </w:r>
      </w:hyperlink>
      <w:r w:rsidDel="00000000" w:rsidR="00000000" w:rsidRPr="00000000">
        <w:rPr>
          <w:rtl w:val="0"/>
        </w:rPr>
        <w:t xml:space="preserve"> l10.639.htm. Acesso em: 15 abr. 2025.</w:t>
      </w:r>
    </w:p>
    <w:p w:rsidR="00000000" w:rsidDel="00000000" w:rsidP="00000000" w:rsidRDefault="00000000" w:rsidRPr="00000000" w14:paraId="000004B3">
      <w:pPr>
        <w:spacing w:after="240" w:before="120" w:line="276" w:lineRule="auto"/>
        <w:ind w:firstLine="0"/>
        <w:jc w:val="left"/>
        <w:rPr/>
      </w:pPr>
      <w:r w:rsidDel="00000000" w:rsidR="00000000" w:rsidRPr="00000000">
        <w:rPr>
          <w:rtl w:val="0"/>
        </w:rPr>
        <w:t xml:space="preserve">BRASIL. </w:t>
      </w:r>
      <w:r w:rsidDel="00000000" w:rsidR="00000000" w:rsidRPr="00000000">
        <w:rPr>
          <w:b w:val="1"/>
          <w:bCs w:val="1"/>
          <w:rtl w:val="0"/>
        </w:rPr>
        <w:t xml:space="preserve">Lei nº 10.741, de 1º de outubro de 2003</w:t>
      </w:r>
      <w:r w:rsidDel="00000000" w:rsidR="00000000" w:rsidRPr="00000000">
        <w:rPr>
          <w:rtl w:val="0"/>
        </w:rPr>
        <w:t xml:space="preserve">. Dispõe sobre o Estatuto do Idoso e dá outras providências. Diário Oficial da União: seção 1, Brasília, DF, p. 1, 3 out. 2003.</w:t>
      </w:r>
    </w:p>
    <w:p w:rsidR="00000000" w:rsidDel="00000000" w:rsidP="00000000" w:rsidRDefault="00000000" w:rsidRPr="00000000" w14:paraId="000004B4">
      <w:pPr>
        <w:spacing w:after="240" w:before="120" w:line="276" w:lineRule="auto"/>
        <w:ind w:firstLine="0"/>
        <w:jc w:val="left"/>
        <w:rPr/>
      </w:pPr>
      <w:r w:rsidDel="00000000" w:rsidR="00000000" w:rsidRPr="00000000">
        <w:rPr>
          <w:rtl w:val="0"/>
        </w:rPr>
        <w:t xml:space="preserve">BRASIL. </w:t>
      </w:r>
      <w:r w:rsidDel="00000000" w:rsidR="00000000" w:rsidRPr="00000000">
        <w:rPr>
          <w:b w:val="1"/>
          <w:bCs w:val="1"/>
          <w:rtl w:val="0"/>
        </w:rPr>
        <w:t xml:space="preserve">Lei nº 11.340, de 7 de agosto de 2006</w:t>
      </w:r>
      <w:r w:rsidDel="00000000" w:rsidR="00000000" w:rsidRPr="00000000">
        <w:rPr>
          <w:rtl w:val="0"/>
        </w:rPr>
        <w:t xml:space="preserve">. Cria mecanismos para coibir a violência doméstica e familiar contra a mulher [...] e dá outras providências. Brasília, 7 ago. 2006.</w:t>
      </w:r>
    </w:p>
    <w:p w:rsidR="00000000" w:rsidDel="00000000" w:rsidP="00000000" w:rsidRDefault="00000000" w:rsidRPr="00000000" w14:paraId="000004B5">
      <w:pPr>
        <w:spacing w:after="240" w:before="120" w:line="276" w:lineRule="auto"/>
        <w:ind w:firstLine="0"/>
        <w:jc w:val="left"/>
        <w:rPr/>
      </w:pPr>
      <w:r w:rsidDel="00000000" w:rsidR="00000000" w:rsidRPr="00000000">
        <w:rPr>
          <w:rtl w:val="0"/>
        </w:rPr>
        <w:t xml:space="preserve">BRASIL. </w:t>
      </w:r>
      <w:r w:rsidDel="00000000" w:rsidR="00000000" w:rsidRPr="00000000">
        <w:rPr>
          <w:b w:val="1"/>
          <w:bCs w:val="1"/>
          <w:rtl w:val="0"/>
        </w:rPr>
        <w:t xml:space="preserve">Lei nº 11.645, de 10 de março de 2008</w:t>
      </w:r>
      <w:r w:rsidDel="00000000" w:rsidR="00000000" w:rsidRPr="00000000">
        <w:rPr>
          <w:rtl w:val="0"/>
        </w:rPr>
        <w:t xml:space="preserve">. Altera a Lei nº 9.394, de 20 de dezembro de 1996, modificada pela Lei nº 10.639, de 9 de janeiro de 2003, que estabelece as diretrizes e bases da educação nacional, para incluir no currículo oficial da rede de ensino a obrigatoriedade da temática “História e Cultura Afro-Brasileira e Indígena”. Brasília, DF: Diário Oficial da União, 11 mar. 2008.</w:t>
      </w:r>
    </w:p>
    <w:p w:rsidR="00000000" w:rsidDel="00000000" w:rsidP="00000000" w:rsidRDefault="00000000" w:rsidRPr="00000000" w14:paraId="000004B6">
      <w:pPr>
        <w:spacing w:after="240" w:before="120" w:line="276" w:lineRule="auto"/>
        <w:ind w:firstLine="0"/>
        <w:jc w:val="left"/>
        <w:rPr/>
      </w:pPr>
      <w:r w:rsidDel="00000000" w:rsidR="00000000" w:rsidRPr="00000000">
        <w:rPr>
          <w:rtl w:val="0"/>
        </w:rPr>
        <w:t xml:space="preserve">BRASIL. </w:t>
      </w:r>
      <w:r w:rsidDel="00000000" w:rsidR="00000000" w:rsidRPr="00000000">
        <w:rPr>
          <w:b w:val="1"/>
          <w:bCs w:val="1"/>
          <w:rtl w:val="0"/>
        </w:rPr>
        <w:t xml:space="preserve">Lei nº 11.892, de 29 de dezembro de 2008</w:t>
      </w:r>
      <w:r w:rsidDel="00000000" w:rsidR="00000000" w:rsidRPr="00000000">
        <w:rPr>
          <w:rtl w:val="0"/>
        </w:rPr>
        <w:t xml:space="preserve">. Institui a Rede Federal de Educação Profissional, Científica e Tecnológica, cria os Institutos Federais de Educação, Ciência e Tecnologia, e dá outras providências. Diário Oficial da União: seção 1, Brasília, DF, p. 1, 30 dez. 2008.</w:t>
      </w:r>
    </w:p>
    <w:p w:rsidR="00000000" w:rsidDel="00000000" w:rsidP="00000000" w:rsidRDefault="00000000" w:rsidRPr="00000000" w14:paraId="000004B7">
      <w:pPr>
        <w:spacing w:after="240" w:before="120" w:line="276" w:lineRule="auto"/>
        <w:ind w:firstLine="0"/>
        <w:jc w:val="left"/>
        <w:rPr/>
      </w:pPr>
      <w:r w:rsidDel="00000000" w:rsidR="00000000" w:rsidRPr="00000000">
        <w:rPr>
          <w:rtl w:val="0"/>
        </w:rPr>
        <w:t xml:space="preserve">BRASIL. Ministério da Educação. Conselho Nacional de Educação. </w:t>
      </w:r>
      <w:r w:rsidDel="00000000" w:rsidR="00000000" w:rsidRPr="00000000">
        <w:rPr>
          <w:b w:val="1"/>
          <w:bCs w:val="1"/>
          <w:rtl w:val="0"/>
        </w:rPr>
        <w:t xml:space="preserve">Resolução CNE/CP nº 1, de 30 de maio de 2012</w:t>
      </w:r>
      <w:r w:rsidDel="00000000" w:rsidR="00000000" w:rsidRPr="00000000">
        <w:rPr>
          <w:rtl w:val="0"/>
        </w:rPr>
        <w:t xml:space="preserve">. Estabelece Diretrizes Nacionais para a Educação em Direitos Humanos. Brasília, 2012.</w:t>
      </w:r>
    </w:p>
    <w:p w:rsidR="00000000" w:rsidDel="00000000" w:rsidP="00000000" w:rsidRDefault="00000000" w:rsidRPr="00000000" w14:paraId="000004B8">
      <w:pPr>
        <w:spacing w:after="240" w:before="120" w:line="276" w:lineRule="auto"/>
        <w:ind w:firstLine="0"/>
        <w:jc w:val="left"/>
        <w:rPr/>
      </w:pPr>
      <w:r w:rsidDel="00000000" w:rsidR="00000000" w:rsidRPr="00000000">
        <w:rPr>
          <w:rtl w:val="0"/>
        </w:rPr>
        <w:t xml:space="preserve">BRASIL. </w:t>
      </w:r>
      <w:r w:rsidDel="00000000" w:rsidR="00000000" w:rsidRPr="00000000">
        <w:rPr>
          <w:b w:val="1"/>
          <w:bCs w:val="1"/>
          <w:rtl w:val="0"/>
        </w:rPr>
        <w:t xml:space="preserve">Lei nº 12.845, de 1º de agosto de 2013</w:t>
      </w:r>
      <w:r w:rsidDel="00000000" w:rsidR="00000000" w:rsidRPr="00000000">
        <w:rPr>
          <w:rtl w:val="0"/>
        </w:rPr>
        <w:t xml:space="preserve">. Dispõe sobre o atendimento obrigatório e integral de pessoas em situação de violência sexual. Brasília, 1 ago. 2013.</w:t>
      </w:r>
    </w:p>
    <w:p w:rsidR="00000000" w:rsidDel="00000000" w:rsidP="00000000" w:rsidRDefault="00000000" w:rsidRPr="00000000" w14:paraId="000004B9">
      <w:pPr>
        <w:spacing w:after="240" w:before="120" w:line="276" w:lineRule="auto"/>
        <w:ind w:firstLine="0"/>
        <w:jc w:val="left"/>
        <w:rPr/>
      </w:pPr>
      <w:r w:rsidDel="00000000" w:rsidR="00000000" w:rsidRPr="00000000">
        <w:rPr>
          <w:rtl w:val="0"/>
        </w:rPr>
        <w:t xml:space="preserve">BRASIL. </w:t>
      </w:r>
      <w:r w:rsidDel="00000000" w:rsidR="00000000" w:rsidRPr="00000000">
        <w:rPr>
          <w:b w:val="1"/>
          <w:bCs w:val="1"/>
          <w:rtl w:val="0"/>
        </w:rPr>
        <w:t xml:space="preserve">Lei nº 13.010, de 26 de junho de 2014</w:t>
      </w:r>
      <w:r w:rsidDel="00000000" w:rsidR="00000000" w:rsidRPr="00000000">
        <w:rPr>
          <w:rtl w:val="0"/>
        </w:rPr>
        <w:t xml:space="preserve">. Altera a Lei nº 8.069, de 13 de julho de 1990 (Estatuto da Criança e do Adolescente), para estabelecer o direito da criança e do adolescente de serem educados e cuidados sem o uso de castigos físicos ou de tratamento cruel ou degradante. Diário Oficial da União: seção 1, Brasília, DF, p. 1, 27 jun. 2014. </w:t>
      </w:r>
    </w:p>
    <w:p w:rsidR="00000000" w:rsidDel="00000000" w:rsidP="00000000" w:rsidRDefault="00000000" w:rsidRPr="00000000" w14:paraId="000004BA">
      <w:pPr>
        <w:spacing w:after="240" w:before="120" w:line="276" w:lineRule="auto"/>
        <w:ind w:firstLine="0"/>
        <w:jc w:val="left"/>
        <w:rPr/>
      </w:pPr>
      <w:r w:rsidDel="00000000" w:rsidR="00000000" w:rsidRPr="00000000">
        <w:rPr>
          <w:rtl w:val="0"/>
        </w:rPr>
        <w:t xml:space="preserve">BRASIL. </w:t>
      </w:r>
      <w:r w:rsidDel="00000000" w:rsidR="00000000" w:rsidRPr="00000000">
        <w:rPr>
          <w:b w:val="1"/>
          <w:bCs w:val="1"/>
          <w:rtl w:val="0"/>
        </w:rPr>
        <w:t xml:space="preserve">Lei nº 13.010, de 26 de junho de 2014</w:t>
      </w:r>
      <w:r w:rsidDel="00000000" w:rsidR="00000000" w:rsidRPr="00000000">
        <w:rPr>
          <w:rtl w:val="0"/>
        </w:rPr>
        <w:t xml:space="preserve">. Altera a Lei nº 8.069, de 13 de julho de 1990 (Estatuto da Criança e do Adolescente)... [ementa da lei]. Diário Oficial da União: seção 1, Brasília, DF, ano 151, n. 121, p. 1, 27 jun. 2014.</w:t>
      </w:r>
    </w:p>
    <w:p w:rsidR="00000000" w:rsidDel="00000000" w:rsidP="00000000" w:rsidRDefault="00000000" w:rsidRPr="00000000" w14:paraId="000004BB">
      <w:pPr>
        <w:spacing w:after="240" w:before="120" w:line="276" w:lineRule="auto"/>
        <w:ind w:firstLine="0"/>
        <w:jc w:val="left"/>
        <w:rPr/>
      </w:pPr>
      <w:r w:rsidDel="00000000" w:rsidR="00000000" w:rsidRPr="00000000">
        <w:rPr>
          <w:rtl w:val="0"/>
        </w:rPr>
        <w:t xml:space="preserve">BRASIL. </w:t>
      </w:r>
      <w:r w:rsidDel="00000000" w:rsidR="00000000" w:rsidRPr="00000000">
        <w:rPr>
          <w:b w:val="1"/>
          <w:bCs w:val="1"/>
          <w:rtl w:val="0"/>
        </w:rPr>
        <w:t xml:space="preserve">Lei n. 13.146, de 6 de jul. de 2015</w:t>
      </w:r>
      <w:r w:rsidDel="00000000" w:rsidR="00000000" w:rsidRPr="00000000">
        <w:rPr>
          <w:rtl w:val="0"/>
        </w:rPr>
        <w:t xml:space="preserve">. Lei Brasileira de Inclusão da Pessoa com Deficiência.Brasília, 2015.</w:t>
      </w:r>
    </w:p>
    <w:p w:rsidR="00000000" w:rsidDel="00000000" w:rsidP="00000000" w:rsidRDefault="00000000" w:rsidRPr="00000000" w14:paraId="000004BC">
      <w:pPr>
        <w:spacing w:after="240" w:before="120" w:line="276" w:lineRule="auto"/>
        <w:ind w:firstLine="0"/>
        <w:jc w:val="left"/>
        <w:rPr/>
      </w:pPr>
      <w:r w:rsidDel="00000000" w:rsidR="00000000" w:rsidRPr="00000000">
        <w:rPr>
          <w:rtl w:val="0"/>
        </w:rPr>
        <w:t xml:space="preserve">BRASIL. </w:t>
      </w:r>
      <w:r w:rsidDel="00000000" w:rsidR="00000000" w:rsidRPr="00000000">
        <w:rPr>
          <w:b w:val="1"/>
          <w:bCs w:val="1"/>
          <w:rtl w:val="0"/>
        </w:rPr>
        <w:t xml:space="preserve">Lei nº 13.104, de 9 de março de 2015</w:t>
      </w:r>
      <w:r w:rsidDel="00000000" w:rsidR="00000000" w:rsidRPr="00000000">
        <w:rPr>
          <w:rtl w:val="0"/>
        </w:rPr>
        <w:t xml:space="preserve">. Altera o art. 121 do Decreto-Lei no 2.848, de 7 de dezembro de 1940 – Código Penal, para prever o feminicídio como circunstância qualificadora do crime de homicídio [...]. Brasília, 9 mar. 2015.</w:t>
      </w:r>
    </w:p>
    <w:p w:rsidR="00000000" w:rsidDel="00000000" w:rsidP="00000000" w:rsidRDefault="00000000" w:rsidRPr="00000000" w14:paraId="000004BD">
      <w:pPr>
        <w:spacing w:after="240" w:before="120" w:line="276" w:lineRule="auto"/>
        <w:ind w:firstLine="0"/>
        <w:jc w:val="left"/>
        <w:rPr/>
      </w:pPr>
      <w:r w:rsidDel="00000000" w:rsidR="00000000" w:rsidRPr="00000000">
        <w:rPr>
          <w:rtl w:val="0"/>
        </w:rPr>
        <w:t xml:space="preserve">BRASIL. </w:t>
      </w:r>
      <w:r w:rsidDel="00000000" w:rsidR="00000000" w:rsidRPr="00000000">
        <w:rPr>
          <w:b w:val="1"/>
          <w:bCs w:val="1"/>
          <w:rtl w:val="0"/>
        </w:rPr>
        <w:t xml:space="preserve">Decreto nº 8.727, de 28 de abril de 2016</w:t>
      </w:r>
      <w:r w:rsidDel="00000000" w:rsidR="00000000" w:rsidRPr="00000000">
        <w:rPr>
          <w:rtl w:val="0"/>
        </w:rPr>
        <w:t xml:space="preserve">. Dispõe sobre o uso do nome social e o reconhecimento da identidade de gênero de pessoas travestis e transexuais no âmbito da administração pública federal direta, autárquica e fundacional. Brasília, 28 abr. 2016.</w:t>
      </w:r>
    </w:p>
    <w:p w:rsidR="00000000" w:rsidDel="00000000" w:rsidP="00000000" w:rsidRDefault="00000000" w:rsidRPr="00000000" w14:paraId="000004BE">
      <w:pPr>
        <w:spacing w:after="240" w:before="120" w:line="276" w:lineRule="auto"/>
        <w:ind w:firstLine="0"/>
        <w:jc w:val="left"/>
        <w:rPr/>
      </w:pPr>
      <w:r w:rsidDel="00000000" w:rsidR="00000000" w:rsidRPr="00000000">
        <w:rPr>
          <w:rtl w:val="0"/>
        </w:rPr>
        <w:t xml:space="preserve">BRASIL. </w:t>
      </w:r>
      <w:r w:rsidDel="00000000" w:rsidR="00000000" w:rsidRPr="00000000">
        <w:rPr>
          <w:b w:val="1"/>
          <w:bCs w:val="1"/>
          <w:rtl w:val="0"/>
        </w:rPr>
        <w:t xml:space="preserve">Lei nº 13.431, de 4 de abril de 2017</w:t>
      </w:r>
      <w:r w:rsidDel="00000000" w:rsidR="00000000" w:rsidRPr="00000000">
        <w:rPr>
          <w:rtl w:val="0"/>
        </w:rPr>
        <w:t xml:space="preserve">. Estabelece o sistema de garantia de direitos da criança e do adolescente vítima ou testemunha de violência e altera a Lei nº 8.069, de 13 de julho de 1990 (Estatuto da Criança e do Adolescente). Brasília, 4 abr. 2017.</w:t>
      </w:r>
    </w:p>
    <w:p w:rsidR="00000000" w:rsidDel="00000000" w:rsidP="00000000" w:rsidRDefault="00000000" w:rsidRPr="00000000" w14:paraId="000004BF">
      <w:pPr>
        <w:spacing w:after="240" w:before="120" w:line="276" w:lineRule="auto"/>
        <w:ind w:firstLine="0"/>
        <w:jc w:val="left"/>
        <w:rPr/>
      </w:pPr>
      <w:r w:rsidDel="00000000" w:rsidR="00000000" w:rsidRPr="00000000">
        <w:rPr>
          <w:rtl w:val="0"/>
        </w:rPr>
        <w:t xml:space="preserve">BRASIL. </w:t>
      </w:r>
      <w:r w:rsidDel="00000000" w:rsidR="00000000" w:rsidRPr="00000000">
        <w:rPr>
          <w:b w:val="1"/>
          <w:bCs w:val="1"/>
          <w:rtl w:val="0"/>
        </w:rPr>
        <w:t xml:space="preserve">Lei nº 13.666, de 16 de maio de 2018</w:t>
      </w:r>
      <w:r w:rsidDel="00000000" w:rsidR="00000000" w:rsidRPr="00000000">
        <w:rPr>
          <w:rtl w:val="0"/>
        </w:rPr>
        <w:t xml:space="preserve">. Altera a Lei nº 9.394, de 20 de dezembro de 1996 [...]. Diário Oficial da União: seção 1, Brasília, DF, p. 1, 17 maio 2018.</w:t>
      </w:r>
    </w:p>
    <w:p w:rsidR="00000000" w:rsidDel="00000000" w:rsidP="00000000" w:rsidRDefault="00000000" w:rsidRPr="00000000" w14:paraId="000004C0">
      <w:pPr>
        <w:spacing w:after="240" w:before="120" w:line="276" w:lineRule="auto"/>
        <w:ind w:firstLine="0"/>
        <w:jc w:val="left"/>
        <w:rPr/>
      </w:pPr>
      <w:r w:rsidDel="00000000" w:rsidR="00000000" w:rsidRPr="00000000">
        <w:rPr>
          <w:rtl w:val="0"/>
        </w:rPr>
        <w:t xml:space="preserve">INSTITUTO FEDERAL DE EDUCAÇÃO, CIÊNCIA E TECNOLOGIA DE GOIÁS (IFG). </w:t>
      </w:r>
      <w:r w:rsidDel="00000000" w:rsidR="00000000" w:rsidRPr="00000000">
        <w:rPr>
          <w:b w:val="1"/>
          <w:bCs w:val="1"/>
          <w:rtl w:val="0"/>
        </w:rPr>
        <w:t xml:space="preserve">Projeto Político Pedagógico Institucional</w:t>
      </w:r>
      <w:r w:rsidDel="00000000" w:rsidR="00000000" w:rsidRPr="00000000">
        <w:rPr>
          <w:rtl w:val="0"/>
        </w:rPr>
        <w:t xml:space="preserve">. 2018.</w:t>
      </w:r>
    </w:p>
    <w:p w:rsidR="00000000" w:rsidDel="00000000" w:rsidP="00000000" w:rsidRDefault="00000000" w:rsidRPr="00000000" w14:paraId="000004C1">
      <w:pPr>
        <w:spacing w:after="240" w:before="120" w:line="276" w:lineRule="auto"/>
        <w:ind w:firstLine="0"/>
        <w:jc w:val="left"/>
        <w:rPr/>
      </w:pPr>
      <w:r w:rsidDel="00000000" w:rsidR="00000000" w:rsidRPr="00000000">
        <w:rPr>
          <w:rtl w:val="0"/>
        </w:rPr>
        <w:t xml:space="preserve">INSTITUTO FEDERAL DE EDUCAÇÃO, CIÊNCIA E TECNOLOGIA DE GOIÁS (IFG). </w:t>
      </w:r>
      <w:r w:rsidDel="00000000" w:rsidR="00000000" w:rsidRPr="00000000">
        <w:rPr>
          <w:b w:val="1"/>
          <w:bCs w:val="1"/>
          <w:rtl w:val="0"/>
        </w:rPr>
        <w:t xml:space="preserve">Resolução CONSUP/IFG nº 01, de 04 de janeiro de 2018</w:t>
      </w:r>
      <w:r w:rsidDel="00000000" w:rsidR="00000000" w:rsidRPr="00000000">
        <w:rPr>
          <w:rtl w:val="0"/>
        </w:rPr>
        <w:t xml:space="preserve">. Aprova o Regulamento dos Núcleos de Atendimento às Pessoas com Necessidades Específicas (NAPNE) do IFG. Goiânia: CONSUP/IFG, 2018.</w:t>
      </w:r>
    </w:p>
    <w:p w:rsidR="00000000" w:rsidDel="00000000" w:rsidP="00000000" w:rsidRDefault="00000000" w:rsidRPr="00000000" w14:paraId="000004C2">
      <w:pPr>
        <w:spacing w:after="240" w:before="120" w:line="276" w:lineRule="auto"/>
        <w:ind w:firstLine="0"/>
        <w:jc w:val="left"/>
        <w:rPr/>
      </w:pPr>
      <w:r w:rsidDel="00000000" w:rsidR="00000000" w:rsidRPr="00000000">
        <w:rPr>
          <w:rtl w:val="0"/>
        </w:rPr>
        <w:t xml:space="preserve">INSTITUTO FEDERAL DE EDUCAÇÃO, CIÊNCIA E TECNOLOGIA DE GOIÁS (IFG). </w:t>
      </w:r>
      <w:r w:rsidDel="00000000" w:rsidR="00000000" w:rsidRPr="00000000">
        <w:rPr>
          <w:b w:val="1"/>
          <w:bCs w:val="1"/>
          <w:rtl w:val="0"/>
        </w:rPr>
        <w:t xml:space="preserve">Resolução CONSUP/IFG nº 193, de 22 de dezembro de 2023</w:t>
      </w:r>
      <w:r w:rsidDel="00000000" w:rsidR="00000000" w:rsidRPr="00000000">
        <w:rPr>
          <w:rtl w:val="0"/>
        </w:rPr>
        <w:t xml:space="preserve">. Dispõe sobre as Diretrizes para a Educação a Distância e a Educação Híbrida no Instituto Federal de Educação, Ciência e Tecnologia de Goiás. Goiânia: CONSUP/IFG, 2023.</w:t>
      </w:r>
    </w:p>
    <w:p w:rsidR="00000000" w:rsidDel="00000000" w:rsidP="00000000" w:rsidRDefault="00000000" w:rsidRPr="00000000" w14:paraId="000004C3">
      <w:pPr>
        <w:spacing w:after="240" w:before="120" w:line="276" w:lineRule="auto"/>
        <w:ind w:firstLine="0"/>
        <w:jc w:val="left"/>
        <w:rPr/>
      </w:pPr>
      <w:r w:rsidDel="00000000" w:rsidR="00000000" w:rsidRPr="00000000">
        <w:rPr>
          <w:rtl w:val="0"/>
        </w:rPr>
        <w:t xml:space="preserve">INSTITUTO FEDERAL DE EDUCAÇÃO, CIÊNCIA E TECNOLOGIA DE GOIÁS (IFG). </w:t>
      </w:r>
      <w:r w:rsidDel="00000000" w:rsidR="00000000" w:rsidRPr="00000000">
        <w:rPr>
          <w:b w:val="1"/>
          <w:bCs w:val="1"/>
          <w:rtl w:val="0"/>
        </w:rPr>
        <w:t xml:space="preserve">Resolução CONSUP/IFG nº 208, de 30 de setembro de 2024</w:t>
      </w:r>
      <w:r w:rsidDel="00000000" w:rsidR="00000000" w:rsidRPr="00000000">
        <w:rPr>
          <w:rtl w:val="0"/>
        </w:rPr>
        <w:t xml:space="preserve">. Aprova as Diretrizes para a Curricularização da Extensão nos cursos do Ensino Médio Integrado à Educação Profissional e nos cursos superiores de Graduação do Instituto Federal de Educação, Ciência e Tecnologia de Goiás. Goiânia: CONSUP/IFG, 2023.</w:t>
      </w:r>
    </w:p>
    <w:p w:rsidR="00000000" w:rsidDel="00000000" w:rsidP="00000000" w:rsidRDefault="00000000" w:rsidRPr="00000000" w14:paraId="000004C4">
      <w:pPr>
        <w:spacing w:after="240" w:before="120" w:line="276" w:lineRule="auto"/>
        <w:ind w:firstLine="0"/>
        <w:jc w:val="left"/>
        <w:rPr/>
      </w:pPr>
      <w:r w:rsidDel="00000000" w:rsidR="00000000" w:rsidRPr="00000000">
        <w:rPr>
          <w:rtl w:val="0"/>
        </w:rPr>
        <w:t xml:space="preserve">INSTITUTO FEDERAL DE EDUCAÇÃO, CIÊNCIA E TECNOLOGIA DE GOIÁS. Conselho Superior. </w:t>
      </w:r>
      <w:r w:rsidDel="00000000" w:rsidR="00000000" w:rsidRPr="00000000">
        <w:rPr>
          <w:b w:val="1"/>
          <w:bCs w:val="1"/>
          <w:rtl w:val="0"/>
        </w:rPr>
        <w:t xml:space="preserve">Resolução nº 98/2021 - REI-CONSUP/REITORIA/IFG, de 31 de agosto de 2021</w:t>
      </w:r>
      <w:r w:rsidDel="00000000" w:rsidR="00000000" w:rsidRPr="00000000">
        <w:rPr>
          <w:rtl w:val="0"/>
        </w:rPr>
        <w:t xml:space="preserve">. Define os procedimentos de adaptação didático-pedagógica, flexibilização curricular, terminalidade específica e aceleração de estudos para estudantes com necessidades educacionais específicas. Goiânia: IFG, 2021. Disponível em: https://www.ifg.edu.br/attachments/article/98/RESOLU%C3%87%C3%83O%2098_2021%20-%20REI-CONSUP_REITORIA_IFG.pdf. Acesso em: 9 abr. 2026.</w:t>
      </w:r>
    </w:p>
    <w:p w:rsidR="00000000" w:rsidDel="00000000" w:rsidP="00000000" w:rsidRDefault="00000000" w:rsidRPr="00000000" w14:paraId="000004C5">
      <w:pPr>
        <w:spacing w:after="120" w:before="120" w:line="276" w:lineRule="auto"/>
        <w:ind w:firstLine="0"/>
        <w:rPr/>
      </w:pPr>
      <w:r w:rsidDel="00000000" w:rsidR="00000000" w:rsidRPr="00000000">
        <w:rPr>
          <w:rtl w:val="0"/>
        </w:rPr>
      </w:r>
    </w:p>
    <w:p w:rsidR="00000000" w:rsidDel="00000000" w:rsidP="00000000" w:rsidRDefault="00000000" w:rsidRPr="00000000" w14:paraId="000004C6">
      <w:pPr>
        <w:spacing w:after="120" w:before="120" w:line="276" w:lineRule="auto"/>
        <w:ind w:firstLine="0"/>
        <w:rPr>
          <w:color w:val="222222"/>
        </w:rPr>
      </w:pPr>
      <w:r w:rsidDel="00000000" w:rsidR="00000000" w:rsidRPr="00000000">
        <w:rPr>
          <w:color w:val="0000ff"/>
          <w:rtl w:val="0"/>
        </w:rPr>
        <w:t xml:space="preserve">Autor. </w:t>
      </w:r>
      <w:r w:rsidDel="00000000" w:rsidR="00000000" w:rsidRPr="00000000">
        <w:rPr>
          <w:b w:val="1"/>
          <w:bCs w:val="1"/>
          <w:color w:val="0000ff"/>
          <w:rtl w:val="0"/>
        </w:rPr>
        <w:t xml:space="preserve">Título do livro</w:t>
      </w:r>
      <w:r w:rsidDel="00000000" w:rsidR="00000000" w:rsidRPr="00000000">
        <w:rPr>
          <w:color w:val="0000ff"/>
          <w:rtl w:val="0"/>
        </w:rPr>
        <w:t xml:space="preserve">. Edição. Cidade: Editora, ano</w:t>
      </w:r>
      <w:r w:rsidDel="00000000" w:rsidR="00000000" w:rsidRPr="00000000">
        <w:rPr>
          <w:color w:val="222222"/>
          <w:rtl w:val="0"/>
        </w:rPr>
        <w:t xml:space="preserve">.</w:t>
      </w:r>
    </w:p>
    <w:p w:rsidR="00000000" w:rsidDel="00000000" w:rsidP="00000000" w:rsidRDefault="00000000" w:rsidRPr="00000000" w14:paraId="000004C7">
      <w:pPr>
        <w:spacing w:after="120" w:before="120" w:line="276" w:lineRule="auto"/>
        <w:ind w:firstLine="0"/>
        <w:rPr>
          <w:color w:val="0000ff"/>
        </w:rPr>
      </w:pPr>
      <w:r w:rsidDel="00000000" w:rsidR="00000000" w:rsidRPr="00000000">
        <w:rPr>
          <w:color w:val="0000ff"/>
          <w:rtl w:val="0"/>
        </w:rPr>
        <w:t xml:space="preserve">AUTOR. Título do artigo. </w:t>
      </w:r>
      <w:r w:rsidDel="00000000" w:rsidR="00000000" w:rsidRPr="00000000">
        <w:rPr>
          <w:b w:val="1"/>
          <w:bCs w:val="1"/>
          <w:color w:val="0000ff"/>
          <w:rtl w:val="0"/>
        </w:rPr>
        <w:t xml:space="preserve">Nome da revista</w:t>
      </w:r>
      <w:r w:rsidDel="00000000" w:rsidR="00000000" w:rsidRPr="00000000">
        <w:rPr>
          <w:color w:val="0000ff"/>
          <w:rtl w:val="0"/>
        </w:rPr>
        <w:t xml:space="preserve">, cidade, volume/ número, paginação, mês ano.</w:t>
      </w:r>
    </w:p>
    <w:p w:rsidR="00000000" w:rsidDel="00000000" w:rsidP="00000000" w:rsidRDefault="00000000" w:rsidRPr="00000000" w14:paraId="000004C8">
      <w:pPr>
        <w:spacing w:after="120" w:before="120" w:line="276" w:lineRule="auto"/>
        <w:ind w:firstLine="0"/>
        <w:rPr>
          <w:color w:val="0000ff"/>
        </w:rPr>
      </w:pPr>
      <w:r w:rsidDel="00000000" w:rsidR="00000000" w:rsidRPr="00000000">
        <w:rPr>
          <w:color w:val="0000ff"/>
          <w:rtl w:val="0"/>
        </w:rPr>
        <w:t xml:space="preserve">PAÍS, ESTADO OU MUNICÍPIO. </w:t>
      </w:r>
      <w:r w:rsidDel="00000000" w:rsidR="00000000" w:rsidRPr="00000000">
        <w:rPr>
          <w:b w:val="1"/>
          <w:bCs w:val="1"/>
          <w:color w:val="0000ff"/>
          <w:rtl w:val="0"/>
        </w:rPr>
        <w:t xml:space="preserve">Lei/Decreto/Portaria n</w:t>
      </w:r>
      <w:r w:rsidDel="00000000" w:rsidR="00000000" w:rsidRPr="00000000">
        <w:rPr>
          <w:color w:val="0000ff"/>
          <w:rtl w:val="0"/>
        </w:rPr>
        <w:t xml:space="preserve">º... Ementa. Nome da publicação, cidade, volume, número, data, paginação (ou seja, dados da publicação).</w:t>
      </w:r>
    </w:p>
    <w:p w:rsidR="00000000" w:rsidDel="00000000" w:rsidP="00000000" w:rsidRDefault="00000000" w:rsidRPr="00000000" w14:paraId="000004C9">
      <w:pPr>
        <w:jc w:val="center"/>
        <w:rPr>
          <w:color w:val="222222"/>
        </w:rPr>
      </w:pPr>
      <w:r w:rsidDel="00000000" w:rsidR="00000000" w:rsidRPr="00000000">
        <w:rPr>
          <w:rtl w:val="0"/>
        </w:rPr>
      </w:r>
    </w:p>
    <w:p w:rsidR="00000000" w:rsidDel="00000000" w:rsidP="00000000" w:rsidRDefault="00000000" w:rsidRPr="00000000" w14:paraId="000004CA">
      <w:pPr>
        <w:jc w:val="center"/>
        <w:rPr>
          <w:color w:val="222222"/>
        </w:rPr>
      </w:pPr>
      <w:r w:rsidDel="00000000" w:rsidR="00000000" w:rsidRPr="00000000">
        <w:br w:type="page"/>
      </w:r>
      <w:r w:rsidDel="00000000" w:rsidR="00000000" w:rsidRPr="00000000">
        <w:rPr>
          <w:rtl w:val="0"/>
        </w:rPr>
      </w:r>
    </w:p>
    <w:p w:rsidR="00000000" w:rsidDel="00000000" w:rsidP="00000000" w:rsidRDefault="00000000" w:rsidRPr="00000000" w14:paraId="000004CB">
      <w:pPr>
        <w:pStyle w:val="Heading1"/>
        <w:jc w:val="center"/>
        <w:rPr/>
      </w:pPr>
      <w:bookmarkStart w:colFirst="0" w:colLast="0" w:name="_heading=h.d00zk144o190" w:id="64"/>
      <w:bookmarkEnd w:id="64"/>
      <w:r w:rsidDel="00000000" w:rsidR="00000000" w:rsidRPr="00000000">
        <w:rPr>
          <w:rtl w:val="0"/>
        </w:rPr>
        <w:t xml:space="preserve">ANEXOS</w:t>
      </w:r>
    </w:p>
    <w:p w:rsidR="00000000" w:rsidDel="00000000" w:rsidP="00000000" w:rsidRDefault="00000000" w:rsidRPr="00000000" w14:paraId="000004CC">
      <w:pPr>
        <w:pStyle w:val="Heading2"/>
        <w:jc w:val="center"/>
        <w:rPr/>
      </w:pPr>
      <w:bookmarkStart w:colFirst="0" w:colLast="0" w:name="_heading=h.nicorz1z6qsy" w:id="65"/>
      <w:bookmarkEnd w:id="65"/>
      <w:r w:rsidDel="00000000" w:rsidR="00000000" w:rsidRPr="00000000">
        <w:rPr>
          <w:rtl w:val="0"/>
        </w:rPr>
        <w:t xml:space="preserve">EMENTÁRIO DAS DISCIPLINAS</w:t>
      </w:r>
    </w:p>
    <w:p w:rsidR="00000000" w:rsidDel="00000000" w:rsidP="00000000" w:rsidRDefault="00000000" w:rsidRPr="00000000" w14:paraId="000004CD">
      <w:pPr>
        <w:spacing w:line="360" w:lineRule="auto"/>
        <w:jc w:val="both"/>
        <w:rPr>
          <w:rFonts w:ascii="Times New Roman" w:cs="Times New Roman" w:eastAsia="Times New Roman" w:hAnsi="Times New Roman"/>
          <w:b w:val="1"/>
          <w:bCs w:val="1"/>
          <w:color w:val="222222"/>
        </w:rPr>
      </w:pPr>
      <w:r w:rsidDel="00000000" w:rsidR="00000000" w:rsidRPr="00000000">
        <w:rPr>
          <w:rtl w:val="0"/>
        </w:rPr>
      </w:r>
    </w:p>
    <w:tbl>
      <w:tblPr>
        <w:tblStyle w:val="Table16"/>
        <w:tblW w:w="873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4365"/>
        <w:gridCol w:w="4365"/>
        <w:tblGridChange w:id="0">
          <w:tblGrid>
            <w:gridCol w:w="4365"/>
            <w:gridCol w:w="4365"/>
          </w:tblGrid>
        </w:tblGridChange>
      </w:tblGrid>
      <w:tr>
        <w:trPr>
          <w:cantSplit w:val="0"/>
          <w:trHeight w:val="285" w:hRule="atLeast"/>
          <w:tblHeader w:val="0"/>
        </w:trPr>
        <w:tc>
          <w:tcPr>
            <w:gridSpan w:val="2"/>
            <w:tcBorders>
              <w:top w:color="000000" w:space="0" w:sz="4" w:val="single"/>
              <w:left w:color="000000" w:space="0" w:sz="4" w:val="single"/>
              <w:bottom w:color="000000" w:space="0" w:sz="4" w:val="single"/>
              <w:right w:color="000000" w:space="0" w:sz="4" w:val="single"/>
            </w:tcBorders>
            <w:shd w:fill="23a700" w:val="clear"/>
            <w:tcMar>
              <w:top w:w="0.0" w:type="dxa"/>
              <w:left w:w="100.0" w:type="dxa"/>
              <w:bottom w:w="0.0" w:type="dxa"/>
              <w:right w:w="100.0" w:type="dxa"/>
            </w:tcMar>
            <w:vAlign w:val="top"/>
          </w:tcPr>
          <w:p w:rsidR="00000000" w:rsidDel="00000000" w:rsidP="00000000" w:rsidRDefault="00000000" w:rsidRPr="00000000" w14:paraId="000004CE">
            <w:pPr>
              <w:pStyle w:val="Heading3"/>
              <w:spacing w:before="240" w:lineRule="auto"/>
              <w:jc w:val="center"/>
              <w:rPr>
                <w:color w:val="0000ff"/>
              </w:rPr>
            </w:pPr>
            <w:bookmarkStart w:colFirst="0" w:colLast="0" w:name="_heading=h.jkxtrrp6hypm" w:id="66"/>
            <w:bookmarkEnd w:id="66"/>
            <w:r w:rsidDel="00000000" w:rsidR="00000000" w:rsidRPr="00000000">
              <w:rPr>
                <w:color w:val="ffffff"/>
                <w:rtl w:val="0"/>
              </w:rPr>
              <w:t xml:space="preserve">NOME DO COMPONENTE CURRICULAR / DISCIPLINA</w:t>
            </w:r>
            <w:r w:rsidDel="00000000" w:rsidR="00000000" w:rsidRPr="00000000">
              <w:rPr>
                <w:color w:val="0000ff"/>
                <w:rtl w:val="0"/>
              </w:rPr>
              <w:t xml:space="preserve"> [TEXTO] </w:t>
            </w:r>
          </w:p>
        </w:tc>
      </w:tr>
      <w:tr>
        <w:trPr>
          <w:cantSplit w:val="0"/>
          <w:trHeight w:val="285" w:hRule="atLeast"/>
          <w:tblHeader w:val="0"/>
        </w:trPr>
        <w:tc>
          <w:tcPr>
            <w:gridSpan w:val="2"/>
            <w:tcBorders>
              <w:top w:color="000000" w:space="0" w:sz="4" w:val="single"/>
              <w:left w:color="000000" w:space="0" w:sz="4" w:val="single"/>
              <w:bottom w:color="000000" w:space="0" w:sz="4" w:val="single"/>
              <w:right w:color="000000" w:space="0" w:sz="4" w:val="single"/>
            </w:tcBorders>
            <w:shd w:fill="d9ead3" w:val="clear"/>
            <w:tcMar>
              <w:top w:w="0.0" w:type="dxa"/>
              <w:left w:w="100.0" w:type="dxa"/>
              <w:bottom w:w="0.0" w:type="dxa"/>
              <w:right w:w="100.0" w:type="dxa"/>
            </w:tcMar>
            <w:vAlign w:val="top"/>
          </w:tcPr>
          <w:p w:rsidR="00000000" w:rsidDel="00000000" w:rsidP="00000000" w:rsidRDefault="00000000" w:rsidRPr="00000000" w14:paraId="000004D0">
            <w:pPr>
              <w:spacing w:before="240" w:line="276" w:lineRule="auto"/>
              <w:jc w:val="both"/>
              <w:rPr>
                <w:rFonts w:ascii="Times New Roman" w:cs="Times New Roman" w:eastAsia="Times New Roman" w:hAnsi="Times New Roman"/>
                <w:b w:val="1"/>
                <w:bCs w:val="1"/>
                <w:color w:val="222222"/>
              </w:rPr>
            </w:pPr>
            <w:r w:rsidDel="00000000" w:rsidR="00000000" w:rsidRPr="00000000">
              <w:rPr>
                <w:rFonts w:ascii="Times New Roman" w:cs="Times New Roman" w:eastAsia="Times New Roman" w:hAnsi="Times New Roman"/>
                <w:b w:val="1"/>
                <w:bCs w:val="1"/>
                <w:color w:val="222222"/>
                <w:rtl w:val="0"/>
              </w:rPr>
              <w:t xml:space="preserve">Ano: </w:t>
            </w:r>
            <w:r w:rsidDel="00000000" w:rsidR="00000000" w:rsidRPr="00000000">
              <w:rPr>
                <w:b w:val="1"/>
                <w:bCs w:val="1"/>
                <w:color w:val="1155cc"/>
                <w:rtl w:val="0"/>
              </w:rPr>
              <w:t xml:space="preserve">[texto]</w:t>
            </w:r>
            <w:r w:rsidDel="00000000" w:rsidR="00000000" w:rsidRPr="00000000">
              <w:rPr>
                <w:rtl w:val="0"/>
              </w:rPr>
            </w:r>
          </w:p>
        </w:tc>
      </w:tr>
      <w:tr>
        <w:trPr>
          <w:cantSplit w:val="0"/>
          <w:trHeight w:val="285" w:hRule="atLeast"/>
          <w:tblHeader w:val="0"/>
        </w:trPr>
        <w:tc>
          <w:tcPr>
            <w:gridSpan w:val="2"/>
            <w:tcBorders>
              <w:top w:color="000000" w:space="0" w:sz="4" w:val="single"/>
              <w:left w:color="000000" w:space="0" w:sz="4" w:val="single"/>
              <w:bottom w:color="000000" w:space="0" w:sz="4" w:val="single"/>
              <w:right w:color="000000" w:space="0" w:sz="4" w:val="single"/>
            </w:tcBorders>
            <w:shd w:fill="d9ead3" w:val="clear"/>
            <w:tcMar>
              <w:top w:w="0.0" w:type="dxa"/>
              <w:left w:w="100.0" w:type="dxa"/>
              <w:bottom w:w="0.0" w:type="dxa"/>
              <w:right w:w="100.0" w:type="dxa"/>
            </w:tcMar>
            <w:vAlign w:val="top"/>
          </w:tcPr>
          <w:p w:rsidR="00000000" w:rsidDel="00000000" w:rsidP="00000000" w:rsidRDefault="00000000" w:rsidRPr="00000000" w14:paraId="000004D2">
            <w:pPr>
              <w:spacing w:before="240" w:line="276" w:lineRule="auto"/>
              <w:jc w:val="both"/>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b w:val="1"/>
                <w:bCs w:val="1"/>
                <w:color w:val="222222"/>
                <w:rtl w:val="0"/>
              </w:rPr>
              <w:t xml:space="preserve">Carga Horária:</w:t>
            </w:r>
            <w:r w:rsidDel="00000000" w:rsidR="00000000" w:rsidRPr="00000000">
              <w:rPr>
                <w:rFonts w:ascii="Times New Roman" w:cs="Times New Roman" w:eastAsia="Times New Roman" w:hAnsi="Times New Roman"/>
                <w:color w:val="222222"/>
                <w:rtl w:val="0"/>
              </w:rPr>
              <w:t xml:space="preserve"> </w:t>
            </w:r>
            <w:r w:rsidDel="00000000" w:rsidR="00000000" w:rsidRPr="00000000">
              <w:rPr>
                <w:b w:val="1"/>
                <w:bCs w:val="1"/>
                <w:color w:val="0000ff"/>
                <w:rtl w:val="0"/>
              </w:rPr>
              <w:t xml:space="preserve">xxx</w:t>
            </w:r>
            <w:r w:rsidDel="00000000" w:rsidR="00000000" w:rsidRPr="00000000">
              <w:rPr>
                <w:rFonts w:ascii="Times New Roman" w:cs="Times New Roman" w:eastAsia="Times New Roman" w:hAnsi="Times New Roman"/>
                <w:color w:val="222222"/>
                <w:rtl w:val="0"/>
              </w:rPr>
              <w:t xml:space="preserve"> horas (xxx aulas)</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shd w:fill="d9ead3" w:val="clear"/>
            <w:tcMar>
              <w:top w:w="0.0" w:type="dxa"/>
              <w:left w:w="100.0" w:type="dxa"/>
              <w:bottom w:w="0.0" w:type="dxa"/>
              <w:right w:w="100.0" w:type="dxa"/>
            </w:tcMar>
            <w:vAlign w:val="top"/>
          </w:tcPr>
          <w:p w:rsidR="00000000" w:rsidDel="00000000" w:rsidP="00000000" w:rsidRDefault="00000000" w:rsidRPr="00000000" w14:paraId="000004D4">
            <w:pPr>
              <w:spacing w:before="240" w:line="276" w:lineRule="auto"/>
              <w:jc w:val="both"/>
              <w:rPr>
                <w:rFonts w:ascii="Times New Roman" w:cs="Times New Roman" w:eastAsia="Times New Roman" w:hAnsi="Times New Roman"/>
                <w:b w:val="1"/>
                <w:bCs w:val="1"/>
                <w:color w:val="222222"/>
              </w:rPr>
            </w:pPr>
            <w:r w:rsidDel="00000000" w:rsidR="00000000" w:rsidRPr="00000000">
              <w:rPr>
                <w:rFonts w:ascii="Times New Roman" w:cs="Times New Roman" w:eastAsia="Times New Roman" w:hAnsi="Times New Roman"/>
                <w:b w:val="1"/>
                <w:bCs w:val="1"/>
                <w:color w:val="222222"/>
                <w:rtl w:val="0"/>
              </w:rPr>
              <w:t xml:space="preserve">CH Presencial: </w:t>
            </w:r>
            <w:r w:rsidDel="00000000" w:rsidR="00000000" w:rsidRPr="00000000">
              <w:rPr>
                <w:b w:val="1"/>
                <w:bCs w:val="1"/>
                <w:color w:val="0000ff"/>
                <w:rtl w:val="0"/>
              </w:rPr>
              <w:t xml:space="preserve">xxx</w:t>
            </w:r>
            <w:r w:rsidDel="00000000" w:rsidR="00000000" w:rsidRPr="00000000">
              <w:rPr>
                <w:b w:val="1"/>
                <w:bCs w:val="1"/>
                <w:color w:val="222222"/>
                <w:rtl w:val="0"/>
              </w:rPr>
              <w:t xml:space="preserve"> horas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ead3" w:val="clear"/>
            <w:tcMar>
              <w:top w:w="0.0" w:type="dxa"/>
              <w:left w:w="100.0" w:type="dxa"/>
              <w:bottom w:w="0.0" w:type="dxa"/>
              <w:right w:w="100.0" w:type="dxa"/>
            </w:tcMar>
            <w:vAlign w:val="top"/>
          </w:tcPr>
          <w:p w:rsidR="00000000" w:rsidDel="00000000" w:rsidP="00000000" w:rsidRDefault="00000000" w:rsidRPr="00000000" w14:paraId="000004D5">
            <w:pPr>
              <w:spacing w:after="0" w:before="0" w:line="240" w:lineRule="auto"/>
              <w:ind w:left="0" w:firstLine="0"/>
              <w:jc w:val="both"/>
              <w:rPr>
                <w:rFonts w:ascii="Times New Roman" w:cs="Times New Roman" w:eastAsia="Times New Roman" w:hAnsi="Times New Roman"/>
                <w:b w:val="1"/>
                <w:bCs w:val="1"/>
                <w:color w:val="222222"/>
              </w:rPr>
            </w:pPr>
            <w:r w:rsidDel="00000000" w:rsidR="00000000" w:rsidRPr="00000000">
              <w:rPr>
                <w:rFonts w:ascii="Times New Roman" w:cs="Times New Roman" w:eastAsia="Times New Roman" w:hAnsi="Times New Roman"/>
                <w:b w:val="1"/>
                <w:bCs w:val="1"/>
                <w:color w:val="222222"/>
                <w:rtl w:val="0"/>
              </w:rPr>
              <w:t xml:space="preserve">CH à distância: </w:t>
            </w:r>
            <w:r w:rsidDel="00000000" w:rsidR="00000000" w:rsidRPr="00000000">
              <w:rPr>
                <w:rFonts w:ascii="Times New Roman" w:cs="Times New Roman" w:eastAsia="Times New Roman" w:hAnsi="Times New Roman"/>
                <w:b w:val="1"/>
                <w:bCs w:val="1"/>
                <w:color w:val="0000ff"/>
                <w:rtl w:val="0"/>
              </w:rPr>
              <w:t xml:space="preserve">xxx </w:t>
            </w:r>
            <w:r w:rsidDel="00000000" w:rsidR="00000000" w:rsidRPr="00000000">
              <w:rPr>
                <w:rFonts w:ascii="Times New Roman" w:cs="Times New Roman" w:eastAsia="Times New Roman" w:hAnsi="Times New Roman"/>
                <w:b w:val="1"/>
                <w:bCs w:val="1"/>
                <w:color w:val="222222"/>
                <w:rtl w:val="0"/>
              </w:rPr>
              <w:t xml:space="preserve">horas</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shd w:fill="d9ead3" w:val="clear"/>
            <w:tcMar>
              <w:top w:w="0.0" w:type="dxa"/>
              <w:left w:w="100.0" w:type="dxa"/>
              <w:bottom w:w="0.0" w:type="dxa"/>
              <w:right w:w="100.0" w:type="dxa"/>
            </w:tcMar>
            <w:vAlign w:val="top"/>
          </w:tcPr>
          <w:p w:rsidR="00000000" w:rsidDel="00000000" w:rsidP="00000000" w:rsidRDefault="00000000" w:rsidRPr="00000000" w14:paraId="000004D6">
            <w:pPr>
              <w:spacing w:before="240" w:line="276" w:lineRule="auto"/>
              <w:jc w:val="both"/>
              <w:rPr>
                <w:rFonts w:ascii="Times New Roman" w:cs="Times New Roman" w:eastAsia="Times New Roman" w:hAnsi="Times New Roman"/>
                <w:b w:val="1"/>
                <w:bCs w:val="1"/>
                <w:color w:val="222222"/>
              </w:rPr>
            </w:pPr>
            <w:r w:rsidDel="00000000" w:rsidR="00000000" w:rsidRPr="00000000">
              <w:rPr>
                <w:rFonts w:ascii="Times New Roman" w:cs="Times New Roman" w:eastAsia="Times New Roman" w:hAnsi="Times New Roman"/>
                <w:b w:val="1"/>
                <w:bCs w:val="1"/>
                <w:color w:val="222222"/>
                <w:rtl w:val="0"/>
              </w:rPr>
              <w:t xml:space="preserve">CH Teórica: </w:t>
            </w:r>
            <w:r w:rsidDel="00000000" w:rsidR="00000000" w:rsidRPr="00000000">
              <w:rPr>
                <w:rFonts w:ascii="Times New Roman" w:cs="Times New Roman" w:eastAsia="Times New Roman" w:hAnsi="Times New Roman"/>
                <w:b w:val="1"/>
                <w:bCs w:val="1"/>
                <w:color w:val="0000ff"/>
                <w:rtl w:val="0"/>
              </w:rPr>
              <w:t xml:space="preserve">xxx</w:t>
            </w:r>
            <w:r w:rsidDel="00000000" w:rsidR="00000000" w:rsidRPr="00000000">
              <w:rPr>
                <w:rFonts w:ascii="Times New Roman" w:cs="Times New Roman" w:eastAsia="Times New Roman" w:hAnsi="Times New Roman"/>
                <w:b w:val="1"/>
                <w:bCs w:val="1"/>
                <w:color w:val="222222"/>
                <w:rtl w:val="0"/>
              </w:rPr>
              <w:t xml:space="preserve"> horas</w:t>
            </w:r>
          </w:p>
        </w:tc>
        <w:tc>
          <w:tcPr>
            <w:tcBorders>
              <w:top w:color="000000" w:space="0" w:sz="4" w:val="single"/>
              <w:left w:color="000000" w:space="0" w:sz="4" w:val="single"/>
              <w:bottom w:color="000000" w:space="0" w:sz="4" w:val="single"/>
              <w:right w:color="000000" w:space="0" w:sz="4" w:val="single"/>
            </w:tcBorders>
            <w:shd w:fill="d9ead3" w:val="clear"/>
            <w:tcMar>
              <w:top w:w="0.0" w:type="dxa"/>
              <w:left w:w="100.0" w:type="dxa"/>
              <w:bottom w:w="0.0" w:type="dxa"/>
              <w:right w:w="100.0" w:type="dxa"/>
            </w:tcMar>
            <w:vAlign w:val="top"/>
          </w:tcPr>
          <w:p w:rsidR="00000000" w:rsidDel="00000000" w:rsidP="00000000" w:rsidRDefault="00000000" w:rsidRPr="00000000" w14:paraId="000004D7">
            <w:pPr>
              <w:spacing w:before="240" w:line="276" w:lineRule="auto"/>
              <w:jc w:val="both"/>
              <w:rPr>
                <w:rFonts w:ascii="Times New Roman" w:cs="Times New Roman" w:eastAsia="Times New Roman" w:hAnsi="Times New Roman"/>
                <w:b w:val="1"/>
                <w:bCs w:val="1"/>
                <w:color w:val="222222"/>
              </w:rPr>
            </w:pPr>
            <w:r w:rsidDel="00000000" w:rsidR="00000000" w:rsidRPr="00000000">
              <w:rPr>
                <w:rFonts w:ascii="Times New Roman" w:cs="Times New Roman" w:eastAsia="Times New Roman" w:hAnsi="Times New Roman"/>
                <w:b w:val="1"/>
                <w:bCs w:val="1"/>
                <w:color w:val="222222"/>
                <w:rtl w:val="0"/>
              </w:rPr>
              <w:t xml:space="preserve">CH Prática: </w:t>
            </w:r>
            <w:r w:rsidDel="00000000" w:rsidR="00000000" w:rsidRPr="00000000">
              <w:rPr>
                <w:rFonts w:ascii="Times New Roman" w:cs="Times New Roman" w:eastAsia="Times New Roman" w:hAnsi="Times New Roman"/>
                <w:b w:val="1"/>
                <w:bCs w:val="1"/>
                <w:color w:val="0000ff"/>
                <w:rtl w:val="0"/>
              </w:rPr>
              <w:t xml:space="preserve">xxx</w:t>
            </w:r>
            <w:r w:rsidDel="00000000" w:rsidR="00000000" w:rsidRPr="00000000">
              <w:rPr>
                <w:rFonts w:ascii="Times New Roman" w:cs="Times New Roman" w:eastAsia="Times New Roman" w:hAnsi="Times New Roman"/>
                <w:b w:val="1"/>
                <w:bCs w:val="1"/>
                <w:color w:val="222222"/>
                <w:rtl w:val="0"/>
              </w:rPr>
              <w:t xml:space="preserve"> horas</w:t>
            </w:r>
          </w:p>
        </w:tc>
      </w:tr>
      <w:tr>
        <w:trPr>
          <w:cantSplit w:val="0"/>
          <w:trHeight w:val="285" w:hRule="atLeast"/>
          <w:tblHeader w:val="0"/>
        </w:trPr>
        <w:tc>
          <w:tcPr>
            <w:gridSpan w:val="2"/>
            <w:tcBorders>
              <w:top w:color="000000" w:space="0" w:sz="4" w:val="single"/>
              <w:left w:color="000000" w:space="0" w:sz="4" w:val="single"/>
              <w:bottom w:color="000000" w:space="0" w:sz="4" w:val="single"/>
              <w:right w:color="000000" w:space="0" w:sz="4" w:val="single"/>
            </w:tcBorders>
            <w:shd w:fill="d9ead3" w:val="clear"/>
            <w:tcMar>
              <w:top w:w="0.0" w:type="dxa"/>
              <w:left w:w="100.0" w:type="dxa"/>
              <w:bottom w:w="0.0" w:type="dxa"/>
              <w:right w:w="100.0" w:type="dxa"/>
            </w:tcMar>
            <w:vAlign w:val="top"/>
          </w:tcPr>
          <w:p w:rsidR="00000000" w:rsidDel="00000000" w:rsidP="00000000" w:rsidRDefault="00000000" w:rsidRPr="00000000" w14:paraId="000004D8">
            <w:pPr>
              <w:spacing w:before="240" w:line="276" w:lineRule="auto"/>
              <w:jc w:val="both"/>
              <w:rPr>
                <w:rFonts w:ascii="Times New Roman" w:cs="Times New Roman" w:eastAsia="Times New Roman" w:hAnsi="Times New Roman"/>
                <w:b w:val="1"/>
                <w:bCs w:val="1"/>
                <w:color w:val="222222"/>
              </w:rPr>
            </w:pPr>
            <w:r w:rsidDel="00000000" w:rsidR="00000000" w:rsidRPr="00000000">
              <w:rPr>
                <w:rFonts w:ascii="Times New Roman" w:cs="Times New Roman" w:eastAsia="Times New Roman" w:hAnsi="Times New Roman"/>
                <w:b w:val="1"/>
                <w:bCs w:val="1"/>
                <w:color w:val="222222"/>
                <w:rtl w:val="0"/>
              </w:rPr>
              <w:t xml:space="preserve">Ementa:</w:t>
            </w:r>
          </w:p>
        </w:tc>
      </w:tr>
      <w:tr>
        <w:trPr>
          <w:cantSplit w:val="0"/>
          <w:trHeight w:val="1365" w:hRule="atLeast"/>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4DA">
            <w:pPr>
              <w:spacing w:before="240" w:line="276" w:lineRule="auto"/>
              <w:jc w:val="both"/>
              <w:rPr>
                <w:rFonts w:ascii="Times New Roman" w:cs="Times New Roman" w:eastAsia="Times New Roman" w:hAnsi="Times New Roman"/>
                <w:color w:val="0000ff"/>
              </w:rPr>
            </w:pPr>
            <w:r w:rsidDel="00000000" w:rsidR="00000000" w:rsidRPr="00000000">
              <w:rPr>
                <w:rFonts w:ascii="Times New Roman" w:cs="Times New Roman" w:eastAsia="Times New Roman" w:hAnsi="Times New Roman"/>
                <w:color w:val="0000ff"/>
                <w:rtl w:val="0"/>
              </w:rPr>
              <w:t xml:space="preserve">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w:t>
            </w:r>
          </w:p>
        </w:tc>
      </w:tr>
      <w:tr>
        <w:trPr>
          <w:cantSplit w:val="0"/>
          <w:trHeight w:val="600" w:hRule="atLeast"/>
          <w:tblHeader w:val="0"/>
        </w:trPr>
        <w:tc>
          <w:tcPr>
            <w:gridSpan w:val="2"/>
            <w:tcBorders>
              <w:top w:color="000000" w:space="0" w:sz="4" w:val="single"/>
              <w:left w:color="000000" w:space="0" w:sz="4" w:val="single"/>
              <w:bottom w:color="000000" w:space="0" w:sz="4" w:val="single"/>
              <w:right w:color="000000" w:space="0" w:sz="4" w:val="single"/>
            </w:tcBorders>
            <w:shd w:fill="c5e0b3" w:val="clear"/>
            <w:tcMar>
              <w:top w:w="0.0" w:type="dxa"/>
              <w:left w:w="100.0" w:type="dxa"/>
              <w:bottom w:w="0.0" w:type="dxa"/>
              <w:right w:w="100.0" w:type="dxa"/>
            </w:tcMar>
            <w:vAlign w:val="top"/>
          </w:tcPr>
          <w:p w:rsidR="00000000" w:rsidDel="00000000" w:rsidP="00000000" w:rsidRDefault="00000000" w:rsidRPr="00000000" w14:paraId="000004DC">
            <w:pPr>
              <w:keepNext w:val="0"/>
              <w:keepLines w:val="0"/>
              <w:widowControl w:val="1"/>
              <w:pBdr>
                <w:top w:space="0" w:sz="0" w:val="nil"/>
                <w:left w:space="0" w:sz="0" w:val="nil"/>
                <w:bottom w:space="0" w:sz="0" w:val="nil"/>
                <w:right w:space="0" w:sz="0" w:val="nil"/>
                <w:between w:space="0" w:sz="0" w:val="nil"/>
              </w:pBdr>
              <w:shd w:fill="auto" w:val="clear"/>
              <w:spacing w:after="0" w:before="240" w:line="276" w:lineRule="auto"/>
              <w:ind w:left="0" w:right="0" w:firstLine="708"/>
              <w:jc w:val="both"/>
              <w:rPr>
                <w:b w:val="1"/>
                <w:bCs w:val="1"/>
                <w:color w:val="222222"/>
              </w:rPr>
            </w:pPr>
            <w:r w:rsidDel="00000000" w:rsidR="00000000" w:rsidRPr="00000000">
              <w:rPr>
                <w:b w:val="1"/>
                <w:bCs w:val="1"/>
                <w:color w:val="222222"/>
                <w:rtl w:val="0"/>
              </w:rPr>
              <w:t xml:space="preserve">Conteúdos:</w:t>
            </w:r>
          </w:p>
        </w:tc>
      </w:tr>
      <w:tr>
        <w:trPr>
          <w:cantSplit w:val="0"/>
          <w:trHeight w:val="1365" w:hRule="atLeast"/>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4DE">
            <w:pPr>
              <w:numPr>
                <w:ilvl w:val="0"/>
                <w:numId w:val="7"/>
              </w:numPr>
              <w:spacing w:after="0" w:before="240" w:line="276" w:lineRule="auto"/>
              <w:ind w:left="720" w:hanging="360"/>
              <w:rPr/>
            </w:pPr>
            <w:r w:rsidDel="00000000" w:rsidR="00000000" w:rsidRPr="00000000">
              <w:rPr>
                <w:color w:val="0000ff"/>
                <w:rtl w:val="0"/>
              </w:rPr>
              <w:t xml:space="preserve">Texto texto texto texto texto texto texto texto, </w:t>
            </w:r>
            <w:r w:rsidDel="00000000" w:rsidR="00000000" w:rsidRPr="00000000">
              <w:rPr>
                <w:rtl w:val="0"/>
              </w:rPr>
            </w:r>
          </w:p>
          <w:p w:rsidR="00000000" w:rsidDel="00000000" w:rsidP="00000000" w:rsidRDefault="00000000" w:rsidRPr="00000000" w14:paraId="000004DF">
            <w:pPr>
              <w:numPr>
                <w:ilvl w:val="0"/>
                <w:numId w:val="7"/>
              </w:numPr>
              <w:spacing w:after="0" w:before="0" w:line="276" w:lineRule="auto"/>
              <w:ind w:left="720" w:hanging="360"/>
              <w:rPr/>
            </w:pPr>
            <w:r w:rsidDel="00000000" w:rsidR="00000000" w:rsidRPr="00000000">
              <w:rPr>
                <w:color w:val="0000ff"/>
                <w:rtl w:val="0"/>
              </w:rPr>
              <w:t xml:space="preserve">texto texto texto texto texto texto. </w:t>
            </w:r>
            <w:r w:rsidDel="00000000" w:rsidR="00000000" w:rsidRPr="00000000">
              <w:rPr>
                <w:rtl w:val="0"/>
              </w:rPr>
            </w:r>
          </w:p>
          <w:p w:rsidR="00000000" w:rsidDel="00000000" w:rsidP="00000000" w:rsidRDefault="00000000" w:rsidRPr="00000000" w14:paraId="000004E0">
            <w:pPr>
              <w:numPr>
                <w:ilvl w:val="0"/>
                <w:numId w:val="7"/>
              </w:numPr>
              <w:spacing w:after="0" w:before="0" w:line="276" w:lineRule="auto"/>
              <w:ind w:left="720" w:hanging="360"/>
              <w:rPr/>
            </w:pPr>
            <w:r w:rsidDel="00000000" w:rsidR="00000000" w:rsidRPr="00000000">
              <w:rPr>
                <w:color w:val="0000ff"/>
                <w:rtl w:val="0"/>
              </w:rPr>
              <w:t xml:space="preserve">Texto texto texto texto texto texto texto texto. </w:t>
            </w:r>
            <w:r w:rsidDel="00000000" w:rsidR="00000000" w:rsidRPr="00000000">
              <w:rPr>
                <w:rtl w:val="0"/>
              </w:rPr>
            </w:r>
          </w:p>
          <w:p w:rsidR="00000000" w:rsidDel="00000000" w:rsidP="00000000" w:rsidRDefault="00000000" w:rsidRPr="00000000" w14:paraId="000004E1">
            <w:pPr>
              <w:numPr>
                <w:ilvl w:val="0"/>
                <w:numId w:val="7"/>
              </w:numPr>
              <w:spacing w:before="0" w:line="276" w:lineRule="auto"/>
              <w:ind w:left="720" w:hanging="360"/>
              <w:rPr>
                <w:u w:val="none"/>
              </w:rPr>
            </w:pPr>
            <w:r w:rsidDel="00000000" w:rsidR="00000000" w:rsidRPr="00000000">
              <w:rPr>
                <w:color w:val="0000ff"/>
                <w:rtl w:val="0"/>
              </w:rPr>
              <w:t xml:space="preserve">Texto texto texto texto texto texto texto texto. </w:t>
            </w:r>
            <w:r w:rsidDel="00000000" w:rsidR="00000000" w:rsidRPr="00000000">
              <w:rPr>
                <w:rtl w:val="0"/>
              </w:rPr>
            </w:r>
          </w:p>
        </w:tc>
      </w:tr>
      <w:tr>
        <w:trPr>
          <w:cantSplit w:val="0"/>
          <w:trHeight w:val="285" w:hRule="atLeast"/>
          <w:tblHeader w:val="0"/>
        </w:trPr>
        <w:tc>
          <w:tcPr>
            <w:gridSpan w:val="2"/>
            <w:tcBorders>
              <w:top w:color="000000" w:space="0" w:sz="4" w:val="single"/>
              <w:left w:color="000000" w:space="0" w:sz="4" w:val="single"/>
              <w:bottom w:color="000000" w:space="0" w:sz="4" w:val="single"/>
              <w:right w:color="000000" w:space="0" w:sz="4" w:val="single"/>
            </w:tcBorders>
            <w:shd w:fill="d9ead3" w:val="clear"/>
            <w:tcMar>
              <w:top w:w="0.0" w:type="dxa"/>
              <w:left w:w="100.0" w:type="dxa"/>
              <w:bottom w:w="0.0" w:type="dxa"/>
              <w:right w:w="100.0" w:type="dxa"/>
            </w:tcMar>
            <w:vAlign w:val="top"/>
          </w:tcPr>
          <w:p w:rsidR="00000000" w:rsidDel="00000000" w:rsidP="00000000" w:rsidRDefault="00000000" w:rsidRPr="00000000" w14:paraId="000004E3">
            <w:pPr>
              <w:spacing w:before="240" w:line="276" w:lineRule="auto"/>
              <w:jc w:val="both"/>
              <w:rPr>
                <w:rFonts w:ascii="Times New Roman" w:cs="Times New Roman" w:eastAsia="Times New Roman" w:hAnsi="Times New Roman"/>
                <w:b w:val="1"/>
                <w:bCs w:val="1"/>
                <w:color w:val="222222"/>
              </w:rPr>
            </w:pPr>
            <w:r w:rsidDel="00000000" w:rsidR="00000000" w:rsidRPr="00000000">
              <w:rPr>
                <w:rFonts w:ascii="Times New Roman" w:cs="Times New Roman" w:eastAsia="Times New Roman" w:hAnsi="Times New Roman"/>
                <w:b w:val="1"/>
                <w:bCs w:val="1"/>
                <w:color w:val="222222"/>
                <w:rtl w:val="0"/>
              </w:rPr>
              <w:t xml:space="preserve">Ênfase Tecnológica:</w:t>
            </w:r>
          </w:p>
        </w:tc>
      </w:tr>
      <w:tr>
        <w:trPr>
          <w:cantSplit w:val="0"/>
          <w:trHeight w:val="285" w:hRule="atLeast"/>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4E5">
            <w:pPr>
              <w:spacing w:before="240" w:line="276" w:lineRule="auto"/>
              <w:ind w:left="0" w:firstLine="0"/>
              <w:jc w:val="both"/>
              <w:rPr>
                <w:color w:val="0000ff"/>
              </w:rPr>
            </w:pPr>
            <w:r w:rsidDel="00000000" w:rsidR="00000000" w:rsidRPr="00000000">
              <w:rPr>
                <w:color w:val="0000ff"/>
                <w:rtl w:val="0"/>
              </w:rPr>
              <w:t xml:space="preserve">[Deve-se apresentar uma síntese dos conhecimentos, processos, métodos, técnicas, tecnologias e competências profissionais desenvolvidos pelo componente curricular, evidenciando sua contribuição para a formação técnica e tecnológica do estudante.]</w:t>
            </w:r>
          </w:p>
          <w:p w:rsidR="00000000" w:rsidDel="00000000" w:rsidP="00000000" w:rsidRDefault="00000000" w:rsidRPr="00000000" w14:paraId="000004E6">
            <w:pPr>
              <w:spacing w:before="240" w:line="276" w:lineRule="auto"/>
              <w:jc w:val="both"/>
              <w:rPr>
                <w:color w:val="0000ff"/>
              </w:rPr>
            </w:pPr>
            <w:r w:rsidDel="00000000" w:rsidR="00000000" w:rsidRPr="00000000">
              <w:rPr>
                <w:rtl w:val="0"/>
              </w:rPr>
            </w:r>
          </w:p>
          <w:p w:rsidR="00000000" w:rsidDel="00000000" w:rsidP="00000000" w:rsidRDefault="00000000" w:rsidRPr="00000000" w14:paraId="000004E7">
            <w:pPr>
              <w:spacing w:before="240" w:line="276" w:lineRule="auto"/>
              <w:jc w:val="both"/>
              <w:rPr>
                <w:rFonts w:ascii="Times New Roman" w:cs="Times New Roman" w:eastAsia="Times New Roman" w:hAnsi="Times New Roman"/>
                <w:color w:val="0000ff"/>
              </w:rPr>
            </w:pPr>
            <w:r w:rsidDel="00000000" w:rsidR="00000000" w:rsidRPr="00000000">
              <w:rPr>
                <w:rFonts w:ascii="Times New Roman" w:cs="Times New Roman" w:eastAsia="Times New Roman" w:hAnsi="Times New Roman"/>
                <w:color w:val="0000ff"/>
                <w:rtl w:val="0"/>
              </w:rPr>
              <w:t xml:space="preserve">Texto texto texto texto texto texto texto texto</w:t>
            </w:r>
          </w:p>
        </w:tc>
      </w:tr>
      <w:tr>
        <w:trPr>
          <w:cantSplit w:val="0"/>
          <w:trHeight w:val="285" w:hRule="atLeast"/>
          <w:tblHeader w:val="0"/>
        </w:trPr>
        <w:tc>
          <w:tcPr>
            <w:gridSpan w:val="2"/>
            <w:tcBorders>
              <w:top w:color="000000" w:space="0" w:sz="4" w:val="single"/>
              <w:left w:color="000000" w:space="0" w:sz="4" w:val="single"/>
              <w:bottom w:color="000000" w:space="0" w:sz="4" w:val="single"/>
              <w:right w:color="000000" w:space="0" w:sz="4" w:val="single"/>
            </w:tcBorders>
            <w:shd w:fill="d9ead3" w:val="clear"/>
            <w:tcMar>
              <w:top w:w="0.0" w:type="dxa"/>
              <w:left w:w="100.0" w:type="dxa"/>
              <w:bottom w:w="0.0" w:type="dxa"/>
              <w:right w:w="100.0" w:type="dxa"/>
            </w:tcMar>
            <w:vAlign w:val="top"/>
          </w:tcPr>
          <w:p w:rsidR="00000000" w:rsidDel="00000000" w:rsidP="00000000" w:rsidRDefault="00000000" w:rsidRPr="00000000" w14:paraId="000004E9">
            <w:pPr>
              <w:spacing w:before="240" w:line="276" w:lineRule="auto"/>
              <w:jc w:val="both"/>
              <w:rPr>
                <w:rFonts w:ascii="Times New Roman" w:cs="Times New Roman" w:eastAsia="Times New Roman" w:hAnsi="Times New Roman"/>
                <w:b w:val="1"/>
                <w:bCs w:val="1"/>
                <w:color w:val="222222"/>
              </w:rPr>
            </w:pPr>
            <w:r w:rsidDel="00000000" w:rsidR="00000000" w:rsidRPr="00000000">
              <w:rPr>
                <w:rFonts w:ascii="Times New Roman" w:cs="Times New Roman" w:eastAsia="Times New Roman" w:hAnsi="Times New Roman"/>
                <w:b w:val="1"/>
                <w:bCs w:val="1"/>
                <w:color w:val="222222"/>
                <w:rtl w:val="0"/>
              </w:rPr>
              <w:t xml:space="preserve">Área de Integração:</w:t>
            </w:r>
          </w:p>
        </w:tc>
      </w:tr>
      <w:tr>
        <w:trPr>
          <w:cantSplit w:val="0"/>
          <w:trHeight w:val="285" w:hRule="atLeast"/>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4EB">
            <w:pPr>
              <w:spacing w:before="240" w:line="276" w:lineRule="auto"/>
              <w:jc w:val="both"/>
              <w:rPr>
                <w:rFonts w:ascii="Times New Roman" w:cs="Times New Roman" w:eastAsia="Times New Roman" w:hAnsi="Times New Roman"/>
                <w:color w:val="0000ff"/>
              </w:rPr>
            </w:pPr>
            <w:r w:rsidDel="00000000" w:rsidR="00000000" w:rsidRPr="00000000">
              <w:rPr>
                <w:rFonts w:ascii="Times New Roman" w:cs="Times New Roman" w:eastAsia="Times New Roman" w:hAnsi="Times New Roman"/>
                <w:color w:val="0000ff"/>
                <w:rtl w:val="0"/>
              </w:rPr>
              <w:t xml:space="preserve">Texto texto texto texto texto texto texto texto</w:t>
            </w:r>
          </w:p>
        </w:tc>
      </w:tr>
      <w:tr>
        <w:trPr>
          <w:cantSplit w:val="0"/>
          <w:trHeight w:val="285" w:hRule="atLeast"/>
          <w:tblHeader w:val="0"/>
        </w:trPr>
        <w:tc>
          <w:tcPr>
            <w:gridSpan w:val="2"/>
            <w:tcBorders>
              <w:top w:color="000000" w:space="0" w:sz="4" w:val="single"/>
              <w:left w:color="000000" w:space="0" w:sz="4" w:val="single"/>
              <w:bottom w:color="000000" w:space="0" w:sz="4" w:val="single"/>
              <w:right w:color="000000" w:space="0" w:sz="4" w:val="single"/>
            </w:tcBorders>
            <w:shd w:fill="c5e0b3" w:val="clear"/>
            <w:tcMar>
              <w:top w:w="0.0" w:type="dxa"/>
              <w:left w:w="100.0" w:type="dxa"/>
              <w:bottom w:w="0.0" w:type="dxa"/>
              <w:right w:w="100.0" w:type="dxa"/>
            </w:tcMar>
            <w:vAlign w:val="top"/>
          </w:tcPr>
          <w:p w:rsidR="00000000" w:rsidDel="00000000" w:rsidP="00000000" w:rsidRDefault="00000000" w:rsidRPr="00000000" w14:paraId="000004ED">
            <w:pPr>
              <w:spacing w:before="240" w:line="276" w:lineRule="auto"/>
              <w:rPr>
                <w:b w:val="1"/>
                <w:bCs w:val="1"/>
                <w:color w:val="0000ff"/>
              </w:rPr>
            </w:pPr>
            <w:r w:rsidDel="00000000" w:rsidR="00000000" w:rsidRPr="00000000">
              <w:rPr>
                <w:b w:val="1"/>
                <w:bCs w:val="1"/>
                <w:color w:val="222222"/>
                <w:rtl w:val="0"/>
              </w:rPr>
              <w:t xml:space="preserve">Prática Profissional Integrada (PPI)</w:t>
            </w:r>
            <w:r w:rsidDel="00000000" w:rsidR="00000000" w:rsidRPr="00000000">
              <w:rPr>
                <w:rtl w:val="0"/>
              </w:rPr>
            </w:r>
          </w:p>
        </w:tc>
      </w:tr>
      <w:tr>
        <w:trPr>
          <w:cantSplit w:val="0"/>
          <w:trHeight w:val="285" w:hRule="atLeast"/>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4EF">
            <w:pPr>
              <w:spacing w:before="240" w:line="276" w:lineRule="auto"/>
              <w:rPr>
                <w:rFonts w:ascii="Times New Roman" w:cs="Times New Roman" w:eastAsia="Times New Roman" w:hAnsi="Times New Roman"/>
                <w:color w:val="0000ff"/>
              </w:rPr>
            </w:pPr>
            <w:r w:rsidDel="00000000" w:rsidR="00000000" w:rsidRPr="00000000">
              <w:rPr>
                <w:color w:val="0000ff"/>
                <w:rtl w:val="0"/>
              </w:rPr>
              <w:t xml:space="preserve">Texto texto texto texto texto texto texto texto</w:t>
            </w:r>
            <w:r w:rsidDel="00000000" w:rsidR="00000000" w:rsidRPr="00000000">
              <w:rPr>
                <w:rtl w:val="0"/>
              </w:rPr>
            </w:r>
          </w:p>
        </w:tc>
      </w:tr>
      <w:tr>
        <w:trPr>
          <w:cantSplit w:val="0"/>
          <w:trHeight w:val="285" w:hRule="atLeast"/>
          <w:tblHeader w:val="0"/>
        </w:trPr>
        <w:tc>
          <w:tcPr>
            <w:gridSpan w:val="2"/>
            <w:tcBorders>
              <w:top w:color="000000" w:space="0" w:sz="4" w:val="single"/>
              <w:left w:color="000000" w:space="0" w:sz="4" w:val="single"/>
              <w:bottom w:color="000000" w:space="0" w:sz="4" w:val="single"/>
              <w:right w:color="000000" w:space="0" w:sz="4" w:val="single"/>
            </w:tcBorders>
            <w:shd w:fill="d9ead3" w:val="clear"/>
            <w:tcMar>
              <w:top w:w="0.0" w:type="dxa"/>
              <w:left w:w="100.0" w:type="dxa"/>
              <w:bottom w:w="0.0" w:type="dxa"/>
              <w:right w:w="100.0" w:type="dxa"/>
            </w:tcMar>
            <w:vAlign w:val="top"/>
          </w:tcPr>
          <w:p w:rsidR="00000000" w:rsidDel="00000000" w:rsidP="00000000" w:rsidRDefault="00000000" w:rsidRPr="00000000" w14:paraId="000004F1">
            <w:pPr>
              <w:spacing w:before="240" w:line="276" w:lineRule="auto"/>
              <w:jc w:val="both"/>
              <w:rPr>
                <w:rFonts w:ascii="Times New Roman" w:cs="Times New Roman" w:eastAsia="Times New Roman" w:hAnsi="Times New Roman"/>
                <w:b w:val="1"/>
                <w:bCs w:val="1"/>
                <w:color w:val="222222"/>
              </w:rPr>
            </w:pPr>
            <w:r w:rsidDel="00000000" w:rsidR="00000000" w:rsidRPr="00000000">
              <w:rPr>
                <w:rFonts w:ascii="Times New Roman" w:cs="Times New Roman" w:eastAsia="Times New Roman" w:hAnsi="Times New Roman"/>
                <w:b w:val="1"/>
                <w:bCs w:val="1"/>
                <w:color w:val="222222"/>
                <w:rtl w:val="0"/>
              </w:rPr>
              <w:t xml:space="preserve">Bibliografia Básica:</w:t>
            </w:r>
          </w:p>
        </w:tc>
      </w:tr>
      <w:tr>
        <w:trPr>
          <w:cantSplit w:val="0"/>
          <w:trHeight w:val="1875" w:hRule="atLeast"/>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4F3">
            <w:pPr>
              <w:spacing w:after="0" w:line="276" w:lineRule="auto"/>
              <w:ind w:left="720" w:firstLine="0"/>
              <w:jc w:val="both"/>
              <w:rPr>
                <w:color w:val="222222"/>
              </w:rPr>
            </w:pPr>
            <w:r w:rsidDel="00000000" w:rsidR="00000000" w:rsidRPr="00000000">
              <w:rPr>
                <w:rtl w:val="0"/>
              </w:rPr>
            </w:r>
          </w:p>
          <w:p w:rsidR="00000000" w:rsidDel="00000000" w:rsidP="00000000" w:rsidRDefault="00000000" w:rsidRPr="00000000" w14:paraId="000004F4">
            <w:pPr>
              <w:numPr>
                <w:ilvl w:val="0"/>
                <w:numId w:val="6"/>
              </w:numPr>
              <w:spacing w:after="0" w:line="276" w:lineRule="auto"/>
              <w:ind w:left="720" w:hanging="360"/>
              <w:jc w:val="both"/>
              <w:rPr>
                <w:rFonts w:ascii="Arial" w:cs="Arial" w:eastAsia="Arial" w:hAnsi="Arial"/>
                <w:color w:val="222222"/>
                <w:sz w:val="22"/>
                <w:szCs w:val="22"/>
              </w:rPr>
            </w:pPr>
            <w:r w:rsidDel="00000000" w:rsidR="00000000" w:rsidRPr="00000000">
              <w:rPr>
                <w:rFonts w:ascii="Times New Roman" w:cs="Times New Roman" w:eastAsia="Times New Roman" w:hAnsi="Times New Roman"/>
                <w:color w:val="222222"/>
                <w:rtl w:val="0"/>
              </w:rPr>
              <w:t xml:space="preserve">Autor. </w:t>
            </w:r>
            <w:r w:rsidDel="00000000" w:rsidR="00000000" w:rsidRPr="00000000">
              <w:rPr>
                <w:rFonts w:ascii="Times New Roman" w:cs="Times New Roman" w:eastAsia="Times New Roman" w:hAnsi="Times New Roman"/>
                <w:b w:val="1"/>
                <w:bCs w:val="1"/>
                <w:color w:val="222222"/>
                <w:rtl w:val="0"/>
              </w:rPr>
              <w:t xml:space="preserve">Título do livro</w:t>
            </w:r>
            <w:r w:rsidDel="00000000" w:rsidR="00000000" w:rsidRPr="00000000">
              <w:rPr>
                <w:rFonts w:ascii="Times New Roman" w:cs="Times New Roman" w:eastAsia="Times New Roman" w:hAnsi="Times New Roman"/>
                <w:color w:val="222222"/>
                <w:rtl w:val="0"/>
              </w:rPr>
              <w:t xml:space="preserve">. Edição. Cidade: Editora, ano.</w:t>
            </w:r>
            <w:r w:rsidDel="00000000" w:rsidR="00000000" w:rsidRPr="00000000">
              <w:rPr>
                <w:rtl w:val="0"/>
              </w:rPr>
            </w:r>
          </w:p>
          <w:p w:rsidR="00000000" w:rsidDel="00000000" w:rsidP="00000000" w:rsidRDefault="00000000" w:rsidRPr="00000000" w14:paraId="000004F5">
            <w:pPr>
              <w:numPr>
                <w:ilvl w:val="0"/>
                <w:numId w:val="6"/>
              </w:numPr>
              <w:spacing w:after="0" w:line="276" w:lineRule="auto"/>
              <w:ind w:left="720" w:hanging="360"/>
              <w:jc w:val="both"/>
              <w:rPr>
                <w:rFonts w:ascii="Arial" w:cs="Arial" w:eastAsia="Arial" w:hAnsi="Arial"/>
                <w:color w:val="222222"/>
                <w:sz w:val="22"/>
                <w:szCs w:val="22"/>
              </w:rPr>
            </w:pPr>
            <w:r w:rsidDel="00000000" w:rsidR="00000000" w:rsidRPr="00000000">
              <w:rPr>
                <w:rFonts w:ascii="Times New Roman" w:cs="Times New Roman" w:eastAsia="Times New Roman" w:hAnsi="Times New Roman"/>
                <w:color w:val="222222"/>
                <w:rtl w:val="0"/>
              </w:rPr>
              <w:t xml:space="preserve">AUTOR. Título do artigo. </w:t>
            </w:r>
            <w:r w:rsidDel="00000000" w:rsidR="00000000" w:rsidRPr="00000000">
              <w:rPr>
                <w:rFonts w:ascii="Times New Roman" w:cs="Times New Roman" w:eastAsia="Times New Roman" w:hAnsi="Times New Roman"/>
                <w:b w:val="1"/>
                <w:bCs w:val="1"/>
                <w:color w:val="222222"/>
                <w:rtl w:val="0"/>
              </w:rPr>
              <w:t xml:space="preserve">Nome da revista</w:t>
            </w:r>
            <w:r w:rsidDel="00000000" w:rsidR="00000000" w:rsidRPr="00000000">
              <w:rPr>
                <w:rFonts w:ascii="Times New Roman" w:cs="Times New Roman" w:eastAsia="Times New Roman" w:hAnsi="Times New Roman"/>
                <w:color w:val="222222"/>
                <w:rtl w:val="0"/>
              </w:rPr>
              <w:t xml:space="preserve">, cidade, volume/ número, paginação, mês</w:t>
            </w:r>
            <w:r w:rsidDel="00000000" w:rsidR="00000000" w:rsidRPr="00000000">
              <w:rPr>
                <w:color w:val="222222"/>
                <w:rtl w:val="0"/>
              </w:rPr>
              <w:t xml:space="preserve">/</w:t>
            </w:r>
            <w:r w:rsidDel="00000000" w:rsidR="00000000" w:rsidRPr="00000000">
              <w:rPr>
                <w:rFonts w:ascii="Times New Roman" w:cs="Times New Roman" w:eastAsia="Times New Roman" w:hAnsi="Times New Roman"/>
                <w:color w:val="222222"/>
                <w:rtl w:val="0"/>
              </w:rPr>
              <w:t xml:space="preserve">ano.</w:t>
            </w:r>
            <w:r w:rsidDel="00000000" w:rsidR="00000000" w:rsidRPr="00000000">
              <w:rPr>
                <w:rtl w:val="0"/>
              </w:rPr>
            </w:r>
          </w:p>
          <w:p w:rsidR="00000000" w:rsidDel="00000000" w:rsidP="00000000" w:rsidRDefault="00000000" w:rsidRPr="00000000" w14:paraId="000004F6">
            <w:pPr>
              <w:numPr>
                <w:ilvl w:val="0"/>
                <w:numId w:val="6"/>
              </w:numPr>
              <w:spacing w:after="240" w:line="276" w:lineRule="auto"/>
              <w:ind w:left="720" w:hanging="360"/>
              <w:jc w:val="both"/>
              <w:rPr>
                <w:rFonts w:ascii="Arial" w:cs="Arial" w:eastAsia="Arial" w:hAnsi="Arial"/>
                <w:color w:val="222222"/>
                <w:sz w:val="22"/>
                <w:szCs w:val="22"/>
              </w:rPr>
            </w:pPr>
            <w:r w:rsidDel="00000000" w:rsidR="00000000" w:rsidRPr="00000000">
              <w:rPr>
                <w:rFonts w:ascii="Times New Roman" w:cs="Times New Roman" w:eastAsia="Times New Roman" w:hAnsi="Times New Roman"/>
                <w:color w:val="222222"/>
                <w:rtl w:val="0"/>
              </w:rPr>
              <w:t xml:space="preserve">PAÍS, ESTADO OU MUNICÍPIO. Lei/Decreto/Portaria nº... Ementa. </w:t>
            </w:r>
            <w:r w:rsidDel="00000000" w:rsidR="00000000" w:rsidRPr="00000000">
              <w:rPr>
                <w:rFonts w:ascii="Times New Roman" w:cs="Times New Roman" w:eastAsia="Times New Roman" w:hAnsi="Times New Roman"/>
                <w:b w:val="1"/>
                <w:bCs w:val="1"/>
                <w:color w:val="222222"/>
                <w:rtl w:val="0"/>
              </w:rPr>
              <w:t xml:space="preserve">Nome da publicação</w:t>
            </w:r>
            <w:r w:rsidDel="00000000" w:rsidR="00000000" w:rsidRPr="00000000">
              <w:rPr>
                <w:rFonts w:ascii="Times New Roman" w:cs="Times New Roman" w:eastAsia="Times New Roman" w:hAnsi="Times New Roman"/>
                <w:color w:val="222222"/>
                <w:rtl w:val="0"/>
              </w:rPr>
              <w:t xml:space="preserve">, cidade, volume, número, data, paginação (ou seja, dados da publicação).</w:t>
            </w:r>
            <w:r w:rsidDel="00000000" w:rsidR="00000000" w:rsidRPr="00000000">
              <w:rPr>
                <w:rtl w:val="0"/>
              </w:rPr>
            </w:r>
          </w:p>
        </w:tc>
      </w:tr>
      <w:tr>
        <w:trPr>
          <w:cantSplit w:val="0"/>
          <w:trHeight w:val="285" w:hRule="atLeast"/>
          <w:tblHeader w:val="0"/>
        </w:trPr>
        <w:tc>
          <w:tcPr>
            <w:gridSpan w:val="2"/>
            <w:tcBorders>
              <w:top w:color="000000" w:space="0" w:sz="4" w:val="single"/>
              <w:left w:color="000000" w:space="0" w:sz="4" w:val="single"/>
              <w:bottom w:color="000000" w:space="0" w:sz="4" w:val="single"/>
              <w:right w:color="000000" w:space="0" w:sz="4" w:val="single"/>
            </w:tcBorders>
            <w:shd w:fill="d9ead3" w:val="clear"/>
            <w:tcMar>
              <w:top w:w="0.0" w:type="dxa"/>
              <w:left w:w="100.0" w:type="dxa"/>
              <w:bottom w:w="0.0" w:type="dxa"/>
              <w:right w:w="100.0" w:type="dxa"/>
            </w:tcMar>
            <w:vAlign w:val="top"/>
          </w:tcPr>
          <w:p w:rsidR="00000000" w:rsidDel="00000000" w:rsidP="00000000" w:rsidRDefault="00000000" w:rsidRPr="00000000" w14:paraId="000004F8">
            <w:pPr>
              <w:spacing w:before="240" w:line="276" w:lineRule="auto"/>
              <w:jc w:val="both"/>
              <w:rPr>
                <w:rFonts w:ascii="Times New Roman" w:cs="Times New Roman" w:eastAsia="Times New Roman" w:hAnsi="Times New Roman"/>
                <w:b w:val="1"/>
                <w:bCs w:val="1"/>
                <w:color w:val="222222"/>
              </w:rPr>
            </w:pPr>
            <w:r w:rsidDel="00000000" w:rsidR="00000000" w:rsidRPr="00000000">
              <w:rPr>
                <w:rFonts w:ascii="Times New Roman" w:cs="Times New Roman" w:eastAsia="Times New Roman" w:hAnsi="Times New Roman"/>
                <w:b w:val="1"/>
                <w:bCs w:val="1"/>
                <w:color w:val="222222"/>
                <w:rtl w:val="0"/>
              </w:rPr>
              <w:t xml:space="preserve">Bibliografia Complementar:</w:t>
            </w:r>
          </w:p>
        </w:tc>
      </w:tr>
      <w:tr>
        <w:trPr>
          <w:cantSplit w:val="0"/>
          <w:trHeight w:val="2685" w:hRule="atLeast"/>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4FA">
            <w:pPr>
              <w:spacing w:after="0" w:line="276" w:lineRule="auto"/>
              <w:ind w:left="720" w:firstLine="0"/>
              <w:jc w:val="both"/>
              <w:rPr>
                <w:color w:val="222222"/>
              </w:rPr>
            </w:pPr>
            <w:r w:rsidDel="00000000" w:rsidR="00000000" w:rsidRPr="00000000">
              <w:rPr>
                <w:rtl w:val="0"/>
              </w:rPr>
            </w:r>
          </w:p>
          <w:p w:rsidR="00000000" w:rsidDel="00000000" w:rsidP="00000000" w:rsidRDefault="00000000" w:rsidRPr="00000000" w14:paraId="000004FB">
            <w:pPr>
              <w:numPr>
                <w:ilvl w:val="0"/>
                <w:numId w:val="12"/>
              </w:numPr>
              <w:spacing w:after="0" w:line="276" w:lineRule="auto"/>
              <w:ind w:left="720" w:hanging="360"/>
              <w:jc w:val="both"/>
              <w:rPr>
                <w:rFonts w:ascii="Arial" w:cs="Arial" w:eastAsia="Arial" w:hAnsi="Arial"/>
                <w:color w:val="222222"/>
                <w:sz w:val="22"/>
                <w:szCs w:val="22"/>
              </w:rPr>
            </w:pPr>
            <w:r w:rsidDel="00000000" w:rsidR="00000000" w:rsidRPr="00000000">
              <w:rPr>
                <w:rFonts w:ascii="Times New Roman" w:cs="Times New Roman" w:eastAsia="Times New Roman" w:hAnsi="Times New Roman"/>
                <w:color w:val="222222"/>
                <w:rtl w:val="0"/>
              </w:rPr>
              <w:t xml:space="preserve">Autor. </w:t>
            </w:r>
            <w:r w:rsidDel="00000000" w:rsidR="00000000" w:rsidRPr="00000000">
              <w:rPr>
                <w:rFonts w:ascii="Times New Roman" w:cs="Times New Roman" w:eastAsia="Times New Roman" w:hAnsi="Times New Roman"/>
                <w:b w:val="1"/>
                <w:bCs w:val="1"/>
                <w:color w:val="222222"/>
                <w:rtl w:val="0"/>
              </w:rPr>
              <w:t xml:space="preserve">Título do livro</w:t>
            </w:r>
            <w:r w:rsidDel="00000000" w:rsidR="00000000" w:rsidRPr="00000000">
              <w:rPr>
                <w:rFonts w:ascii="Times New Roman" w:cs="Times New Roman" w:eastAsia="Times New Roman" w:hAnsi="Times New Roman"/>
                <w:color w:val="222222"/>
                <w:rtl w:val="0"/>
              </w:rPr>
              <w:t xml:space="preserve">. Edição. Cidade: Editora, ano.</w:t>
            </w:r>
            <w:r w:rsidDel="00000000" w:rsidR="00000000" w:rsidRPr="00000000">
              <w:rPr>
                <w:rtl w:val="0"/>
              </w:rPr>
            </w:r>
          </w:p>
          <w:p w:rsidR="00000000" w:rsidDel="00000000" w:rsidP="00000000" w:rsidRDefault="00000000" w:rsidRPr="00000000" w14:paraId="000004FC">
            <w:pPr>
              <w:numPr>
                <w:ilvl w:val="0"/>
                <w:numId w:val="12"/>
              </w:numPr>
              <w:spacing w:after="0" w:line="276" w:lineRule="auto"/>
              <w:ind w:left="720" w:hanging="360"/>
              <w:jc w:val="both"/>
              <w:rPr>
                <w:rFonts w:ascii="Arial" w:cs="Arial" w:eastAsia="Arial" w:hAnsi="Arial"/>
                <w:color w:val="222222"/>
                <w:sz w:val="22"/>
                <w:szCs w:val="22"/>
              </w:rPr>
            </w:pPr>
            <w:r w:rsidDel="00000000" w:rsidR="00000000" w:rsidRPr="00000000">
              <w:rPr>
                <w:rFonts w:ascii="Times New Roman" w:cs="Times New Roman" w:eastAsia="Times New Roman" w:hAnsi="Times New Roman"/>
                <w:color w:val="222222"/>
                <w:rtl w:val="0"/>
              </w:rPr>
              <w:t xml:space="preserve">AUTOR. Título do artigo. </w:t>
            </w:r>
            <w:r w:rsidDel="00000000" w:rsidR="00000000" w:rsidRPr="00000000">
              <w:rPr>
                <w:rFonts w:ascii="Times New Roman" w:cs="Times New Roman" w:eastAsia="Times New Roman" w:hAnsi="Times New Roman"/>
                <w:b w:val="1"/>
                <w:bCs w:val="1"/>
                <w:color w:val="222222"/>
                <w:rtl w:val="0"/>
              </w:rPr>
              <w:t xml:space="preserve">Nome da revista</w:t>
            </w:r>
            <w:r w:rsidDel="00000000" w:rsidR="00000000" w:rsidRPr="00000000">
              <w:rPr>
                <w:rFonts w:ascii="Times New Roman" w:cs="Times New Roman" w:eastAsia="Times New Roman" w:hAnsi="Times New Roman"/>
                <w:color w:val="222222"/>
                <w:rtl w:val="0"/>
              </w:rPr>
              <w:t xml:space="preserve">, cidade, volume/ número, paginação, mês/ ano.</w:t>
            </w:r>
            <w:r w:rsidDel="00000000" w:rsidR="00000000" w:rsidRPr="00000000">
              <w:rPr>
                <w:rtl w:val="0"/>
              </w:rPr>
            </w:r>
          </w:p>
          <w:p w:rsidR="00000000" w:rsidDel="00000000" w:rsidP="00000000" w:rsidRDefault="00000000" w:rsidRPr="00000000" w14:paraId="000004FD">
            <w:pPr>
              <w:numPr>
                <w:ilvl w:val="0"/>
                <w:numId w:val="12"/>
              </w:numPr>
              <w:spacing w:after="0" w:line="276" w:lineRule="auto"/>
              <w:ind w:left="720" w:hanging="360"/>
              <w:jc w:val="both"/>
              <w:rPr>
                <w:rFonts w:ascii="Arial" w:cs="Arial" w:eastAsia="Arial" w:hAnsi="Arial"/>
                <w:color w:val="222222"/>
                <w:sz w:val="22"/>
                <w:szCs w:val="22"/>
              </w:rPr>
            </w:pPr>
            <w:r w:rsidDel="00000000" w:rsidR="00000000" w:rsidRPr="00000000">
              <w:rPr>
                <w:rFonts w:ascii="Times New Roman" w:cs="Times New Roman" w:eastAsia="Times New Roman" w:hAnsi="Times New Roman"/>
                <w:color w:val="222222"/>
                <w:rtl w:val="0"/>
              </w:rPr>
              <w:t xml:space="preserve">PAÍS, ESTADO OU MUNICÍPIO. Lei/Decreto/Portaria nº... Ementa. </w:t>
            </w:r>
            <w:r w:rsidDel="00000000" w:rsidR="00000000" w:rsidRPr="00000000">
              <w:rPr>
                <w:rFonts w:ascii="Times New Roman" w:cs="Times New Roman" w:eastAsia="Times New Roman" w:hAnsi="Times New Roman"/>
                <w:b w:val="1"/>
                <w:bCs w:val="1"/>
                <w:color w:val="222222"/>
                <w:rtl w:val="0"/>
              </w:rPr>
              <w:t xml:space="preserve">Nome da publicação</w:t>
            </w:r>
            <w:r w:rsidDel="00000000" w:rsidR="00000000" w:rsidRPr="00000000">
              <w:rPr>
                <w:rFonts w:ascii="Times New Roman" w:cs="Times New Roman" w:eastAsia="Times New Roman" w:hAnsi="Times New Roman"/>
                <w:color w:val="222222"/>
                <w:rtl w:val="0"/>
              </w:rPr>
              <w:t xml:space="preserve">, cidade, volume, número, data, paginação (ou seja, dados da publicação).</w:t>
            </w:r>
            <w:r w:rsidDel="00000000" w:rsidR="00000000" w:rsidRPr="00000000">
              <w:rPr>
                <w:rtl w:val="0"/>
              </w:rPr>
            </w:r>
          </w:p>
          <w:p w:rsidR="00000000" w:rsidDel="00000000" w:rsidP="00000000" w:rsidRDefault="00000000" w:rsidRPr="00000000" w14:paraId="000004FE">
            <w:pPr>
              <w:numPr>
                <w:ilvl w:val="0"/>
                <w:numId w:val="12"/>
              </w:numPr>
              <w:spacing w:after="0" w:line="276" w:lineRule="auto"/>
              <w:ind w:left="720" w:hanging="360"/>
              <w:jc w:val="both"/>
              <w:rPr>
                <w:rFonts w:ascii="Arial" w:cs="Arial" w:eastAsia="Arial" w:hAnsi="Arial"/>
                <w:color w:val="222222"/>
                <w:sz w:val="22"/>
                <w:szCs w:val="22"/>
              </w:rPr>
            </w:pPr>
            <w:r w:rsidDel="00000000" w:rsidR="00000000" w:rsidRPr="00000000">
              <w:rPr>
                <w:rFonts w:ascii="Times New Roman" w:cs="Times New Roman" w:eastAsia="Times New Roman" w:hAnsi="Times New Roman"/>
                <w:color w:val="222222"/>
                <w:rtl w:val="0"/>
              </w:rPr>
              <w:t xml:space="preserve">AUTOR. Título do artigo. </w:t>
            </w:r>
            <w:r w:rsidDel="00000000" w:rsidR="00000000" w:rsidRPr="00000000">
              <w:rPr>
                <w:rFonts w:ascii="Times New Roman" w:cs="Times New Roman" w:eastAsia="Times New Roman" w:hAnsi="Times New Roman"/>
                <w:b w:val="1"/>
                <w:bCs w:val="1"/>
                <w:color w:val="222222"/>
                <w:rtl w:val="0"/>
              </w:rPr>
              <w:t xml:space="preserve">Nome da revista</w:t>
            </w:r>
            <w:r w:rsidDel="00000000" w:rsidR="00000000" w:rsidRPr="00000000">
              <w:rPr>
                <w:rFonts w:ascii="Times New Roman" w:cs="Times New Roman" w:eastAsia="Times New Roman" w:hAnsi="Times New Roman"/>
                <w:color w:val="222222"/>
                <w:rtl w:val="0"/>
              </w:rPr>
              <w:t xml:space="preserve">, cidade, volume/ número, paginação, mês</w:t>
            </w:r>
            <w:r w:rsidDel="00000000" w:rsidR="00000000" w:rsidRPr="00000000">
              <w:rPr>
                <w:color w:val="222222"/>
                <w:rtl w:val="0"/>
              </w:rPr>
              <w:t xml:space="preserve">/</w:t>
            </w:r>
            <w:r w:rsidDel="00000000" w:rsidR="00000000" w:rsidRPr="00000000">
              <w:rPr>
                <w:rFonts w:ascii="Times New Roman" w:cs="Times New Roman" w:eastAsia="Times New Roman" w:hAnsi="Times New Roman"/>
                <w:color w:val="222222"/>
                <w:rtl w:val="0"/>
              </w:rPr>
              <w:t xml:space="preserve">ano.</w:t>
            </w:r>
            <w:r w:rsidDel="00000000" w:rsidR="00000000" w:rsidRPr="00000000">
              <w:rPr>
                <w:rtl w:val="0"/>
              </w:rPr>
            </w:r>
          </w:p>
          <w:p w:rsidR="00000000" w:rsidDel="00000000" w:rsidP="00000000" w:rsidRDefault="00000000" w:rsidRPr="00000000" w14:paraId="000004FF">
            <w:pPr>
              <w:numPr>
                <w:ilvl w:val="0"/>
                <w:numId w:val="12"/>
              </w:numPr>
              <w:spacing w:after="240" w:line="276" w:lineRule="auto"/>
              <w:ind w:left="720" w:hanging="360"/>
              <w:jc w:val="both"/>
              <w:rPr>
                <w:rFonts w:ascii="Arial" w:cs="Arial" w:eastAsia="Arial" w:hAnsi="Arial"/>
                <w:color w:val="222222"/>
                <w:sz w:val="22"/>
                <w:szCs w:val="22"/>
              </w:rPr>
            </w:pPr>
            <w:r w:rsidDel="00000000" w:rsidR="00000000" w:rsidRPr="00000000">
              <w:rPr>
                <w:rFonts w:ascii="Times New Roman" w:cs="Times New Roman" w:eastAsia="Times New Roman" w:hAnsi="Times New Roman"/>
                <w:color w:val="222222"/>
                <w:rtl w:val="0"/>
              </w:rPr>
              <w:t xml:space="preserve">Autor. </w:t>
            </w:r>
            <w:r w:rsidDel="00000000" w:rsidR="00000000" w:rsidRPr="00000000">
              <w:rPr>
                <w:rFonts w:ascii="Times New Roman" w:cs="Times New Roman" w:eastAsia="Times New Roman" w:hAnsi="Times New Roman"/>
                <w:b w:val="1"/>
                <w:bCs w:val="1"/>
                <w:color w:val="222222"/>
                <w:rtl w:val="0"/>
              </w:rPr>
              <w:t xml:space="preserve">Título do livro</w:t>
            </w:r>
            <w:r w:rsidDel="00000000" w:rsidR="00000000" w:rsidRPr="00000000">
              <w:rPr>
                <w:rFonts w:ascii="Times New Roman" w:cs="Times New Roman" w:eastAsia="Times New Roman" w:hAnsi="Times New Roman"/>
                <w:color w:val="222222"/>
                <w:rtl w:val="0"/>
              </w:rPr>
              <w:t xml:space="preserve">. Edição. Cidade: Editora, ano.</w:t>
            </w:r>
            <w:r w:rsidDel="00000000" w:rsidR="00000000" w:rsidRPr="00000000">
              <w:rPr>
                <w:rtl w:val="0"/>
              </w:rPr>
            </w:r>
          </w:p>
        </w:tc>
      </w:tr>
    </w:tbl>
    <w:p w:rsidR="00000000" w:rsidDel="00000000" w:rsidP="00000000" w:rsidRDefault="00000000" w:rsidRPr="00000000" w14:paraId="00000501">
      <w:pPr>
        <w:spacing w:line="360" w:lineRule="auto"/>
        <w:ind w:left="0" w:firstLine="0"/>
        <w:jc w:val="both"/>
        <w:rPr>
          <w:color w:val="222222"/>
        </w:rPr>
      </w:pPr>
      <w:r w:rsidDel="00000000" w:rsidR="00000000" w:rsidRPr="00000000">
        <w:rPr>
          <w:rtl w:val="0"/>
        </w:rPr>
      </w:r>
    </w:p>
    <w:p w:rsidR="00000000" w:rsidDel="00000000" w:rsidP="00000000" w:rsidRDefault="00000000" w:rsidRPr="00000000" w14:paraId="00000502">
      <w:pPr>
        <w:spacing w:line="360" w:lineRule="auto"/>
        <w:ind w:left="0" w:firstLine="0"/>
        <w:jc w:val="both"/>
        <w:rPr>
          <w:color w:val="222222"/>
        </w:rPr>
      </w:pPr>
      <w:r w:rsidDel="00000000" w:rsidR="00000000" w:rsidRPr="00000000">
        <w:br w:type="page"/>
      </w:r>
      <w:r w:rsidDel="00000000" w:rsidR="00000000" w:rsidRPr="00000000">
        <w:rPr>
          <w:rtl w:val="0"/>
        </w:rPr>
      </w:r>
    </w:p>
    <w:p w:rsidR="00000000" w:rsidDel="00000000" w:rsidP="00000000" w:rsidRDefault="00000000" w:rsidRPr="00000000" w14:paraId="00000503">
      <w:pPr>
        <w:pStyle w:val="Heading1"/>
        <w:jc w:val="center"/>
        <w:rPr/>
      </w:pPr>
      <w:bookmarkStart w:colFirst="0" w:colLast="0" w:name="_heading=h.5fn6o4kp1puv" w:id="67"/>
      <w:bookmarkEnd w:id="67"/>
      <w:r w:rsidDel="00000000" w:rsidR="00000000" w:rsidRPr="00000000">
        <w:rPr>
          <w:rtl w:val="0"/>
        </w:rPr>
        <w:t xml:space="preserve">ANEXOS</w:t>
      </w:r>
    </w:p>
    <w:p w:rsidR="00000000" w:rsidDel="00000000" w:rsidP="00000000" w:rsidRDefault="00000000" w:rsidRPr="00000000" w14:paraId="00000504">
      <w:pPr>
        <w:pStyle w:val="Heading2"/>
        <w:jc w:val="center"/>
        <w:rPr/>
      </w:pPr>
      <w:bookmarkStart w:colFirst="0" w:colLast="0" w:name="_heading=h.so1ton43w0dx" w:id="68"/>
      <w:bookmarkEnd w:id="68"/>
      <w:r w:rsidDel="00000000" w:rsidR="00000000" w:rsidRPr="00000000">
        <w:rPr>
          <w:rtl w:val="0"/>
        </w:rPr>
        <w:t xml:space="preserve">AÇÕES PEDAGÓGICAS INTEGRADORAS</w:t>
      </w:r>
    </w:p>
    <w:p w:rsidR="00000000" w:rsidDel="00000000" w:rsidP="00000000" w:rsidRDefault="00000000" w:rsidRPr="00000000" w14:paraId="00000505">
      <w:pPr>
        <w:rPr>
          <w:b w:val="1"/>
          <w:bCs w:val="1"/>
          <w:color w:val="222222"/>
        </w:rPr>
      </w:pPr>
      <w:r w:rsidDel="00000000" w:rsidR="00000000" w:rsidRPr="00000000">
        <w:rPr>
          <w:rtl w:val="0"/>
        </w:rPr>
      </w:r>
    </w:p>
    <w:tbl>
      <w:tblPr>
        <w:tblStyle w:val="Table17"/>
        <w:tblW w:w="873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4365"/>
        <w:gridCol w:w="4365"/>
        <w:tblGridChange w:id="0">
          <w:tblGrid>
            <w:gridCol w:w="4365"/>
            <w:gridCol w:w="4365"/>
          </w:tblGrid>
        </w:tblGridChange>
      </w:tblGrid>
      <w:tr>
        <w:trPr>
          <w:cantSplit w:val="0"/>
          <w:trHeight w:val="285" w:hRule="atLeast"/>
          <w:tblHeader w:val="0"/>
        </w:trPr>
        <w:tc>
          <w:tcPr>
            <w:gridSpan w:val="2"/>
            <w:tcBorders>
              <w:top w:color="000000" w:space="0" w:sz="4" w:val="single"/>
              <w:left w:color="000000" w:space="0" w:sz="4" w:val="single"/>
              <w:bottom w:color="000000" w:space="0" w:sz="4" w:val="single"/>
              <w:right w:color="000000" w:space="0" w:sz="4" w:val="single"/>
            </w:tcBorders>
            <w:shd w:fill="23a700" w:val="clear"/>
            <w:tcMar>
              <w:top w:w="0.0" w:type="dxa"/>
              <w:left w:w="100.0" w:type="dxa"/>
              <w:bottom w:w="0.0" w:type="dxa"/>
              <w:right w:w="100.0" w:type="dxa"/>
            </w:tcMar>
            <w:vAlign w:val="top"/>
          </w:tcPr>
          <w:p w:rsidR="00000000" w:rsidDel="00000000" w:rsidP="00000000" w:rsidRDefault="00000000" w:rsidRPr="00000000" w14:paraId="00000506">
            <w:pPr>
              <w:pStyle w:val="Heading3"/>
              <w:spacing w:before="240" w:lineRule="auto"/>
              <w:jc w:val="center"/>
              <w:rPr>
                <w:color w:val="0000ff"/>
              </w:rPr>
            </w:pPr>
            <w:bookmarkStart w:colFirst="0" w:colLast="0" w:name="_heading=h.9r6di5tvoer6" w:id="69"/>
            <w:bookmarkEnd w:id="69"/>
            <w:r w:rsidDel="00000000" w:rsidR="00000000" w:rsidRPr="00000000">
              <w:rPr>
                <w:color w:val="ffffff"/>
                <w:rtl w:val="0"/>
              </w:rPr>
              <w:t xml:space="preserve">NOME AÇÕES PEDAGÓGICAS INTEGRADORAS</w:t>
            </w:r>
            <w:r w:rsidDel="00000000" w:rsidR="00000000" w:rsidRPr="00000000">
              <w:rPr>
                <w:color w:val="0000ff"/>
                <w:rtl w:val="0"/>
              </w:rPr>
              <w:t xml:space="preserve"> [TEXTO] </w:t>
            </w:r>
          </w:p>
        </w:tc>
      </w:tr>
      <w:tr>
        <w:trPr>
          <w:cantSplit w:val="0"/>
          <w:trHeight w:val="285" w:hRule="atLeast"/>
          <w:tblHeader w:val="0"/>
        </w:trPr>
        <w:tc>
          <w:tcPr>
            <w:gridSpan w:val="2"/>
            <w:tcBorders>
              <w:top w:color="000000" w:space="0" w:sz="4" w:val="single"/>
              <w:left w:color="000000" w:space="0" w:sz="4" w:val="single"/>
              <w:bottom w:color="000000" w:space="0" w:sz="4" w:val="single"/>
              <w:right w:color="000000" w:space="0" w:sz="4" w:val="single"/>
            </w:tcBorders>
            <w:shd w:fill="d9ead3" w:val="clear"/>
            <w:tcMar>
              <w:top w:w="0.0" w:type="dxa"/>
              <w:left w:w="100.0" w:type="dxa"/>
              <w:bottom w:w="0.0" w:type="dxa"/>
              <w:right w:w="100.0" w:type="dxa"/>
            </w:tcMar>
            <w:vAlign w:val="top"/>
          </w:tcPr>
          <w:p w:rsidR="00000000" w:rsidDel="00000000" w:rsidP="00000000" w:rsidRDefault="00000000" w:rsidRPr="00000000" w14:paraId="00000508">
            <w:pPr>
              <w:spacing w:before="240" w:line="276" w:lineRule="auto"/>
              <w:rPr>
                <w:b w:val="1"/>
                <w:bCs w:val="1"/>
                <w:color w:val="222222"/>
              </w:rPr>
            </w:pPr>
            <w:r w:rsidDel="00000000" w:rsidR="00000000" w:rsidRPr="00000000">
              <w:rPr>
                <w:b w:val="1"/>
                <w:bCs w:val="1"/>
                <w:color w:val="222222"/>
                <w:rtl w:val="0"/>
              </w:rPr>
              <w:t xml:space="preserve">Ano: </w:t>
            </w:r>
            <w:r w:rsidDel="00000000" w:rsidR="00000000" w:rsidRPr="00000000">
              <w:rPr>
                <w:b w:val="1"/>
                <w:bCs w:val="1"/>
                <w:color w:val="1155cc"/>
                <w:rtl w:val="0"/>
              </w:rPr>
              <w:t xml:space="preserve">[texto]</w:t>
            </w:r>
            <w:r w:rsidDel="00000000" w:rsidR="00000000" w:rsidRPr="00000000">
              <w:rPr>
                <w:rtl w:val="0"/>
              </w:rPr>
            </w:r>
          </w:p>
        </w:tc>
      </w:tr>
      <w:tr>
        <w:trPr>
          <w:cantSplit w:val="0"/>
          <w:trHeight w:val="285" w:hRule="atLeast"/>
          <w:tblHeader w:val="0"/>
        </w:trPr>
        <w:tc>
          <w:tcPr>
            <w:gridSpan w:val="2"/>
            <w:tcBorders>
              <w:top w:color="000000" w:space="0" w:sz="4" w:val="single"/>
              <w:left w:color="000000" w:space="0" w:sz="4" w:val="single"/>
              <w:bottom w:color="000000" w:space="0" w:sz="4" w:val="single"/>
              <w:right w:color="000000" w:space="0" w:sz="4" w:val="single"/>
            </w:tcBorders>
            <w:shd w:fill="d9ead3" w:val="clear"/>
            <w:tcMar>
              <w:top w:w="0.0" w:type="dxa"/>
              <w:left w:w="100.0" w:type="dxa"/>
              <w:bottom w:w="0.0" w:type="dxa"/>
              <w:right w:w="100.0" w:type="dxa"/>
            </w:tcMar>
            <w:vAlign w:val="top"/>
          </w:tcPr>
          <w:p w:rsidR="00000000" w:rsidDel="00000000" w:rsidP="00000000" w:rsidRDefault="00000000" w:rsidRPr="00000000" w14:paraId="0000050A">
            <w:pPr>
              <w:spacing w:before="240" w:line="276" w:lineRule="auto"/>
              <w:rPr>
                <w:color w:val="222222"/>
              </w:rPr>
            </w:pPr>
            <w:r w:rsidDel="00000000" w:rsidR="00000000" w:rsidRPr="00000000">
              <w:rPr>
                <w:b w:val="1"/>
                <w:bCs w:val="1"/>
                <w:color w:val="222222"/>
                <w:rtl w:val="0"/>
              </w:rPr>
              <w:t xml:space="preserve">Carga Horária:</w:t>
            </w:r>
            <w:r w:rsidDel="00000000" w:rsidR="00000000" w:rsidRPr="00000000">
              <w:rPr>
                <w:color w:val="222222"/>
                <w:rtl w:val="0"/>
              </w:rPr>
              <w:t xml:space="preserve"> </w:t>
            </w:r>
            <w:r w:rsidDel="00000000" w:rsidR="00000000" w:rsidRPr="00000000">
              <w:rPr>
                <w:b w:val="1"/>
                <w:bCs w:val="1"/>
                <w:color w:val="0000ff"/>
                <w:rtl w:val="0"/>
              </w:rPr>
              <w:t xml:space="preserve">xxx</w:t>
            </w:r>
            <w:r w:rsidDel="00000000" w:rsidR="00000000" w:rsidRPr="00000000">
              <w:rPr>
                <w:color w:val="222222"/>
                <w:rtl w:val="0"/>
              </w:rPr>
              <w:t xml:space="preserve"> horas (xxx aulas)</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shd w:fill="d9ead3" w:val="clear"/>
            <w:tcMar>
              <w:top w:w="0.0" w:type="dxa"/>
              <w:left w:w="100.0" w:type="dxa"/>
              <w:bottom w:w="0.0" w:type="dxa"/>
              <w:right w:w="100.0" w:type="dxa"/>
            </w:tcMar>
            <w:vAlign w:val="center"/>
          </w:tcPr>
          <w:p w:rsidR="00000000" w:rsidDel="00000000" w:rsidP="00000000" w:rsidRDefault="00000000" w:rsidRPr="00000000" w14:paraId="0000050C">
            <w:pPr>
              <w:spacing w:before="240" w:line="276" w:lineRule="auto"/>
              <w:jc w:val="left"/>
              <w:rPr>
                <w:b w:val="1"/>
                <w:bCs w:val="1"/>
                <w:color w:val="222222"/>
              </w:rPr>
            </w:pPr>
            <w:r w:rsidDel="00000000" w:rsidR="00000000" w:rsidRPr="00000000">
              <w:rPr>
                <w:b w:val="1"/>
                <w:bCs w:val="1"/>
                <w:color w:val="222222"/>
                <w:rtl w:val="0"/>
              </w:rPr>
              <w:t xml:space="preserve">CH Presencial: </w:t>
            </w:r>
            <w:r w:rsidDel="00000000" w:rsidR="00000000" w:rsidRPr="00000000">
              <w:rPr>
                <w:b w:val="1"/>
                <w:bCs w:val="1"/>
                <w:color w:val="0000ff"/>
                <w:rtl w:val="0"/>
              </w:rPr>
              <w:t xml:space="preserve">xxx</w:t>
            </w:r>
            <w:r w:rsidDel="00000000" w:rsidR="00000000" w:rsidRPr="00000000">
              <w:rPr>
                <w:b w:val="1"/>
                <w:bCs w:val="1"/>
                <w:color w:val="222222"/>
                <w:rtl w:val="0"/>
              </w:rPr>
              <w:t xml:space="preserve"> horas</w:t>
            </w:r>
          </w:p>
        </w:tc>
        <w:tc>
          <w:tcPr>
            <w:tcBorders>
              <w:top w:color="000000" w:space="0" w:sz="4" w:val="single"/>
              <w:left w:color="000000" w:space="0" w:sz="4" w:val="single"/>
              <w:bottom w:color="000000" w:space="0" w:sz="4" w:val="single"/>
              <w:right w:color="000000" w:space="0" w:sz="4" w:val="single"/>
            </w:tcBorders>
            <w:shd w:fill="d9ead3" w:val="clear"/>
            <w:tcMar>
              <w:top w:w="0.0" w:type="dxa"/>
              <w:left w:w="100.0" w:type="dxa"/>
              <w:bottom w:w="0.0" w:type="dxa"/>
              <w:right w:w="100.0" w:type="dxa"/>
            </w:tcMar>
            <w:vAlign w:val="center"/>
          </w:tcPr>
          <w:p w:rsidR="00000000" w:rsidDel="00000000" w:rsidP="00000000" w:rsidRDefault="00000000" w:rsidRPr="00000000" w14:paraId="0000050D">
            <w:pPr>
              <w:spacing w:line="240" w:lineRule="auto"/>
              <w:ind w:firstLine="0"/>
              <w:jc w:val="left"/>
              <w:rPr>
                <w:b w:val="1"/>
                <w:bCs w:val="1"/>
                <w:color w:val="222222"/>
              </w:rPr>
            </w:pPr>
            <w:r w:rsidDel="00000000" w:rsidR="00000000" w:rsidRPr="00000000">
              <w:rPr>
                <w:b w:val="1"/>
                <w:bCs w:val="1"/>
                <w:color w:val="222222"/>
                <w:rtl w:val="0"/>
              </w:rPr>
              <w:t xml:space="preserve">CH EaD: </w:t>
            </w:r>
            <w:r w:rsidDel="00000000" w:rsidR="00000000" w:rsidRPr="00000000">
              <w:rPr>
                <w:b w:val="1"/>
                <w:bCs w:val="1"/>
                <w:color w:val="0000ff"/>
                <w:rtl w:val="0"/>
              </w:rPr>
              <w:t xml:space="preserve">xxx </w:t>
            </w:r>
            <w:r w:rsidDel="00000000" w:rsidR="00000000" w:rsidRPr="00000000">
              <w:rPr>
                <w:b w:val="1"/>
                <w:bCs w:val="1"/>
                <w:color w:val="222222"/>
                <w:rtl w:val="0"/>
              </w:rPr>
              <w:t xml:space="preserve">horas</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shd w:fill="d9ead3" w:val="clear"/>
            <w:tcMar>
              <w:top w:w="0.0" w:type="dxa"/>
              <w:left w:w="100.0" w:type="dxa"/>
              <w:bottom w:w="0.0" w:type="dxa"/>
              <w:right w:w="100.0" w:type="dxa"/>
            </w:tcMar>
            <w:vAlign w:val="center"/>
          </w:tcPr>
          <w:p w:rsidR="00000000" w:rsidDel="00000000" w:rsidP="00000000" w:rsidRDefault="00000000" w:rsidRPr="00000000" w14:paraId="0000050E">
            <w:pPr>
              <w:spacing w:before="240" w:line="276" w:lineRule="auto"/>
              <w:jc w:val="left"/>
              <w:rPr>
                <w:b w:val="1"/>
                <w:bCs w:val="1"/>
                <w:color w:val="222222"/>
              </w:rPr>
            </w:pPr>
            <w:r w:rsidDel="00000000" w:rsidR="00000000" w:rsidRPr="00000000">
              <w:rPr>
                <w:b w:val="1"/>
                <w:bCs w:val="1"/>
                <w:color w:val="222222"/>
                <w:rtl w:val="0"/>
              </w:rPr>
              <w:t xml:space="preserve">CH Teórica: </w:t>
            </w:r>
            <w:r w:rsidDel="00000000" w:rsidR="00000000" w:rsidRPr="00000000">
              <w:rPr>
                <w:b w:val="1"/>
                <w:bCs w:val="1"/>
                <w:color w:val="0000ff"/>
                <w:rtl w:val="0"/>
              </w:rPr>
              <w:t xml:space="preserve">xxx</w:t>
            </w:r>
            <w:r w:rsidDel="00000000" w:rsidR="00000000" w:rsidRPr="00000000">
              <w:rPr>
                <w:b w:val="1"/>
                <w:bCs w:val="1"/>
                <w:color w:val="222222"/>
                <w:rtl w:val="0"/>
              </w:rPr>
              <w:t xml:space="preserve"> horas</w:t>
            </w:r>
          </w:p>
        </w:tc>
        <w:tc>
          <w:tcPr>
            <w:tcBorders>
              <w:top w:color="000000" w:space="0" w:sz="4" w:val="single"/>
              <w:left w:color="000000" w:space="0" w:sz="4" w:val="single"/>
              <w:bottom w:color="000000" w:space="0" w:sz="4" w:val="single"/>
              <w:right w:color="000000" w:space="0" w:sz="4" w:val="single"/>
            </w:tcBorders>
            <w:shd w:fill="d9ead3" w:val="clear"/>
            <w:tcMar>
              <w:top w:w="0.0" w:type="dxa"/>
              <w:left w:w="100.0" w:type="dxa"/>
              <w:bottom w:w="0.0" w:type="dxa"/>
              <w:right w:w="100.0" w:type="dxa"/>
            </w:tcMar>
            <w:vAlign w:val="center"/>
          </w:tcPr>
          <w:p w:rsidR="00000000" w:rsidDel="00000000" w:rsidP="00000000" w:rsidRDefault="00000000" w:rsidRPr="00000000" w14:paraId="0000050F">
            <w:pPr>
              <w:spacing w:before="240" w:line="276" w:lineRule="auto"/>
              <w:ind w:left="0" w:firstLine="0"/>
              <w:jc w:val="left"/>
              <w:rPr>
                <w:b w:val="1"/>
                <w:bCs w:val="1"/>
                <w:color w:val="222222"/>
              </w:rPr>
            </w:pPr>
            <w:r w:rsidDel="00000000" w:rsidR="00000000" w:rsidRPr="00000000">
              <w:rPr>
                <w:b w:val="1"/>
                <w:bCs w:val="1"/>
                <w:color w:val="222222"/>
                <w:rtl w:val="0"/>
              </w:rPr>
              <w:t xml:space="preserve">CH Prática: </w:t>
            </w:r>
            <w:r w:rsidDel="00000000" w:rsidR="00000000" w:rsidRPr="00000000">
              <w:rPr>
                <w:b w:val="1"/>
                <w:bCs w:val="1"/>
                <w:color w:val="0000ff"/>
                <w:rtl w:val="0"/>
              </w:rPr>
              <w:t xml:space="preserve">xxx</w:t>
            </w:r>
            <w:r w:rsidDel="00000000" w:rsidR="00000000" w:rsidRPr="00000000">
              <w:rPr>
                <w:b w:val="1"/>
                <w:bCs w:val="1"/>
                <w:color w:val="222222"/>
                <w:rtl w:val="0"/>
              </w:rPr>
              <w:t xml:space="preserve"> horas</w:t>
            </w:r>
          </w:p>
        </w:tc>
      </w:tr>
      <w:tr>
        <w:trPr>
          <w:cantSplit w:val="0"/>
          <w:trHeight w:val="285" w:hRule="atLeast"/>
          <w:tblHeader w:val="0"/>
        </w:trPr>
        <w:tc>
          <w:tcPr>
            <w:gridSpan w:val="2"/>
            <w:tcBorders>
              <w:top w:color="000000" w:space="0" w:sz="4" w:val="single"/>
              <w:left w:color="000000" w:space="0" w:sz="4" w:val="single"/>
              <w:bottom w:color="000000" w:space="0" w:sz="4" w:val="single"/>
              <w:right w:color="000000" w:space="0" w:sz="4" w:val="single"/>
            </w:tcBorders>
            <w:shd w:fill="d9ead3" w:val="clear"/>
            <w:tcMar>
              <w:top w:w="0.0" w:type="dxa"/>
              <w:left w:w="100.0" w:type="dxa"/>
              <w:bottom w:w="0.0" w:type="dxa"/>
              <w:right w:w="100.0" w:type="dxa"/>
            </w:tcMar>
            <w:vAlign w:val="top"/>
          </w:tcPr>
          <w:p w:rsidR="00000000" w:rsidDel="00000000" w:rsidP="00000000" w:rsidRDefault="00000000" w:rsidRPr="00000000" w14:paraId="00000510">
            <w:pPr>
              <w:spacing w:before="240" w:line="276" w:lineRule="auto"/>
              <w:rPr>
                <w:b w:val="1"/>
                <w:bCs w:val="1"/>
                <w:color w:val="222222"/>
              </w:rPr>
            </w:pPr>
            <w:r w:rsidDel="00000000" w:rsidR="00000000" w:rsidRPr="00000000">
              <w:rPr>
                <w:b w:val="1"/>
                <w:bCs w:val="1"/>
                <w:color w:val="222222"/>
                <w:rtl w:val="0"/>
              </w:rPr>
              <w:t xml:space="preserve">Ementa:</w:t>
            </w:r>
          </w:p>
        </w:tc>
      </w:tr>
      <w:tr>
        <w:trPr>
          <w:cantSplit w:val="0"/>
          <w:trHeight w:val="1365" w:hRule="atLeast"/>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512">
            <w:pPr>
              <w:spacing w:before="240" w:line="276" w:lineRule="auto"/>
              <w:rPr>
                <w:color w:val="222222"/>
              </w:rPr>
            </w:pPr>
            <w:r w:rsidDel="00000000" w:rsidR="00000000" w:rsidRPr="00000000">
              <w:rPr>
                <w:color w:val="222222"/>
                <w:rtl w:val="0"/>
              </w:rPr>
              <w:t xml:space="preserve">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w:t>
            </w:r>
          </w:p>
        </w:tc>
      </w:tr>
      <w:tr>
        <w:trPr>
          <w:cantSplit w:val="0"/>
          <w:trHeight w:val="285" w:hRule="atLeast"/>
          <w:tblHeader w:val="0"/>
        </w:trPr>
        <w:tc>
          <w:tcPr>
            <w:gridSpan w:val="2"/>
            <w:tcBorders>
              <w:top w:color="000000" w:space="0" w:sz="4" w:val="single"/>
              <w:left w:color="000000" w:space="0" w:sz="4" w:val="single"/>
              <w:bottom w:color="000000" w:space="0" w:sz="4" w:val="single"/>
              <w:right w:color="000000" w:space="0" w:sz="4" w:val="single"/>
            </w:tcBorders>
            <w:shd w:fill="d9ead3" w:val="clear"/>
            <w:tcMar>
              <w:top w:w="0.0" w:type="dxa"/>
              <w:left w:w="100.0" w:type="dxa"/>
              <w:bottom w:w="0.0" w:type="dxa"/>
              <w:right w:w="100.0" w:type="dxa"/>
            </w:tcMar>
            <w:vAlign w:val="top"/>
          </w:tcPr>
          <w:p w:rsidR="00000000" w:rsidDel="00000000" w:rsidP="00000000" w:rsidRDefault="00000000" w:rsidRPr="00000000" w14:paraId="00000514">
            <w:pPr>
              <w:spacing w:before="240" w:line="276" w:lineRule="auto"/>
              <w:rPr>
                <w:b w:val="1"/>
                <w:bCs w:val="1"/>
                <w:color w:val="222222"/>
              </w:rPr>
            </w:pPr>
            <w:r w:rsidDel="00000000" w:rsidR="00000000" w:rsidRPr="00000000">
              <w:rPr>
                <w:b w:val="1"/>
                <w:bCs w:val="1"/>
                <w:color w:val="222222"/>
                <w:rtl w:val="0"/>
              </w:rPr>
              <w:t xml:space="preserve">Forma:</w:t>
            </w:r>
          </w:p>
        </w:tc>
      </w:tr>
      <w:tr>
        <w:trPr>
          <w:cantSplit w:val="0"/>
          <w:trHeight w:val="285" w:hRule="atLeast"/>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516">
            <w:pPr>
              <w:spacing w:before="240" w:line="276" w:lineRule="auto"/>
              <w:rPr>
                <w:color w:val="222222"/>
              </w:rPr>
            </w:pPr>
            <w:r w:rsidDel="00000000" w:rsidR="00000000" w:rsidRPr="00000000">
              <w:rPr>
                <w:color w:val="222222"/>
                <w:rtl w:val="0"/>
              </w:rPr>
              <w:t xml:space="preserve">(   ) - Projetos Integradores;</w:t>
            </w:r>
          </w:p>
          <w:p w:rsidR="00000000" w:rsidDel="00000000" w:rsidP="00000000" w:rsidRDefault="00000000" w:rsidRPr="00000000" w14:paraId="00000517">
            <w:pPr>
              <w:spacing w:before="240" w:line="276" w:lineRule="auto"/>
              <w:rPr>
                <w:color w:val="222222"/>
              </w:rPr>
            </w:pPr>
            <w:r w:rsidDel="00000000" w:rsidR="00000000" w:rsidRPr="00000000">
              <w:rPr>
                <w:color w:val="222222"/>
                <w:rtl w:val="0"/>
              </w:rPr>
              <w:t xml:space="preserve">(   ) - Disciplinas com caráter integrador;</w:t>
            </w:r>
          </w:p>
          <w:p w:rsidR="00000000" w:rsidDel="00000000" w:rsidP="00000000" w:rsidRDefault="00000000" w:rsidRPr="00000000" w14:paraId="00000518">
            <w:pPr>
              <w:spacing w:before="240" w:line="276" w:lineRule="auto"/>
              <w:rPr>
                <w:color w:val="222222"/>
              </w:rPr>
            </w:pPr>
            <w:r w:rsidDel="00000000" w:rsidR="00000000" w:rsidRPr="00000000">
              <w:rPr>
                <w:color w:val="222222"/>
                <w:rtl w:val="0"/>
              </w:rPr>
              <w:t xml:space="preserve">(   ) -  Aplicação de instrumentos avaliativos envolvendo mais de uma disciplina;</w:t>
            </w:r>
          </w:p>
          <w:p w:rsidR="00000000" w:rsidDel="00000000" w:rsidP="00000000" w:rsidRDefault="00000000" w:rsidRPr="00000000" w14:paraId="00000519">
            <w:pPr>
              <w:spacing w:before="240" w:line="276" w:lineRule="auto"/>
              <w:rPr>
                <w:color w:val="222222"/>
              </w:rPr>
            </w:pPr>
            <w:r w:rsidDel="00000000" w:rsidR="00000000" w:rsidRPr="00000000">
              <w:rPr>
                <w:color w:val="222222"/>
                <w:rtl w:val="0"/>
              </w:rPr>
              <w:t xml:space="preserve">(   ) -  Prática Profissional Integrada (PPI).</w:t>
            </w:r>
          </w:p>
        </w:tc>
      </w:tr>
      <w:tr>
        <w:trPr>
          <w:cantSplit w:val="0"/>
          <w:trHeight w:val="285" w:hRule="atLeast"/>
          <w:tblHeader w:val="0"/>
        </w:trPr>
        <w:tc>
          <w:tcPr>
            <w:gridSpan w:val="2"/>
            <w:tcBorders>
              <w:top w:color="000000" w:space="0" w:sz="4" w:val="single"/>
              <w:left w:color="000000" w:space="0" w:sz="4" w:val="single"/>
              <w:bottom w:color="000000" w:space="0" w:sz="4" w:val="single"/>
              <w:right w:color="000000" w:space="0" w:sz="4" w:val="single"/>
            </w:tcBorders>
            <w:shd w:fill="d9ead3" w:val="clear"/>
            <w:tcMar>
              <w:top w:w="0.0" w:type="dxa"/>
              <w:left w:w="100.0" w:type="dxa"/>
              <w:bottom w:w="0.0" w:type="dxa"/>
              <w:right w:w="100.0" w:type="dxa"/>
            </w:tcMar>
            <w:vAlign w:val="top"/>
          </w:tcPr>
          <w:p w:rsidR="00000000" w:rsidDel="00000000" w:rsidP="00000000" w:rsidRDefault="00000000" w:rsidRPr="00000000" w14:paraId="0000051B">
            <w:pPr>
              <w:spacing w:before="240" w:line="276" w:lineRule="auto"/>
              <w:rPr>
                <w:b w:val="1"/>
                <w:bCs w:val="1"/>
                <w:color w:val="222222"/>
              </w:rPr>
            </w:pPr>
            <w:r w:rsidDel="00000000" w:rsidR="00000000" w:rsidRPr="00000000">
              <w:rPr>
                <w:b w:val="1"/>
                <w:bCs w:val="1"/>
                <w:color w:val="222222"/>
                <w:rtl w:val="0"/>
              </w:rPr>
              <w:t xml:space="preserve">Natureza da Atividade:</w:t>
            </w:r>
          </w:p>
        </w:tc>
      </w:tr>
      <w:tr>
        <w:trPr>
          <w:cantSplit w:val="0"/>
          <w:trHeight w:val="285" w:hRule="atLeast"/>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51D">
            <w:pPr>
              <w:spacing w:before="240" w:line="276" w:lineRule="auto"/>
              <w:rPr>
                <w:color w:val="222222"/>
              </w:rPr>
            </w:pPr>
            <w:r w:rsidDel="00000000" w:rsidR="00000000" w:rsidRPr="00000000">
              <w:rPr>
                <w:b w:val="1"/>
                <w:bCs w:val="1"/>
                <w:color w:val="1155cc"/>
                <w:rtl w:val="0"/>
              </w:rPr>
              <w:t xml:space="preserve">[texto]</w:t>
            </w:r>
            <w:r w:rsidDel="00000000" w:rsidR="00000000" w:rsidRPr="00000000">
              <w:rPr>
                <w:rtl w:val="0"/>
              </w:rPr>
            </w:r>
          </w:p>
        </w:tc>
      </w:tr>
      <w:tr>
        <w:trPr>
          <w:cantSplit w:val="0"/>
          <w:trHeight w:val="285" w:hRule="atLeast"/>
          <w:tblHeader w:val="0"/>
        </w:trPr>
        <w:tc>
          <w:tcPr>
            <w:gridSpan w:val="2"/>
            <w:tcBorders>
              <w:top w:color="000000" w:space="0" w:sz="4" w:val="single"/>
              <w:left w:color="000000" w:space="0" w:sz="4" w:val="single"/>
              <w:bottom w:color="000000" w:space="0" w:sz="4" w:val="single"/>
              <w:right w:color="000000" w:space="0" w:sz="4" w:val="single"/>
            </w:tcBorders>
            <w:shd w:fill="d9ead3" w:val="clear"/>
            <w:tcMar>
              <w:top w:w="0.0" w:type="dxa"/>
              <w:left w:w="100.0" w:type="dxa"/>
              <w:bottom w:w="0.0" w:type="dxa"/>
              <w:right w:w="100.0" w:type="dxa"/>
            </w:tcMar>
            <w:vAlign w:val="top"/>
          </w:tcPr>
          <w:p w:rsidR="00000000" w:rsidDel="00000000" w:rsidP="00000000" w:rsidRDefault="00000000" w:rsidRPr="00000000" w14:paraId="0000051F">
            <w:pPr>
              <w:spacing w:before="240" w:line="276" w:lineRule="auto"/>
              <w:rPr>
                <w:b w:val="1"/>
                <w:bCs w:val="1"/>
                <w:color w:val="222222"/>
              </w:rPr>
            </w:pPr>
            <w:r w:rsidDel="00000000" w:rsidR="00000000" w:rsidRPr="00000000">
              <w:rPr>
                <w:b w:val="1"/>
                <w:bCs w:val="1"/>
                <w:color w:val="222222"/>
                <w:rtl w:val="0"/>
              </w:rPr>
              <w:t xml:space="preserve">Conhecimentos interdisciplinares e/ou integradores mobilizados</w:t>
            </w:r>
          </w:p>
        </w:tc>
      </w:tr>
      <w:tr>
        <w:trPr>
          <w:cantSplit w:val="0"/>
          <w:trHeight w:val="285" w:hRule="atLeast"/>
          <w:tblHeader w:val="0"/>
        </w:trPr>
        <w:tc>
          <w:tcPr>
            <w:gridSpan w:val="2"/>
            <w:tcBorders>
              <w:top w:color="000000" w:space="0" w:sz="4" w:val="single"/>
              <w:left w:color="000000" w:space="0" w:sz="4" w:val="single"/>
              <w:bottom w:color="000000" w:space="0" w:sz="4" w:val="single"/>
              <w:right w:color="000000" w:space="0" w:sz="4" w:val="single"/>
            </w:tcBorders>
            <w:shd w:fill="ffffff" w:val="clear"/>
            <w:tcMar>
              <w:top w:w="0.0" w:type="dxa"/>
              <w:left w:w="100.0" w:type="dxa"/>
              <w:bottom w:w="0.0" w:type="dxa"/>
              <w:right w:w="100.0" w:type="dxa"/>
            </w:tcMar>
            <w:vAlign w:val="top"/>
          </w:tcPr>
          <w:p w:rsidR="00000000" w:rsidDel="00000000" w:rsidP="00000000" w:rsidRDefault="00000000" w:rsidRPr="00000000" w14:paraId="00000521">
            <w:pPr>
              <w:spacing w:before="240" w:line="276" w:lineRule="auto"/>
              <w:rPr>
                <w:b w:val="1"/>
                <w:bCs w:val="1"/>
                <w:color w:val="222222"/>
              </w:rPr>
            </w:pPr>
            <w:r w:rsidDel="00000000" w:rsidR="00000000" w:rsidRPr="00000000">
              <w:rPr>
                <w:b w:val="1"/>
                <w:bCs w:val="1"/>
                <w:color w:val="1155cc"/>
                <w:rtl w:val="0"/>
              </w:rPr>
              <w:t xml:space="preserve">[texto]</w:t>
            </w:r>
            <w:r w:rsidDel="00000000" w:rsidR="00000000" w:rsidRPr="00000000">
              <w:rPr>
                <w:rtl w:val="0"/>
              </w:rPr>
            </w:r>
          </w:p>
        </w:tc>
      </w:tr>
      <w:tr>
        <w:trPr>
          <w:cantSplit w:val="0"/>
          <w:trHeight w:val="285" w:hRule="atLeast"/>
          <w:tblHeader w:val="0"/>
        </w:trPr>
        <w:tc>
          <w:tcPr>
            <w:gridSpan w:val="2"/>
            <w:tcBorders>
              <w:top w:color="000000" w:space="0" w:sz="4" w:val="single"/>
              <w:left w:color="000000" w:space="0" w:sz="4" w:val="single"/>
              <w:bottom w:color="000000" w:space="0" w:sz="4" w:val="single"/>
              <w:right w:color="000000" w:space="0" w:sz="4" w:val="single"/>
            </w:tcBorders>
            <w:shd w:fill="d9ead3" w:val="clear"/>
            <w:tcMar>
              <w:top w:w="0.0" w:type="dxa"/>
              <w:left w:w="100.0" w:type="dxa"/>
              <w:bottom w:w="0.0" w:type="dxa"/>
              <w:right w:w="100.0" w:type="dxa"/>
            </w:tcMar>
            <w:vAlign w:val="top"/>
          </w:tcPr>
          <w:p w:rsidR="00000000" w:rsidDel="00000000" w:rsidP="00000000" w:rsidRDefault="00000000" w:rsidRPr="00000000" w14:paraId="00000523">
            <w:pPr>
              <w:spacing w:before="240" w:line="276" w:lineRule="auto"/>
              <w:rPr>
                <w:b w:val="1"/>
                <w:bCs w:val="1"/>
                <w:color w:val="222222"/>
              </w:rPr>
            </w:pPr>
            <w:r w:rsidDel="00000000" w:rsidR="00000000" w:rsidRPr="00000000">
              <w:rPr>
                <w:b w:val="1"/>
                <w:bCs w:val="1"/>
                <w:color w:val="222222"/>
                <w:rtl w:val="0"/>
              </w:rPr>
              <w:t xml:space="preserve">Bibliografia Básica:</w:t>
            </w:r>
          </w:p>
        </w:tc>
      </w:tr>
      <w:tr>
        <w:trPr>
          <w:cantSplit w:val="0"/>
          <w:trHeight w:val="1875" w:hRule="atLeast"/>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525">
            <w:pPr>
              <w:spacing w:line="276" w:lineRule="auto"/>
              <w:ind w:left="720" w:firstLine="0"/>
              <w:rPr>
                <w:color w:val="222222"/>
              </w:rPr>
            </w:pPr>
            <w:r w:rsidDel="00000000" w:rsidR="00000000" w:rsidRPr="00000000">
              <w:rPr>
                <w:rtl w:val="0"/>
              </w:rPr>
            </w:r>
          </w:p>
          <w:p w:rsidR="00000000" w:rsidDel="00000000" w:rsidP="00000000" w:rsidRDefault="00000000" w:rsidRPr="00000000" w14:paraId="00000526">
            <w:pPr>
              <w:numPr>
                <w:ilvl w:val="0"/>
                <w:numId w:val="6"/>
              </w:numPr>
              <w:spacing w:line="276" w:lineRule="auto"/>
              <w:ind w:left="720" w:hanging="360"/>
              <w:rPr>
                <w:rFonts w:ascii="Arial" w:cs="Arial" w:eastAsia="Arial" w:hAnsi="Arial"/>
                <w:color w:val="222222"/>
                <w:sz w:val="22"/>
                <w:szCs w:val="22"/>
              </w:rPr>
            </w:pPr>
            <w:r w:rsidDel="00000000" w:rsidR="00000000" w:rsidRPr="00000000">
              <w:rPr>
                <w:color w:val="222222"/>
                <w:rtl w:val="0"/>
              </w:rPr>
              <w:t xml:space="preserve">Autor. </w:t>
            </w:r>
            <w:r w:rsidDel="00000000" w:rsidR="00000000" w:rsidRPr="00000000">
              <w:rPr>
                <w:b w:val="1"/>
                <w:bCs w:val="1"/>
                <w:color w:val="222222"/>
                <w:rtl w:val="0"/>
              </w:rPr>
              <w:t xml:space="preserve">Título do livro</w:t>
            </w:r>
            <w:r w:rsidDel="00000000" w:rsidR="00000000" w:rsidRPr="00000000">
              <w:rPr>
                <w:color w:val="222222"/>
                <w:rtl w:val="0"/>
              </w:rPr>
              <w:t xml:space="preserve">. Edição. Cidade: Editora, ano.</w:t>
            </w:r>
            <w:r w:rsidDel="00000000" w:rsidR="00000000" w:rsidRPr="00000000">
              <w:rPr>
                <w:rtl w:val="0"/>
              </w:rPr>
            </w:r>
          </w:p>
          <w:p w:rsidR="00000000" w:rsidDel="00000000" w:rsidP="00000000" w:rsidRDefault="00000000" w:rsidRPr="00000000" w14:paraId="00000527">
            <w:pPr>
              <w:numPr>
                <w:ilvl w:val="0"/>
                <w:numId w:val="6"/>
              </w:numPr>
              <w:spacing w:line="276" w:lineRule="auto"/>
              <w:ind w:left="720" w:hanging="360"/>
              <w:rPr>
                <w:rFonts w:ascii="Arial" w:cs="Arial" w:eastAsia="Arial" w:hAnsi="Arial"/>
                <w:color w:val="222222"/>
                <w:sz w:val="22"/>
                <w:szCs w:val="22"/>
              </w:rPr>
            </w:pPr>
            <w:r w:rsidDel="00000000" w:rsidR="00000000" w:rsidRPr="00000000">
              <w:rPr>
                <w:color w:val="222222"/>
                <w:rtl w:val="0"/>
              </w:rPr>
              <w:t xml:space="preserve">AUTOR. Título do artigo. </w:t>
            </w:r>
            <w:r w:rsidDel="00000000" w:rsidR="00000000" w:rsidRPr="00000000">
              <w:rPr>
                <w:b w:val="1"/>
                <w:bCs w:val="1"/>
                <w:color w:val="222222"/>
                <w:rtl w:val="0"/>
              </w:rPr>
              <w:t xml:space="preserve">Nome da revista</w:t>
            </w:r>
            <w:r w:rsidDel="00000000" w:rsidR="00000000" w:rsidRPr="00000000">
              <w:rPr>
                <w:color w:val="222222"/>
                <w:rtl w:val="0"/>
              </w:rPr>
              <w:t xml:space="preserve">, cidade, volume/ número, paginação, mês/ano.</w:t>
            </w:r>
            <w:r w:rsidDel="00000000" w:rsidR="00000000" w:rsidRPr="00000000">
              <w:rPr>
                <w:rtl w:val="0"/>
              </w:rPr>
            </w:r>
          </w:p>
          <w:p w:rsidR="00000000" w:rsidDel="00000000" w:rsidP="00000000" w:rsidRDefault="00000000" w:rsidRPr="00000000" w14:paraId="00000528">
            <w:pPr>
              <w:numPr>
                <w:ilvl w:val="0"/>
                <w:numId w:val="6"/>
              </w:numPr>
              <w:spacing w:after="240" w:line="276" w:lineRule="auto"/>
              <w:ind w:left="720" w:hanging="360"/>
              <w:rPr>
                <w:rFonts w:ascii="Arial" w:cs="Arial" w:eastAsia="Arial" w:hAnsi="Arial"/>
                <w:color w:val="222222"/>
                <w:sz w:val="22"/>
                <w:szCs w:val="22"/>
              </w:rPr>
            </w:pPr>
            <w:r w:rsidDel="00000000" w:rsidR="00000000" w:rsidRPr="00000000">
              <w:rPr>
                <w:color w:val="222222"/>
                <w:rtl w:val="0"/>
              </w:rPr>
              <w:t xml:space="preserve">PAÍS, ESTADO OU MUNICÍPIO. Lei/Decreto/Portaria nº... Ementa. </w:t>
            </w:r>
            <w:r w:rsidDel="00000000" w:rsidR="00000000" w:rsidRPr="00000000">
              <w:rPr>
                <w:b w:val="1"/>
                <w:bCs w:val="1"/>
                <w:color w:val="222222"/>
                <w:rtl w:val="0"/>
              </w:rPr>
              <w:t xml:space="preserve">Nome da publicação</w:t>
            </w:r>
            <w:r w:rsidDel="00000000" w:rsidR="00000000" w:rsidRPr="00000000">
              <w:rPr>
                <w:color w:val="222222"/>
                <w:rtl w:val="0"/>
              </w:rPr>
              <w:t xml:space="preserve">, cidade, volume, número, data, paginação (ou seja, dados da publicação).</w:t>
            </w:r>
            <w:r w:rsidDel="00000000" w:rsidR="00000000" w:rsidRPr="00000000">
              <w:rPr>
                <w:rtl w:val="0"/>
              </w:rPr>
            </w:r>
          </w:p>
        </w:tc>
      </w:tr>
      <w:tr>
        <w:trPr>
          <w:cantSplit w:val="0"/>
          <w:trHeight w:val="285" w:hRule="atLeast"/>
          <w:tblHeader w:val="0"/>
        </w:trPr>
        <w:tc>
          <w:tcPr>
            <w:gridSpan w:val="2"/>
            <w:tcBorders>
              <w:top w:color="000000" w:space="0" w:sz="4" w:val="single"/>
              <w:left w:color="000000" w:space="0" w:sz="4" w:val="single"/>
              <w:bottom w:color="000000" w:space="0" w:sz="4" w:val="single"/>
              <w:right w:color="000000" w:space="0" w:sz="4" w:val="single"/>
            </w:tcBorders>
            <w:shd w:fill="d9ead3" w:val="clear"/>
            <w:tcMar>
              <w:top w:w="0.0" w:type="dxa"/>
              <w:left w:w="100.0" w:type="dxa"/>
              <w:bottom w:w="0.0" w:type="dxa"/>
              <w:right w:w="100.0" w:type="dxa"/>
            </w:tcMar>
            <w:vAlign w:val="top"/>
          </w:tcPr>
          <w:p w:rsidR="00000000" w:rsidDel="00000000" w:rsidP="00000000" w:rsidRDefault="00000000" w:rsidRPr="00000000" w14:paraId="0000052A">
            <w:pPr>
              <w:spacing w:before="240" w:line="276" w:lineRule="auto"/>
              <w:rPr>
                <w:b w:val="1"/>
                <w:bCs w:val="1"/>
                <w:color w:val="222222"/>
              </w:rPr>
            </w:pPr>
            <w:r w:rsidDel="00000000" w:rsidR="00000000" w:rsidRPr="00000000">
              <w:rPr>
                <w:b w:val="1"/>
                <w:bCs w:val="1"/>
                <w:color w:val="222222"/>
                <w:rtl w:val="0"/>
              </w:rPr>
              <w:t xml:space="preserve">Bibliografia Complementar:</w:t>
            </w:r>
          </w:p>
        </w:tc>
      </w:tr>
      <w:tr>
        <w:trPr>
          <w:cantSplit w:val="0"/>
          <w:trHeight w:val="2685" w:hRule="atLeast"/>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52C">
            <w:pPr>
              <w:spacing w:line="276" w:lineRule="auto"/>
              <w:ind w:left="720" w:firstLine="0"/>
              <w:rPr>
                <w:color w:val="222222"/>
              </w:rPr>
            </w:pPr>
            <w:r w:rsidDel="00000000" w:rsidR="00000000" w:rsidRPr="00000000">
              <w:rPr>
                <w:rtl w:val="0"/>
              </w:rPr>
            </w:r>
          </w:p>
          <w:p w:rsidR="00000000" w:rsidDel="00000000" w:rsidP="00000000" w:rsidRDefault="00000000" w:rsidRPr="00000000" w14:paraId="0000052D">
            <w:pPr>
              <w:numPr>
                <w:ilvl w:val="0"/>
                <w:numId w:val="12"/>
              </w:numPr>
              <w:spacing w:line="276" w:lineRule="auto"/>
              <w:ind w:left="720" w:hanging="360"/>
              <w:rPr>
                <w:rFonts w:ascii="Arial" w:cs="Arial" w:eastAsia="Arial" w:hAnsi="Arial"/>
                <w:color w:val="222222"/>
                <w:sz w:val="22"/>
                <w:szCs w:val="22"/>
              </w:rPr>
            </w:pPr>
            <w:r w:rsidDel="00000000" w:rsidR="00000000" w:rsidRPr="00000000">
              <w:rPr>
                <w:color w:val="222222"/>
                <w:rtl w:val="0"/>
              </w:rPr>
              <w:t xml:space="preserve">Autor. </w:t>
            </w:r>
            <w:r w:rsidDel="00000000" w:rsidR="00000000" w:rsidRPr="00000000">
              <w:rPr>
                <w:b w:val="1"/>
                <w:bCs w:val="1"/>
                <w:color w:val="222222"/>
                <w:rtl w:val="0"/>
              </w:rPr>
              <w:t xml:space="preserve">Título do livro</w:t>
            </w:r>
            <w:r w:rsidDel="00000000" w:rsidR="00000000" w:rsidRPr="00000000">
              <w:rPr>
                <w:color w:val="222222"/>
                <w:rtl w:val="0"/>
              </w:rPr>
              <w:t xml:space="preserve">. Edição. Cidade: Editora, ano.</w:t>
            </w:r>
            <w:r w:rsidDel="00000000" w:rsidR="00000000" w:rsidRPr="00000000">
              <w:rPr>
                <w:rtl w:val="0"/>
              </w:rPr>
            </w:r>
          </w:p>
          <w:p w:rsidR="00000000" w:rsidDel="00000000" w:rsidP="00000000" w:rsidRDefault="00000000" w:rsidRPr="00000000" w14:paraId="0000052E">
            <w:pPr>
              <w:numPr>
                <w:ilvl w:val="0"/>
                <w:numId w:val="12"/>
              </w:numPr>
              <w:spacing w:line="276" w:lineRule="auto"/>
              <w:ind w:left="720" w:hanging="360"/>
              <w:rPr>
                <w:rFonts w:ascii="Arial" w:cs="Arial" w:eastAsia="Arial" w:hAnsi="Arial"/>
                <w:color w:val="222222"/>
                <w:sz w:val="22"/>
                <w:szCs w:val="22"/>
              </w:rPr>
            </w:pPr>
            <w:r w:rsidDel="00000000" w:rsidR="00000000" w:rsidRPr="00000000">
              <w:rPr>
                <w:color w:val="222222"/>
                <w:rtl w:val="0"/>
              </w:rPr>
              <w:t xml:space="preserve">AUTOR. Título do artigo. </w:t>
            </w:r>
            <w:r w:rsidDel="00000000" w:rsidR="00000000" w:rsidRPr="00000000">
              <w:rPr>
                <w:b w:val="1"/>
                <w:bCs w:val="1"/>
                <w:color w:val="222222"/>
                <w:rtl w:val="0"/>
              </w:rPr>
              <w:t xml:space="preserve">Nome da revista</w:t>
            </w:r>
            <w:r w:rsidDel="00000000" w:rsidR="00000000" w:rsidRPr="00000000">
              <w:rPr>
                <w:color w:val="222222"/>
                <w:rtl w:val="0"/>
              </w:rPr>
              <w:t xml:space="preserve">, cidade, volume/ número, paginação, mês/ ano.</w:t>
            </w:r>
            <w:r w:rsidDel="00000000" w:rsidR="00000000" w:rsidRPr="00000000">
              <w:rPr>
                <w:rtl w:val="0"/>
              </w:rPr>
            </w:r>
          </w:p>
          <w:p w:rsidR="00000000" w:rsidDel="00000000" w:rsidP="00000000" w:rsidRDefault="00000000" w:rsidRPr="00000000" w14:paraId="0000052F">
            <w:pPr>
              <w:numPr>
                <w:ilvl w:val="0"/>
                <w:numId w:val="12"/>
              </w:numPr>
              <w:spacing w:line="276" w:lineRule="auto"/>
              <w:ind w:left="720" w:hanging="360"/>
              <w:rPr>
                <w:rFonts w:ascii="Arial" w:cs="Arial" w:eastAsia="Arial" w:hAnsi="Arial"/>
                <w:color w:val="222222"/>
                <w:sz w:val="22"/>
                <w:szCs w:val="22"/>
              </w:rPr>
            </w:pPr>
            <w:r w:rsidDel="00000000" w:rsidR="00000000" w:rsidRPr="00000000">
              <w:rPr>
                <w:color w:val="222222"/>
                <w:rtl w:val="0"/>
              </w:rPr>
              <w:t xml:space="preserve">PAÍS, ESTADO OU MUNICÍPIO. Lei/Decreto/Portaria nº... Ementa. </w:t>
            </w:r>
            <w:r w:rsidDel="00000000" w:rsidR="00000000" w:rsidRPr="00000000">
              <w:rPr>
                <w:b w:val="1"/>
                <w:bCs w:val="1"/>
                <w:color w:val="222222"/>
                <w:rtl w:val="0"/>
              </w:rPr>
              <w:t xml:space="preserve">Nome da publicação</w:t>
            </w:r>
            <w:r w:rsidDel="00000000" w:rsidR="00000000" w:rsidRPr="00000000">
              <w:rPr>
                <w:color w:val="222222"/>
                <w:rtl w:val="0"/>
              </w:rPr>
              <w:t xml:space="preserve">, cidade, volume, número, data, paginação (ou seja, dados da publicação).</w:t>
            </w:r>
            <w:r w:rsidDel="00000000" w:rsidR="00000000" w:rsidRPr="00000000">
              <w:rPr>
                <w:rtl w:val="0"/>
              </w:rPr>
            </w:r>
          </w:p>
          <w:p w:rsidR="00000000" w:rsidDel="00000000" w:rsidP="00000000" w:rsidRDefault="00000000" w:rsidRPr="00000000" w14:paraId="00000530">
            <w:pPr>
              <w:numPr>
                <w:ilvl w:val="0"/>
                <w:numId w:val="12"/>
              </w:numPr>
              <w:spacing w:line="276" w:lineRule="auto"/>
              <w:ind w:left="720" w:hanging="360"/>
              <w:rPr>
                <w:rFonts w:ascii="Arial" w:cs="Arial" w:eastAsia="Arial" w:hAnsi="Arial"/>
                <w:color w:val="222222"/>
                <w:sz w:val="22"/>
                <w:szCs w:val="22"/>
              </w:rPr>
            </w:pPr>
            <w:r w:rsidDel="00000000" w:rsidR="00000000" w:rsidRPr="00000000">
              <w:rPr>
                <w:color w:val="222222"/>
                <w:rtl w:val="0"/>
              </w:rPr>
              <w:t xml:space="preserve">AUTOR. Título do artigo. </w:t>
            </w:r>
            <w:r w:rsidDel="00000000" w:rsidR="00000000" w:rsidRPr="00000000">
              <w:rPr>
                <w:b w:val="1"/>
                <w:bCs w:val="1"/>
                <w:color w:val="222222"/>
                <w:rtl w:val="0"/>
              </w:rPr>
              <w:t xml:space="preserve">Nome da revista</w:t>
            </w:r>
            <w:r w:rsidDel="00000000" w:rsidR="00000000" w:rsidRPr="00000000">
              <w:rPr>
                <w:color w:val="222222"/>
                <w:rtl w:val="0"/>
              </w:rPr>
              <w:t xml:space="preserve">, cidade, volume/ número, paginação, mês/ano.</w:t>
            </w:r>
            <w:r w:rsidDel="00000000" w:rsidR="00000000" w:rsidRPr="00000000">
              <w:rPr>
                <w:rtl w:val="0"/>
              </w:rPr>
            </w:r>
          </w:p>
          <w:p w:rsidR="00000000" w:rsidDel="00000000" w:rsidP="00000000" w:rsidRDefault="00000000" w:rsidRPr="00000000" w14:paraId="00000531">
            <w:pPr>
              <w:numPr>
                <w:ilvl w:val="0"/>
                <w:numId w:val="12"/>
              </w:numPr>
              <w:spacing w:after="240" w:line="276" w:lineRule="auto"/>
              <w:ind w:left="720" w:hanging="360"/>
              <w:rPr>
                <w:rFonts w:ascii="Arial" w:cs="Arial" w:eastAsia="Arial" w:hAnsi="Arial"/>
                <w:color w:val="222222"/>
                <w:sz w:val="22"/>
                <w:szCs w:val="22"/>
              </w:rPr>
            </w:pPr>
            <w:r w:rsidDel="00000000" w:rsidR="00000000" w:rsidRPr="00000000">
              <w:rPr>
                <w:color w:val="222222"/>
                <w:rtl w:val="0"/>
              </w:rPr>
              <w:t xml:space="preserve">Autor. </w:t>
            </w:r>
            <w:r w:rsidDel="00000000" w:rsidR="00000000" w:rsidRPr="00000000">
              <w:rPr>
                <w:b w:val="1"/>
                <w:bCs w:val="1"/>
                <w:color w:val="222222"/>
                <w:rtl w:val="0"/>
              </w:rPr>
              <w:t xml:space="preserve">Título do livro</w:t>
            </w:r>
            <w:r w:rsidDel="00000000" w:rsidR="00000000" w:rsidRPr="00000000">
              <w:rPr>
                <w:color w:val="222222"/>
                <w:rtl w:val="0"/>
              </w:rPr>
              <w:t xml:space="preserve">. Edição. Cidade: Editora, ano.</w:t>
            </w:r>
            <w:r w:rsidDel="00000000" w:rsidR="00000000" w:rsidRPr="00000000">
              <w:rPr>
                <w:rtl w:val="0"/>
              </w:rPr>
            </w:r>
          </w:p>
        </w:tc>
      </w:tr>
    </w:tbl>
    <w:p w:rsidR="00000000" w:rsidDel="00000000" w:rsidP="00000000" w:rsidRDefault="00000000" w:rsidRPr="00000000" w14:paraId="00000533">
      <w:pPr>
        <w:ind w:firstLine="0"/>
        <w:rPr>
          <w:color w:val="222222"/>
        </w:rPr>
      </w:pPr>
      <w:r w:rsidDel="00000000" w:rsidR="00000000" w:rsidRPr="00000000">
        <w:rPr>
          <w:rtl w:val="0"/>
        </w:rPr>
      </w:r>
    </w:p>
    <w:p w:rsidR="00000000" w:rsidDel="00000000" w:rsidP="00000000" w:rsidRDefault="00000000" w:rsidRPr="00000000" w14:paraId="00000534">
      <w:pPr>
        <w:ind w:left="0" w:firstLine="0"/>
        <w:rPr>
          <w:color w:val="222222"/>
        </w:rPr>
      </w:pPr>
      <w:r w:rsidDel="00000000" w:rsidR="00000000" w:rsidRPr="00000000">
        <w:rPr>
          <w:rtl w:val="0"/>
        </w:rPr>
      </w:r>
    </w:p>
    <w:p w:rsidR="00000000" w:rsidDel="00000000" w:rsidP="00000000" w:rsidRDefault="00000000" w:rsidRPr="00000000" w14:paraId="00000535">
      <w:pPr>
        <w:rPr>
          <w:rFonts w:ascii="Times New Roman" w:cs="Times New Roman" w:eastAsia="Times New Roman" w:hAnsi="Times New Roman"/>
          <w:b w:val="1"/>
          <w:bCs w:val="1"/>
          <w:color w:val="222222"/>
        </w:rPr>
      </w:pPr>
      <w:r w:rsidDel="00000000" w:rsidR="00000000" w:rsidRPr="00000000">
        <w:rPr>
          <w:rtl w:val="0"/>
        </w:rPr>
      </w:r>
    </w:p>
    <w:p w:rsidR="00000000" w:rsidDel="00000000" w:rsidP="00000000" w:rsidRDefault="00000000" w:rsidRPr="00000000" w14:paraId="00000536">
      <w:pPr>
        <w:rPr>
          <w:rFonts w:ascii="Times New Roman" w:cs="Times New Roman" w:eastAsia="Times New Roman" w:hAnsi="Times New Roman"/>
          <w:color w:val="222222"/>
        </w:rPr>
      </w:pPr>
      <w:r w:rsidDel="00000000" w:rsidR="00000000" w:rsidRPr="00000000">
        <w:rPr>
          <w:rtl w:val="0"/>
        </w:rPr>
      </w:r>
    </w:p>
    <w:p w:rsidR="00000000" w:rsidDel="00000000" w:rsidP="00000000" w:rsidRDefault="00000000" w:rsidRPr="00000000" w14:paraId="00000537">
      <w:pPr>
        <w:rPr>
          <w:rFonts w:ascii="Times New Roman" w:cs="Times New Roman" w:eastAsia="Times New Roman" w:hAnsi="Times New Roman"/>
          <w:color w:val="222222"/>
        </w:rPr>
      </w:pPr>
      <w:r w:rsidDel="00000000" w:rsidR="00000000" w:rsidRPr="00000000">
        <w:rPr>
          <w:rtl w:val="0"/>
        </w:rPr>
      </w:r>
    </w:p>
    <w:p w:rsidR="00000000" w:rsidDel="00000000" w:rsidP="00000000" w:rsidRDefault="00000000" w:rsidRPr="00000000" w14:paraId="00000538">
      <w:pPr>
        <w:rPr>
          <w:rFonts w:ascii="Times New Roman" w:cs="Times New Roman" w:eastAsia="Times New Roman" w:hAnsi="Times New Roman"/>
          <w:color w:val="222222"/>
        </w:rPr>
      </w:pPr>
      <w:r w:rsidDel="00000000" w:rsidR="00000000" w:rsidRPr="00000000">
        <w:rPr>
          <w:rtl w:val="0"/>
        </w:rPr>
      </w:r>
    </w:p>
    <w:p w:rsidR="00000000" w:rsidDel="00000000" w:rsidP="00000000" w:rsidRDefault="00000000" w:rsidRPr="00000000" w14:paraId="000005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18" w:right="0" w:firstLine="0"/>
        <w:jc w:val="both"/>
        <w:rPr>
          <w:rFonts w:ascii="Times New Roman" w:cs="Times New Roman" w:eastAsia="Times New Roman" w:hAnsi="Times New Roman"/>
          <w:i w:val="0"/>
          <w:iCs w:val="0"/>
          <w:smallCaps w:val="0"/>
          <w:strike w:val="0"/>
          <w:color w:val="222222"/>
          <w:sz w:val="24"/>
          <w:szCs w:val="24"/>
          <w:u w:val="none"/>
          <w:shd w:fill="auto" w:val="clear"/>
          <w:vertAlign w:val="baseline"/>
        </w:rPr>
      </w:pPr>
      <w:r w:rsidDel="00000000" w:rsidR="00000000" w:rsidRPr="00000000">
        <w:rPr>
          <w:rtl w:val="0"/>
        </w:rPr>
      </w:r>
    </w:p>
    <w:sectPr>
      <w:type w:val="nextPage"/>
      <w:pgSz w:h="16838" w:w="11906" w:orient="portrait"/>
      <w:pgMar w:bottom="1133.8582677165355" w:top="1700.7874015748032" w:left="1700.7874015748032" w:right="1133.8582677165355" w:header="709" w:footer="709"/>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imes New Roman"/>
  <w:font w:name="Arial"/>
  <w:font w:name="Calibri"/>
  <w:font w:name="Courier New"/>
  <w:font w:name="Aptos"/>
  <w:font w:name="Open Sans ExtraBold">
    <w:embedBold w:fontKey="{00000000-0000-0000-0000-000000000000}" r:id="rId1" w:subsetted="0"/>
    <w:embedBoldItalic w:fontKey="{00000000-0000-0000-0000-000000000000}" r:id="rId2" w:subsetted="0"/>
  </w:font>
  <w:font w:name="Noto Sans Symbols">
    <w:embedRegular w:fontKey="{00000000-0000-0000-0000-000000000000}" r:id="rId3" w:subsetted="0"/>
    <w:embedBold w:fontKey="{00000000-0000-0000-0000-000000000000}" r:id="rId4" w:subsetted="0"/>
  </w:font>
  <w:font w:name="Open Sans Ligh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Open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47">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right"/>
      <w:rPr/>
    </w:pPr>
    <w:r w:rsidDel="00000000" w:rsidR="00000000" w:rsidRPr="00000000">
      <w:rPr>
        <w:rtl w:val="0"/>
      </w:rPr>
    </w:r>
  </w:p>
  <w:p w:rsidR="00000000" w:rsidDel="00000000" w:rsidP="00000000" w:rsidRDefault="00000000" w:rsidRPr="00000000" w14:paraId="00000548">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right"/>
      <w:rPr/>
    </w:pPr>
    <w:r w:rsidDel="00000000" w:rsidR="00000000" w:rsidRPr="00000000">
      <w:rPr>
        <w:rtl w:val="0"/>
      </w:rPr>
    </w:r>
  </w:p>
  <w:p w:rsidR="00000000" w:rsidDel="00000000" w:rsidP="00000000" w:rsidRDefault="00000000" w:rsidRPr="00000000" w14:paraId="00000549">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right"/>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5795965</wp:posOffset>
              </wp:positionH>
              <wp:positionV relativeFrom="paragraph">
                <wp:posOffset>219080</wp:posOffset>
              </wp:positionV>
              <wp:extent cx="1001419" cy="180975"/>
              <wp:effectExtent b="0" l="0" r="0" t="0"/>
              <wp:wrapNone/>
              <wp:docPr id="3" name=""/>
              <a:graphic>
                <a:graphicData uri="http://schemas.microsoft.com/office/word/2010/wordprocessingShape">
                  <wps:wsp>
                    <wps:cNvSpPr/>
                    <wps:cNvPr id="4" name="Shape 4"/>
                    <wps:spPr>
                      <a:xfrm rot="-5400000">
                        <a:off x="5250900" y="3234600"/>
                        <a:ext cx="190200" cy="1090800"/>
                      </a:xfrm>
                      <a:prstGeom prst="round2SameRect">
                        <a:avLst>
                          <a:gd fmla="val 50000" name="adj1"/>
                          <a:gd fmla="val 0" name="adj2"/>
                        </a:avLst>
                      </a:prstGeom>
                      <a:solidFill>
                        <a:srgbClr val="019826"/>
                      </a:solidFill>
                      <a:ln>
                        <a:noFill/>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5795965</wp:posOffset>
              </wp:positionH>
              <wp:positionV relativeFrom="paragraph">
                <wp:posOffset>219080</wp:posOffset>
              </wp:positionV>
              <wp:extent cx="1001419" cy="180975"/>
              <wp:effectExtent b="0" l="0" r="0" t="0"/>
              <wp:wrapNone/>
              <wp:docPr id="3" name="image7.png"/>
              <a:graphic>
                <a:graphicData uri="http://schemas.openxmlformats.org/drawingml/2006/picture">
                  <pic:pic>
                    <pic:nvPicPr>
                      <pic:cNvPr id="0" name="image7.png"/>
                      <pic:cNvPicPr preferRelativeResize="0"/>
                    </pic:nvPicPr>
                    <pic:blipFill>
                      <a:blip r:embed="rId1"/>
                      <a:srcRect/>
                      <a:stretch>
                        <a:fillRect/>
                      </a:stretch>
                    </pic:blipFill>
                    <pic:spPr>
                      <a:xfrm>
                        <a:off x="0" y="0"/>
                        <a:ext cx="1001419" cy="180975"/>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-1100128</wp:posOffset>
              </wp:positionH>
              <wp:positionV relativeFrom="paragraph">
                <wp:posOffset>221907</wp:posOffset>
              </wp:positionV>
              <wp:extent cx="1010944" cy="180975"/>
              <wp:effectExtent b="0" l="0" r="0" t="0"/>
              <wp:wrapNone/>
              <wp:docPr id="4" name=""/>
              <a:graphic>
                <a:graphicData uri="http://schemas.microsoft.com/office/word/2010/wordprocessingShape">
                  <wps:wsp>
                    <wps:cNvSpPr/>
                    <wps:cNvPr id="5" name="Shape 5"/>
                    <wps:spPr>
                      <a:xfrm rot="5400000">
                        <a:off x="5250900" y="3234600"/>
                        <a:ext cx="190200" cy="1090800"/>
                      </a:xfrm>
                      <a:prstGeom prst="round2SameRect">
                        <a:avLst>
                          <a:gd fmla="val 50000" name="adj1"/>
                          <a:gd fmla="val 0" name="adj2"/>
                        </a:avLst>
                      </a:prstGeom>
                      <a:solidFill>
                        <a:srgbClr val="019826"/>
                      </a:solidFill>
                      <a:ln>
                        <a:noFill/>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-1100128</wp:posOffset>
              </wp:positionH>
              <wp:positionV relativeFrom="paragraph">
                <wp:posOffset>221907</wp:posOffset>
              </wp:positionV>
              <wp:extent cx="1010944" cy="180975"/>
              <wp:effectExtent b="0" l="0" r="0" t="0"/>
              <wp:wrapNone/>
              <wp:docPr id="4" name="image8.png"/>
              <a:graphic>
                <a:graphicData uri="http://schemas.openxmlformats.org/drawingml/2006/picture">
                  <pic:pic>
                    <pic:nvPicPr>
                      <pic:cNvPr id="0" name="image8.png"/>
                      <pic:cNvPicPr preferRelativeResize="0"/>
                    </pic:nvPicPr>
                    <pic:blipFill>
                      <a:blip r:embed="rId1"/>
                      <a:srcRect/>
                      <a:stretch>
                        <a:fillRect/>
                      </a:stretch>
                    </pic:blipFill>
                    <pic:spPr>
                      <a:xfrm>
                        <a:off x="0" y="0"/>
                        <a:ext cx="1010944" cy="180975"/>
                      </a:xfrm>
                      <a:prstGeom prst="rect"/>
                      <a:ln/>
                    </pic:spPr>
                  </pic:pic>
                </a:graphicData>
              </a:graphic>
            </wp:anchor>
          </w:drawing>
        </mc:Fallback>
      </mc:AlternateContent>
    </w:r>
  </w:p>
  <w:p w:rsidR="00000000" w:rsidDel="00000000" w:rsidP="00000000" w:rsidRDefault="00000000" w:rsidRPr="00000000" w14:paraId="0000054A">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right"/>
      <w:rPr>
        <w:color w:val="23a700"/>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-64530</wp:posOffset>
              </wp:positionH>
              <wp:positionV relativeFrom="paragraph">
                <wp:posOffset>75606</wp:posOffset>
              </wp:positionV>
              <wp:extent cx="5845725" cy="114300"/>
              <wp:effectExtent b="0" l="0" r="0" t="0"/>
              <wp:wrapNone/>
              <wp:docPr id="5" name=""/>
              <a:graphic>
                <a:graphicData uri="http://schemas.microsoft.com/office/word/2010/wordprocessingShape">
                  <wps:wsp>
                    <wps:cNvCnPr/>
                    <wps:spPr>
                      <a:xfrm>
                        <a:off x="452550" y="3780000"/>
                        <a:ext cx="9786900" cy="0"/>
                      </a:xfrm>
                      <a:prstGeom prst="straightConnector1">
                        <a:avLst/>
                      </a:prstGeom>
                      <a:noFill/>
                      <a:ln cap="flat" cmpd="sng" w="28575">
                        <a:solidFill>
                          <a:srgbClr val="17A7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-64530</wp:posOffset>
              </wp:positionH>
              <wp:positionV relativeFrom="paragraph">
                <wp:posOffset>75606</wp:posOffset>
              </wp:positionV>
              <wp:extent cx="5845725" cy="114300"/>
              <wp:effectExtent b="0" l="0" r="0" t="0"/>
              <wp:wrapNone/>
              <wp:docPr id="5" name="image9.png"/>
              <a:graphic>
                <a:graphicData uri="http://schemas.openxmlformats.org/drawingml/2006/picture">
                  <pic:pic>
                    <pic:nvPicPr>
                      <pic:cNvPr id="0" name="image9.png"/>
                      <pic:cNvPicPr preferRelativeResize="0"/>
                    </pic:nvPicPr>
                    <pic:blipFill>
                      <a:blip r:embed="rId1"/>
                      <a:srcRect/>
                      <a:stretch>
                        <a:fillRect/>
                      </a:stretch>
                    </pic:blipFill>
                    <pic:spPr>
                      <a:xfrm>
                        <a:off x="0" y="0"/>
                        <a:ext cx="5845725" cy="114300"/>
                      </a:xfrm>
                      <a:prstGeom prst="rect"/>
                      <a:ln/>
                    </pic:spPr>
                  </pic:pic>
                </a:graphicData>
              </a:graphic>
            </wp:anchor>
          </w:drawing>
        </mc:Fallback>
      </mc:AlternateContent>
    </w:r>
  </w:p>
  <w:p w:rsidR="00000000" w:rsidDel="00000000" w:rsidP="00000000" w:rsidRDefault="00000000" w:rsidRPr="00000000" w14:paraId="0000054B">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right"/>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28575</wp:posOffset>
          </wp:positionH>
          <wp:positionV relativeFrom="paragraph">
            <wp:posOffset>9525</wp:posOffset>
          </wp:positionV>
          <wp:extent cx="1530850" cy="516187"/>
          <wp:effectExtent b="0" l="0" r="0" t="0"/>
          <wp:wrapSquare wrapText="bothSides" distB="0" distT="0" distL="0" distR="0"/>
          <wp:docPr id="10" name="image2.jpg"/>
          <a:graphic>
            <a:graphicData uri="http://schemas.openxmlformats.org/drawingml/2006/picture">
              <pic:pic>
                <pic:nvPicPr>
                  <pic:cNvPr id="0" name="image2.jpg"/>
                  <pic:cNvPicPr preferRelativeResize="0"/>
                </pic:nvPicPr>
                <pic:blipFill>
                  <a:blip r:embed="rId2"/>
                  <a:srcRect b="0" l="0" r="0" t="0"/>
                  <a:stretch>
                    <a:fillRect/>
                  </a:stretch>
                </pic:blipFill>
                <pic:spPr>
                  <a:xfrm>
                    <a:off x="0" y="0"/>
                    <a:ext cx="1530850" cy="516187"/>
                  </a:xfrm>
                  <a:prstGeom prst="rect"/>
                  <a:ln/>
                </pic:spPr>
              </pic:pic>
            </a:graphicData>
          </a:graphic>
        </wp:anchor>
      </w:drawing>
    </w:r>
  </w:p>
  <w:p w:rsidR="00000000" w:rsidDel="00000000" w:rsidP="00000000" w:rsidRDefault="00000000" w:rsidRPr="00000000" w14:paraId="0000054C">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right"/>
      <w:rPr>
        <w:rFonts w:ascii="Open Sans" w:cs="Open Sans" w:eastAsia="Open Sans" w:hAnsi="Open Sans"/>
        <w:i w:val="0"/>
        <w:iCs w:val="0"/>
        <w:smallCaps w:val="0"/>
        <w:strike w:val="0"/>
        <w:color w:val="23a700"/>
        <w:sz w:val="16"/>
        <w:szCs w:val="16"/>
        <w:u w:val="none"/>
        <w:shd w:fill="auto" w:val="clear"/>
        <w:vertAlign w:val="baseline"/>
      </w:rPr>
    </w:pPr>
    <w:r w:rsidDel="00000000" w:rsidR="00000000" w:rsidRPr="00000000">
      <w:rPr>
        <w:rFonts w:ascii="Open Sans" w:cs="Open Sans" w:eastAsia="Open Sans" w:hAnsi="Open Sans"/>
        <w:i w:val="0"/>
        <w:iCs w:val="0"/>
        <w:smallCaps w:val="0"/>
        <w:strike w:val="0"/>
        <w:color w:val="23a700"/>
        <w:sz w:val="16"/>
        <w:szCs w:val="16"/>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4D">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Aptos" w:cs="Aptos" w:eastAsia="Aptos" w:hAnsi="Aptos"/>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4E">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Aptos" w:cs="Aptos" w:eastAsia="Aptos" w:hAnsi="Aptos"/>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4F">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Aptos" w:cs="Aptos" w:eastAsia="Aptos" w:hAnsi="Aptos"/>
        <w:b w:val="0"/>
        <w:bCs w:val="0"/>
        <w:i w:val="0"/>
        <w:iCs w:val="0"/>
        <w:smallCaps w:val="0"/>
        <w:strike w:val="0"/>
        <w:color w:val="000000"/>
        <w:sz w:val="24"/>
        <w:szCs w:val="24"/>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50">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right"/>
      <w:rPr>
        <w:rFonts w:ascii="Aptos" w:cs="Aptos" w:eastAsia="Aptos" w:hAnsi="Aptos"/>
        <w:b w:val="0"/>
        <w:bCs w:val="0"/>
        <w:i w:val="0"/>
        <w:iCs w:val="0"/>
        <w:smallCaps w:val="0"/>
        <w:strike w:val="0"/>
        <w:color w:val="000000"/>
        <w:sz w:val="24"/>
        <w:szCs w:val="24"/>
        <w:u w:val="none"/>
        <w:shd w:fill="auto" w:val="clear"/>
        <w:vertAlign w:val="baseline"/>
      </w:rPr>
    </w:pPr>
    <w:r w:rsidDel="00000000" w:rsidR="00000000" w:rsidRPr="00000000">
      <w:rPr>
        <w:rFonts w:ascii="Aptos" w:cs="Aptos" w:eastAsia="Aptos" w:hAnsi="Aptos"/>
        <w:b w:val="0"/>
        <w:bCs w:val="0"/>
        <w:i w:val="0"/>
        <w:iCs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551">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360" w:firstLine="0"/>
      <w:jc w:val="left"/>
      <w:rPr>
        <w:rFonts w:ascii="Aptos" w:cs="Aptos" w:eastAsia="Aptos" w:hAnsi="Aptos"/>
        <w:b w:val="0"/>
        <w:bCs w:val="0"/>
        <w:i w:val="0"/>
        <w:iCs w:val="0"/>
        <w:smallCaps w:val="0"/>
        <w:strike w:val="0"/>
        <w:color w:val="000000"/>
        <w:sz w:val="24"/>
        <w:szCs w:val="24"/>
        <w:u w:val="none"/>
        <w:shd w:fill="auto" w:val="clear"/>
        <w:vertAlign w:val="baseline"/>
      </w:rPr>
    </w:pP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52">
    <w:pPr>
      <w:ind w:right="289"/>
      <w:rPr>
        <w:rFonts w:ascii="Times New Roman" w:cs="Times New Roman" w:eastAsia="Times New Roman" w:hAnsi="Times New Roman"/>
        <w:b w:val="1"/>
        <w:bCs w:val="1"/>
        <w:color w:val="222222"/>
        <w:highlight w:val="green"/>
      </w:rPr>
    </w:pPr>
    <w:r w:rsidDel="00000000" w:rsidR="00000000" w:rsidRPr="00000000">
      <w:rPr>
        <w:rtl w:val="0"/>
      </w:rPr>
    </w:r>
  </w:p>
  <w:p w:rsidR="00000000" w:rsidDel="00000000" w:rsidP="00000000" w:rsidRDefault="00000000" w:rsidRPr="00000000" w14:paraId="00000553">
    <w:pPr>
      <w:rPr>
        <w:rFonts w:ascii="Times New Roman" w:cs="Times New Roman" w:eastAsia="Times New Roman" w:hAnsi="Times New Roman"/>
        <w:b w:val="1"/>
        <w:bCs w:val="1"/>
        <w:color w:val="222222"/>
        <w:highlight w:val="green"/>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3A">
    <w:pPr>
      <w:widowControl w:val="0"/>
      <w:spacing w:line="276" w:lineRule="auto"/>
      <w:ind w:firstLine="0"/>
      <w:jc w:val="left"/>
      <w:rPr>
        <w:color w:val="215e99"/>
      </w:rPr>
    </w:pPr>
    <w:r w:rsidDel="00000000" w:rsidR="00000000" w:rsidRPr="00000000">
      <w:rPr>
        <w:rtl w:val="0"/>
      </w:rPr>
    </w:r>
  </w:p>
  <w:tbl>
    <w:tblPr>
      <w:tblStyle w:val="Table18"/>
      <w:tblW w:w="9061.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263"/>
      <w:gridCol w:w="4962"/>
      <w:gridCol w:w="1836"/>
      <w:tblGridChange w:id="0">
        <w:tblGrid>
          <w:gridCol w:w="2263"/>
          <w:gridCol w:w="4962"/>
          <w:gridCol w:w="1836"/>
        </w:tblGrid>
      </w:tblGridChange>
    </w:tblGrid>
    <w:tr>
      <w:trPr>
        <w:cantSplit w:val="0"/>
        <w:trHeight w:val="1859.3066406249975" w:hRule="atLeast"/>
        <w:tblHeader w:val="0"/>
      </w:trPr>
      <w:tc>
        <w:tcPr>
          <w:vAlign w:val="center"/>
        </w:tcPr>
        <w:p w:rsidR="00000000" w:rsidDel="00000000" w:rsidP="00000000" w:rsidRDefault="00000000" w:rsidRPr="00000000" w14:paraId="0000053B">
          <w:pPr>
            <w:tabs>
              <w:tab w:val="center" w:leader="none" w:pos="4252"/>
              <w:tab w:val="right" w:leader="none" w:pos="8504"/>
            </w:tabs>
            <w:spacing w:line="240" w:lineRule="auto"/>
            <w:ind w:firstLine="0"/>
            <w:jc w:val="center"/>
            <w:rPr>
              <w:rFonts w:ascii="Aptos" w:cs="Aptos" w:eastAsia="Aptos" w:hAnsi="Aptos"/>
            </w:rPr>
          </w:pPr>
          <w:r w:rsidDel="00000000" w:rsidR="00000000" w:rsidRPr="00000000">
            <w:rPr>
              <w:rFonts w:ascii="Aptos" w:cs="Aptos" w:eastAsia="Aptos" w:hAnsi="Aptos"/>
            </w:rPr>
            <w:drawing>
              <wp:inline distB="0" distT="0" distL="0" distR="0">
                <wp:extent cx="968717" cy="957157"/>
                <wp:effectExtent b="0" l="0" r="0" t="0"/>
                <wp:docPr id="9"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968717" cy="957157"/>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53C">
          <w:pPr>
            <w:tabs>
              <w:tab w:val="left" w:leader="none" w:pos="8504"/>
            </w:tabs>
            <w:spacing w:line="240" w:lineRule="auto"/>
            <w:ind w:firstLine="0"/>
            <w:jc w:val="center"/>
            <w:rPr>
              <w:rFonts w:ascii="Open Sans" w:cs="Open Sans" w:eastAsia="Open Sans" w:hAnsi="Open Sans"/>
              <w:b w:val="1"/>
              <w:bCs w:val="1"/>
              <w:sz w:val="20"/>
              <w:szCs w:val="20"/>
            </w:rPr>
          </w:pPr>
          <w:r w:rsidDel="00000000" w:rsidR="00000000" w:rsidRPr="00000000">
            <w:rPr>
              <w:rFonts w:ascii="Open Sans" w:cs="Open Sans" w:eastAsia="Open Sans" w:hAnsi="Open Sans"/>
              <w:b w:val="1"/>
              <w:bCs w:val="1"/>
              <w:sz w:val="20"/>
              <w:szCs w:val="20"/>
              <w:rtl w:val="0"/>
            </w:rPr>
            <w:t xml:space="preserve">MINISTÉRIO DA EDUCAÇÃO </w:t>
          </w:r>
        </w:p>
        <w:p w:rsidR="00000000" w:rsidDel="00000000" w:rsidP="00000000" w:rsidRDefault="00000000" w:rsidRPr="00000000" w14:paraId="0000053D">
          <w:pPr>
            <w:tabs>
              <w:tab w:val="left" w:leader="none" w:pos="8504"/>
            </w:tabs>
            <w:spacing w:line="240" w:lineRule="auto"/>
            <w:ind w:firstLine="0"/>
            <w:jc w:val="center"/>
            <w:rPr>
              <w:rFonts w:ascii="Open Sans Light" w:cs="Open Sans Light" w:eastAsia="Open Sans Light" w:hAnsi="Open Sans Light"/>
              <w:sz w:val="20"/>
              <w:szCs w:val="20"/>
            </w:rPr>
          </w:pPr>
          <w:r w:rsidDel="00000000" w:rsidR="00000000" w:rsidRPr="00000000">
            <w:rPr>
              <w:rFonts w:ascii="Open Sans Light" w:cs="Open Sans Light" w:eastAsia="Open Sans Light" w:hAnsi="Open Sans Light"/>
              <w:sz w:val="20"/>
              <w:szCs w:val="20"/>
              <w:rtl w:val="0"/>
            </w:rPr>
            <w:t xml:space="preserve">SECRETARIA DA EDUCAÇÃO</w:t>
          </w:r>
        </w:p>
        <w:p w:rsidR="00000000" w:rsidDel="00000000" w:rsidP="00000000" w:rsidRDefault="00000000" w:rsidRPr="00000000" w14:paraId="0000053E">
          <w:pPr>
            <w:tabs>
              <w:tab w:val="left" w:leader="none" w:pos="8504"/>
            </w:tabs>
            <w:spacing w:line="240" w:lineRule="auto"/>
            <w:ind w:firstLine="0"/>
            <w:jc w:val="center"/>
            <w:rPr>
              <w:rFonts w:ascii="Open Sans Light" w:cs="Open Sans Light" w:eastAsia="Open Sans Light" w:hAnsi="Open Sans Light"/>
              <w:sz w:val="20"/>
              <w:szCs w:val="20"/>
            </w:rPr>
          </w:pPr>
          <w:r w:rsidDel="00000000" w:rsidR="00000000" w:rsidRPr="00000000">
            <w:rPr>
              <w:rFonts w:ascii="Open Sans Light" w:cs="Open Sans Light" w:eastAsia="Open Sans Light" w:hAnsi="Open Sans Light"/>
              <w:sz w:val="20"/>
              <w:szCs w:val="20"/>
              <w:rtl w:val="0"/>
            </w:rPr>
            <w:t xml:space="preserve">PROFISSIONAL E TECNOLÓGICA</w:t>
          </w:r>
        </w:p>
        <w:p w:rsidR="00000000" w:rsidDel="00000000" w:rsidP="00000000" w:rsidRDefault="00000000" w:rsidRPr="00000000" w14:paraId="0000053F">
          <w:pPr>
            <w:tabs>
              <w:tab w:val="left" w:leader="none" w:pos="8504"/>
            </w:tabs>
            <w:spacing w:line="240" w:lineRule="auto"/>
            <w:ind w:firstLine="0"/>
            <w:jc w:val="center"/>
            <w:rPr>
              <w:rFonts w:ascii="Open Sans Light" w:cs="Open Sans Light" w:eastAsia="Open Sans Light" w:hAnsi="Open Sans Light"/>
              <w:sz w:val="20"/>
              <w:szCs w:val="20"/>
            </w:rPr>
          </w:pPr>
          <w:r w:rsidDel="00000000" w:rsidR="00000000" w:rsidRPr="00000000">
            <w:rPr>
              <w:rtl w:val="0"/>
            </w:rPr>
          </w:r>
        </w:p>
        <w:p w:rsidR="00000000" w:rsidDel="00000000" w:rsidP="00000000" w:rsidRDefault="00000000" w:rsidRPr="00000000" w14:paraId="00000540">
          <w:pPr>
            <w:tabs>
              <w:tab w:val="left" w:leader="none" w:pos="8504"/>
            </w:tabs>
            <w:spacing w:line="240" w:lineRule="auto"/>
            <w:ind w:firstLine="0"/>
            <w:jc w:val="center"/>
            <w:rPr>
              <w:rFonts w:ascii="Open Sans" w:cs="Open Sans" w:eastAsia="Open Sans" w:hAnsi="Open Sans"/>
              <w:b w:val="1"/>
              <w:bCs w:val="1"/>
              <w:sz w:val="20"/>
              <w:szCs w:val="20"/>
            </w:rPr>
          </w:pPr>
          <w:r w:rsidDel="00000000" w:rsidR="00000000" w:rsidRPr="00000000">
            <w:rPr>
              <w:rFonts w:ascii="Open Sans" w:cs="Open Sans" w:eastAsia="Open Sans" w:hAnsi="Open Sans"/>
              <w:b w:val="1"/>
              <w:bCs w:val="1"/>
              <w:sz w:val="20"/>
              <w:szCs w:val="20"/>
              <w:rtl w:val="0"/>
            </w:rPr>
            <w:t xml:space="preserve">INSTITUTO FEDERAL DE EDUCAÇÃO </w:t>
            <w:br w:type="textWrapping"/>
            <w:t xml:space="preserve">CIÊNCIA E TECNOLOGIA DE GOIÁS</w:t>
          </w:r>
        </w:p>
      </w:tc>
      <w:tc>
        <w:tcPr>
          <w:vAlign w:val="center"/>
        </w:tcPr>
        <w:p w:rsidR="00000000" w:rsidDel="00000000" w:rsidP="00000000" w:rsidRDefault="00000000" w:rsidRPr="00000000" w14:paraId="00000541">
          <w:pPr>
            <w:tabs>
              <w:tab w:val="center" w:leader="none" w:pos="4252"/>
              <w:tab w:val="right" w:leader="none" w:pos="8504"/>
            </w:tabs>
            <w:spacing w:line="240" w:lineRule="auto"/>
            <w:ind w:firstLine="0"/>
            <w:jc w:val="center"/>
            <w:rPr>
              <w:rFonts w:ascii="Aptos" w:cs="Aptos" w:eastAsia="Aptos" w:hAnsi="Aptos"/>
            </w:rPr>
          </w:pPr>
          <w:r w:rsidDel="00000000" w:rsidR="00000000" w:rsidRPr="00000000">
            <w:rPr>
              <w:rFonts w:ascii="Aptos" w:cs="Aptos" w:eastAsia="Aptos" w:hAnsi="Aptos"/>
            </w:rPr>
            <w:drawing>
              <wp:inline distB="0" distT="0" distL="0" distR="0">
                <wp:extent cx="958298" cy="977127"/>
                <wp:effectExtent b="0" l="0" r="0" t="0"/>
                <wp:docPr id="8"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958298" cy="977127"/>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542">
    <w:pPr>
      <w:tabs>
        <w:tab w:val="center" w:leader="none" w:pos="4252"/>
        <w:tab w:val="right" w:leader="none" w:pos="8504"/>
      </w:tabs>
      <w:spacing w:line="240" w:lineRule="auto"/>
      <w:ind w:firstLine="0"/>
      <w:jc w:val="left"/>
      <w:rPr>
        <w:rFonts w:ascii="Aptos" w:cs="Aptos" w:eastAsia="Aptos" w:hAnsi="Aptos"/>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43">
    <w:pPr>
      <w:jc w:val="center"/>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-244793</wp:posOffset>
          </wp:positionH>
          <wp:positionV relativeFrom="paragraph">
            <wp:posOffset>-460794</wp:posOffset>
          </wp:positionV>
          <wp:extent cx="7607618" cy="10772619"/>
          <wp:effectExtent b="0" l="0" r="0" t="0"/>
          <wp:wrapNone/>
          <wp:docPr id="7"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7607618" cy="10772619"/>
                  </a:xfrm>
                  <a:prstGeom prst="rect"/>
                  <a:ln/>
                </pic:spPr>
              </pic:pic>
            </a:graphicData>
          </a:graphic>
        </wp:anchor>
      </w:drawing>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76209</wp:posOffset>
              </wp:positionH>
              <wp:positionV relativeFrom="paragraph">
                <wp:posOffset>5191127</wp:posOffset>
              </wp:positionV>
              <wp:extent cx="990600" cy="933450"/>
              <wp:effectExtent b="0" l="0" r="0" t="0"/>
              <wp:wrapNone/>
              <wp:docPr id="2" name=""/>
              <a:graphic>
                <a:graphicData uri="http://schemas.microsoft.com/office/word/2010/wordprocessingShape">
                  <wps:wsp>
                    <wps:cNvSpPr/>
                    <wps:cNvPr id="3" name="Shape 3"/>
                    <wps:spPr>
                      <a:xfrm>
                        <a:off x="4880700" y="3339750"/>
                        <a:ext cx="930600" cy="880500"/>
                      </a:xfrm>
                      <a:prstGeom prst="halfFrame">
                        <a:avLst>
                          <a:gd fmla="val 18183" name="adj1"/>
                          <a:gd fmla="val 20457" name="adj2"/>
                        </a:avLst>
                      </a:prstGeom>
                      <a:solidFill>
                        <a:srgbClr val="FFFFFF"/>
                      </a:solidFill>
                      <a:ln>
                        <a:noFill/>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76209</wp:posOffset>
              </wp:positionH>
              <wp:positionV relativeFrom="paragraph">
                <wp:posOffset>5191127</wp:posOffset>
              </wp:positionV>
              <wp:extent cx="990600" cy="933450"/>
              <wp:effectExtent b="0" l="0" r="0" t="0"/>
              <wp:wrapNone/>
              <wp:docPr id="2" name="image6.png"/>
              <a:graphic>
                <a:graphicData uri="http://schemas.openxmlformats.org/drawingml/2006/picture">
                  <pic:pic>
                    <pic:nvPicPr>
                      <pic:cNvPr id="0" name="image6.png"/>
                      <pic:cNvPicPr preferRelativeResize="0"/>
                    </pic:nvPicPr>
                    <pic:blipFill>
                      <a:blip r:embed="rId2"/>
                      <a:srcRect/>
                      <a:stretch>
                        <a:fillRect/>
                      </a:stretch>
                    </pic:blipFill>
                    <pic:spPr>
                      <a:xfrm>
                        <a:off x="0" y="0"/>
                        <a:ext cx="990600" cy="933450"/>
                      </a:xfrm>
                      <a:prstGeom prst="rect"/>
                      <a:ln/>
                    </pic:spPr>
                  </pic:pic>
                </a:graphicData>
              </a:graphic>
            </wp:anchor>
          </w:drawing>
        </mc:Fallback>
      </mc:AlternateConten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6086477</wp:posOffset>
              </wp:positionH>
              <wp:positionV relativeFrom="paragraph">
                <wp:posOffset>7493848</wp:posOffset>
              </wp:positionV>
              <wp:extent cx="990600" cy="933450"/>
              <wp:effectExtent b="0" l="0" r="0" t="0"/>
              <wp:wrapNone/>
              <wp:docPr id="1" name=""/>
              <a:graphic>
                <a:graphicData uri="http://schemas.microsoft.com/office/word/2010/wordprocessingShape">
                  <wps:wsp>
                    <wps:cNvSpPr/>
                    <wps:cNvPr id="2" name="Shape 2"/>
                    <wps:spPr>
                      <a:xfrm rot="10800000">
                        <a:off x="4880700" y="3339750"/>
                        <a:ext cx="930600" cy="880500"/>
                      </a:xfrm>
                      <a:prstGeom prst="halfFrame">
                        <a:avLst>
                          <a:gd fmla="val 18183" name="adj1"/>
                          <a:gd fmla="val 20457" name="adj2"/>
                        </a:avLst>
                      </a:prstGeom>
                      <a:solidFill>
                        <a:srgbClr val="FFFFFF"/>
                      </a:solidFill>
                      <a:ln>
                        <a:noFill/>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6086477</wp:posOffset>
              </wp:positionH>
              <wp:positionV relativeFrom="paragraph">
                <wp:posOffset>7493848</wp:posOffset>
              </wp:positionV>
              <wp:extent cx="990600" cy="933450"/>
              <wp:effectExtent b="0" l="0" r="0" t="0"/>
              <wp:wrapNone/>
              <wp:docPr id="1" name="image5.png"/>
              <a:graphic>
                <a:graphicData uri="http://schemas.openxmlformats.org/drawingml/2006/picture">
                  <pic:pic>
                    <pic:nvPicPr>
                      <pic:cNvPr id="0" name="image5.png"/>
                      <pic:cNvPicPr preferRelativeResize="0"/>
                    </pic:nvPicPr>
                    <pic:blipFill>
                      <a:blip r:embed="rId2"/>
                      <a:srcRect/>
                      <a:stretch>
                        <a:fillRect/>
                      </a:stretch>
                    </pic:blipFill>
                    <pic:spPr>
                      <a:xfrm>
                        <a:off x="0" y="0"/>
                        <a:ext cx="990600" cy="933450"/>
                      </a:xfrm>
                      <a:prstGeom prst="rect"/>
                      <a:ln/>
                    </pic:spPr>
                  </pic:pic>
                </a:graphicData>
              </a:graphic>
            </wp:anchor>
          </w:drawing>
        </mc:Fallback>
      </mc:AlternateContent>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44">
    <w:pPr>
      <w:rPr/>
    </w:pPr>
    <w:r w:rsidDel="00000000" w:rsidR="00000000" w:rsidRPr="00000000">
      <w:rPr>
        <w:rtl w:val="0"/>
      </w:r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45">
    <w:pPr>
      <w:widowControl w:val="0"/>
      <w:tabs>
        <w:tab w:val="center" w:leader="none" w:pos="4252"/>
        <w:tab w:val="right" w:leader="none" w:pos="8504"/>
      </w:tabs>
      <w:spacing w:line="240" w:lineRule="auto"/>
      <w:ind w:firstLine="0"/>
      <w:jc w:val="left"/>
      <w:rPr/>
    </w:pPr>
    <w:r w:rsidDel="00000000" w:rsidR="00000000" w:rsidRPr="00000000">
      <w:rPr>
        <w:rtl w:val="0"/>
      </w:rPr>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46">
    <w:pPr>
      <w:widowControl w:val="0"/>
      <w:tabs>
        <w:tab w:val="center" w:leader="none" w:pos="4252"/>
        <w:tab w:val="right" w:leader="none" w:pos="8504"/>
      </w:tabs>
      <w:spacing w:line="240" w:lineRule="auto"/>
      <w:ind w:firstLine="0"/>
      <w:jc w:val="center"/>
      <w:rPr>
        <w:rFonts w:ascii="Open Sans" w:cs="Open Sans" w:eastAsia="Open Sans" w:hAnsi="Open Sans"/>
        <w:color w:val="666666"/>
        <w:sz w:val="12"/>
        <w:szCs w:val="12"/>
      </w:rPr>
    </w:pPr>
    <w:r w:rsidDel="00000000" w:rsidR="00000000" w:rsidRPr="00000000">
      <w:rPr>
        <w:rFonts w:ascii="Open Sans" w:cs="Open Sans" w:eastAsia="Open Sans" w:hAnsi="Open Sans"/>
        <w:color w:val="666666"/>
        <w:sz w:val="12"/>
        <w:szCs w:val="12"/>
        <w:rtl w:val="0"/>
      </w:rPr>
      <w:t xml:space="preserve"> Projeto Pedagógico do Curso Técnico Integrado em xxxxxx</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color w:val="0000f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upperRoman"/>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pt_BR"/>
      </w:rPr>
    </w:rPrDefault>
    <w:pPrDefault>
      <w:pPr>
        <w:spacing w:line="360" w:lineRule="auto"/>
        <w:ind w:firstLine="708"/>
        <w:jc w:val="both"/>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line="360" w:lineRule="auto"/>
      <w:jc w:val="both"/>
    </w:pPr>
    <w:rPr>
      <w:rFonts w:ascii="Times New Roman" w:cs="Times New Roman" w:eastAsia="Times New Roman" w:hAnsi="Times New Roman"/>
      <w:b w:val="1"/>
      <w:bCs w:val="1"/>
      <w:color w:val="222222"/>
      <w:sz w:val="24"/>
      <w:szCs w:val="24"/>
    </w:rPr>
  </w:style>
  <w:style w:type="paragraph" w:styleId="Heading2">
    <w:name w:val="heading 2"/>
    <w:basedOn w:val="Normal"/>
    <w:next w:val="Normal"/>
    <w:pPr>
      <w:keepNext w:val="1"/>
      <w:keepLines w:val="1"/>
      <w:spacing w:line="360" w:lineRule="auto"/>
    </w:pPr>
    <w:rPr>
      <w:rFonts w:ascii="Times New Roman" w:cs="Times New Roman" w:eastAsia="Times New Roman" w:hAnsi="Times New Roman"/>
      <w:b w:val="1"/>
      <w:bCs w:val="1"/>
      <w:color w:val="222222"/>
      <w:sz w:val="24"/>
      <w:szCs w:val="24"/>
    </w:rPr>
  </w:style>
  <w:style w:type="paragraph" w:styleId="Heading3">
    <w:name w:val="heading 3"/>
    <w:basedOn w:val="Normal"/>
    <w:next w:val="Normal"/>
    <w:pPr>
      <w:keepNext w:val="1"/>
      <w:keepLines w:val="1"/>
      <w:jc w:val="both"/>
    </w:pPr>
    <w:rPr>
      <w:rFonts w:ascii="Times New Roman" w:cs="Times New Roman" w:eastAsia="Times New Roman" w:hAnsi="Times New Roman"/>
      <w:b w:val="1"/>
      <w:bCs w:val="1"/>
      <w:sz w:val="24"/>
      <w:szCs w:val="24"/>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 w:type="table" w:styleId="Table5">
    <w:basedOn w:val="TableNormal"/>
    <w:tblPr>
      <w:tblStyleRowBandSize w:val="1"/>
      <w:tblStyleColBandSize w:val="1"/>
    </w:tblPr>
  </w:style>
  <w:style w:type="table" w:styleId="Table6">
    <w:basedOn w:val="TableNormal"/>
    <w:tblPr>
      <w:tblStyleRowBandSize w:val="1"/>
      <w:tblStyleColBandSize w:val="1"/>
    </w:tblPr>
  </w:style>
  <w:style w:type="table" w:styleId="Table7">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9">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0">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1">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2">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3">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4">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5">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6">
    <w:basedOn w:val="TableNormal"/>
    <w:tblPr>
      <w:tblStyleRowBandSize w:val="1"/>
      <w:tblStyleColBandSize w:val="1"/>
    </w:tblPr>
  </w:style>
  <w:style w:type="table" w:styleId="Table17">
    <w:basedOn w:val="TableNormal"/>
    <w:tblPr>
      <w:tblStyleRowBandSize w:val="1"/>
      <w:tblStyleColBandSize w:val="1"/>
    </w:tblPr>
  </w:style>
  <w:style w:type="table" w:styleId="Table18">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footer" Target="footer3.xml"/><Relationship Id="rId10" Type="http://schemas.openxmlformats.org/officeDocument/2006/relationships/footer" Target="footer2.xml"/><Relationship Id="rId13" Type="http://schemas.openxmlformats.org/officeDocument/2006/relationships/footer" Target="footer4.xml"/><Relationship Id="rId12" Type="http://schemas.openxmlformats.org/officeDocument/2006/relationships/header" Target="header3.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15" Type="http://schemas.openxmlformats.org/officeDocument/2006/relationships/header" Target="header5.xml"/><Relationship Id="rId14" Type="http://schemas.openxmlformats.org/officeDocument/2006/relationships/header" Target="header4.xml"/><Relationship Id="rId17" Type="http://schemas.openxmlformats.org/officeDocument/2006/relationships/hyperlink" Target="http://www.planalto.gov.br/ccivil_03/leis/2003/" TargetMode="External"/><Relationship Id="rId16" Type="http://schemas.openxmlformats.org/officeDocument/2006/relationships/image" Target="media/image2.jpg"/><Relationship Id="rId5" Type="http://schemas.openxmlformats.org/officeDocument/2006/relationships/styles" Target="styles.xml"/><Relationship Id="rId6" Type="http://schemas.openxmlformats.org/officeDocument/2006/relationships/customXml" Target="../customXML/item1.xml"/><Relationship Id="rId18" Type="http://schemas.openxmlformats.org/officeDocument/2006/relationships/hyperlink" Target="http://www.planalto.gov.br/ccivil_03/leis/2003/" TargetMode="External"/><Relationship Id="rId7" Type="http://schemas.openxmlformats.org/officeDocument/2006/relationships/header" Target="header1.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OpenSansExtraBold-bold.ttf"/><Relationship Id="rId2" Type="http://schemas.openxmlformats.org/officeDocument/2006/relationships/font" Target="fonts/OpenSansExtraBold-boldItalic.ttf"/><Relationship Id="rId3" Type="http://schemas.openxmlformats.org/officeDocument/2006/relationships/font" Target="fonts/NotoSansSymbols-regular.ttf"/><Relationship Id="rId4" Type="http://schemas.openxmlformats.org/officeDocument/2006/relationships/font" Target="fonts/NotoSansSymbols-bold.ttf"/><Relationship Id="rId11" Type="http://schemas.openxmlformats.org/officeDocument/2006/relationships/font" Target="fonts/OpenSans-italic.ttf"/><Relationship Id="rId10" Type="http://schemas.openxmlformats.org/officeDocument/2006/relationships/font" Target="fonts/OpenSans-bold.ttf"/><Relationship Id="rId12" Type="http://schemas.openxmlformats.org/officeDocument/2006/relationships/font" Target="fonts/OpenSans-boldItalic.ttf"/><Relationship Id="rId9" Type="http://schemas.openxmlformats.org/officeDocument/2006/relationships/font" Target="fonts/OpenSans-regular.ttf"/><Relationship Id="rId5" Type="http://schemas.openxmlformats.org/officeDocument/2006/relationships/font" Target="fonts/OpenSansLight-regular.ttf"/><Relationship Id="rId6" Type="http://schemas.openxmlformats.org/officeDocument/2006/relationships/font" Target="fonts/OpenSansLight-bold.ttf"/><Relationship Id="rId7" Type="http://schemas.openxmlformats.org/officeDocument/2006/relationships/font" Target="fonts/OpenSansLight-italic.ttf"/><Relationship Id="rId8" Type="http://schemas.openxmlformats.org/officeDocument/2006/relationships/font" Target="fonts/OpenSansLight-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 Id="rId2"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WixFf7vwz031YVI8/ImXaUyE5Cw==">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