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17DE" w14:textId="77777777" w:rsidR="008255DE" w:rsidRDefault="0045452C">
      <w:pPr>
        <w:spacing w:after="0" w:line="264" w:lineRule="auto"/>
        <w:ind w:left="60" w:firstLine="0"/>
        <w:jc w:val="left"/>
      </w:pPr>
      <w:r>
        <w:rPr>
          <w:noProof/>
        </w:rPr>
        <w:drawing>
          <wp:anchor distT="0" distB="0" distL="114300" distR="114300" simplePos="0" relativeHeight="2" behindDoc="0" locked="0" layoutInCell="0" allowOverlap="0" wp14:anchorId="2241DD7A" wp14:editId="53DA4EFC">
            <wp:simplePos x="0" y="0"/>
            <wp:positionH relativeFrom="column">
              <wp:posOffset>31750</wp:posOffset>
            </wp:positionH>
            <wp:positionV relativeFrom="paragraph">
              <wp:posOffset>-49530</wp:posOffset>
            </wp:positionV>
            <wp:extent cx="1515110" cy="574675"/>
            <wp:effectExtent l="0" t="0" r="0" b="0"/>
            <wp:wrapSquare wrapText="bothSides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C1E">
        <w:t xml:space="preserve"> </w:t>
      </w:r>
      <w:r>
        <w:t>MINISTÉRIO DA EDUCAÇÃO</w:t>
      </w:r>
    </w:p>
    <w:p w14:paraId="27506F73" w14:textId="77777777" w:rsidR="008255DE" w:rsidRDefault="0045452C">
      <w:pPr>
        <w:spacing w:after="6"/>
        <w:ind w:left="-5" w:right="3"/>
        <w:jc w:val="left"/>
      </w:pPr>
      <w:r>
        <w:t xml:space="preserve"> SECRETARIA DE EDUCAÇÃO PROFISSIONAL E TECNOLÓGICA</w:t>
      </w:r>
    </w:p>
    <w:p w14:paraId="53D05369" w14:textId="77777777" w:rsidR="008255DE" w:rsidRDefault="0045452C">
      <w:pPr>
        <w:spacing w:after="0"/>
        <w:ind w:left="-5" w:right="3"/>
        <w:jc w:val="left"/>
      </w:pPr>
      <w:r>
        <w:t xml:space="preserve"> INSTITUTO FEDERAL DE EDUCAÇÃO, CIÊNCIA E TECNOLOGIA DE GOIÁS </w:t>
      </w:r>
      <w:r>
        <w:br/>
        <w:t xml:space="preserve"> PROGRAMA DE PÓS GRADUAÇÃO EM EDUCAÇÃO PARA CIÊNCIAS E MATEMÁTICA</w:t>
      </w:r>
    </w:p>
    <w:p w14:paraId="7A1CCBAB" w14:textId="77777777" w:rsidR="008255DE" w:rsidRDefault="008255DE">
      <w:pPr>
        <w:pStyle w:val="LO-normal"/>
        <w:widowControl/>
        <w:ind w:left="567"/>
        <w:jc w:val="center"/>
        <w:rPr>
          <w:rFonts w:ascii="Arial" w:hAnsi="Arial"/>
          <w:b/>
          <w:sz w:val="22"/>
          <w:szCs w:val="22"/>
        </w:rPr>
      </w:pPr>
    </w:p>
    <w:p w14:paraId="3DBE47DF" w14:textId="77777777" w:rsidR="008255DE" w:rsidRDefault="008255DE">
      <w:pPr>
        <w:pStyle w:val="LO-normal"/>
        <w:widowControl/>
        <w:ind w:left="567"/>
        <w:jc w:val="center"/>
        <w:rPr>
          <w:rFonts w:ascii="Arial" w:hAnsi="Arial"/>
          <w:b/>
          <w:sz w:val="22"/>
          <w:szCs w:val="22"/>
        </w:rPr>
      </w:pPr>
    </w:p>
    <w:p w14:paraId="47D80D74" w14:textId="044A15B7" w:rsidR="008255DE" w:rsidRDefault="004E6C1E">
      <w:pPr>
        <w:pStyle w:val="LO-normal"/>
        <w:widowControl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CHAMADA PÚBLICA</w:t>
      </w:r>
      <w:r w:rsidR="0045452C">
        <w:rPr>
          <w:rFonts w:ascii="Arial" w:hAnsi="Arial"/>
          <w:b/>
          <w:sz w:val="22"/>
          <w:szCs w:val="22"/>
        </w:rPr>
        <w:t xml:space="preserve"> Nº </w:t>
      </w:r>
      <w:r w:rsidR="00F56D6F">
        <w:rPr>
          <w:rFonts w:ascii="Arial" w:hAnsi="Arial"/>
          <w:b/>
          <w:sz w:val="22"/>
          <w:szCs w:val="22"/>
        </w:rPr>
        <w:t>4</w:t>
      </w:r>
      <w:r w:rsidR="0045452C">
        <w:rPr>
          <w:rFonts w:ascii="Arial" w:hAnsi="Arial"/>
          <w:b/>
          <w:sz w:val="22"/>
          <w:szCs w:val="22"/>
        </w:rPr>
        <w:t xml:space="preserve">/2026 PPGECM/IFG – </w:t>
      </w:r>
      <w:r w:rsidR="00F56D6F">
        <w:rPr>
          <w:rFonts w:ascii="Arial" w:hAnsi="Arial"/>
          <w:b/>
          <w:sz w:val="22"/>
          <w:szCs w:val="22"/>
        </w:rPr>
        <w:t>Doutorado Sanduíche no exterior</w:t>
      </w:r>
    </w:p>
    <w:p w14:paraId="4688F401" w14:textId="77777777" w:rsidR="008255DE" w:rsidRDefault="008255DE">
      <w:pPr>
        <w:pStyle w:val="LO-normal"/>
        <w:widowControl/>
        <w:jc w:val="center"/>
        <w:rPr>
          <w:rFonts w:ascii="Arial" w:hAnsi="Arial"/>
          <w:sz w:val="22"/>
          <w:szCs w:val="22"/>
        </w:rPr>
      </w:pPr>
    </w:p>
    <w:p w14:paraId="0F05B48A" w14:textId="77777777" w:rsidR="008255DE" w:rsidRDefault="008255DE">
      <w:pPr>
        <w:jc w:val="center"/>
        <w:rPr>
          <w:rFonts w:ascii="Arial" w:eastAsia="NSimSun" w:hAnsi="Arial" w:cs="Arial"/>
          <w:color w:val="auto"/>
          <w:kern w:val="0"/>
          <w:sz w:val="22"/>
          <w:szCs w:val="22"/>
          <w:lang w:eastAsia="zh-CN" w:bidi="hi-IN"/>
        </w:rPr>
      </w:pPr>
    </w:p>
    <w:p w14:paraId="68EBD45E" w14:textId="77777777" w:rsidR="008255DE" w:rsidRDefault="004E6C1E">
      <w:pPr>
        <w:jc w:val="center"/>
        <w:rPr>
          <w:b/>
        </w:rPr>
      </w:pPr>
      <w:r>
        <w:rPr>
          <w:rFonts w:ascii="Arial" w:eastAsia="NSimSun" w:hAnsi="Arial" w:cs="Arial"/>
          <w:b/>
          <w:color w:val="auto"/>
          <w:kern w:val="0"/>
          <w:sz w:val="22"/>
          <w:szCs w:val="22"/>
          <w:lang w:eastAsia="zh-CN" w:bidi="hi-IN"/>
        </w:rPr>
        <w:t>FORMULÁRIO DE RECURSO</w:t>
      </w:r>
    </w:p>
    <w:p w14:paraId="3A3F09DE" w14:textId="77777777" w:rsidR="008255DE" w:rsidRDefault="008255DE">
      <w:pPr>
        <w:jc w:val="center"/>
        <w:rPr>
          <w:b/>
          <w:bCs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84"/>
      </w:tblGrid>
      <w:tr w:rsidR="008255DE" w14:paraId="609822BF" w14:textId="77777777" w:rsidTr="00944A1E">
        <w:trPr>
          <w:trHeight w:val="510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5CD2" w14:textId="77777777" w:rsidR="008255DE" w:rsidRDefault="0045452C">
            <w:pPr>
              <w:pStyle w:val="Contedodatabela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Nome do(a) </w:t>
            </w:r>
            <w:r w:rsidR="00944A1E">
              <w:rPr>
                <w:rFonts w:ascii="Arial" w:hAnsi="Arial"/>
                <w:b/>
                <w:bCs/>
                <w:sz w:val="22"/>
                <w:szCs w:val="22"/>
              </w:rPr>
              <w:t>candidato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14:paraId="4E77AF97" w14:textId="77777777" w:rsidR="008255DE" w:rsidRDefault="008255DE">
            <w:pPr>
              <w:pStyle w:val="Contedodatabela"/>
              <w:rPr>
                <w:rFonts w:ascii="Arial" w:hAnsi="Arial"/>
                <w:sz w:val="22"/>
                <w:szCs w:val="22"/>
              </w:rPr>
            </w:pPr>
          </w:p>
        </w:tc>
      </w:tr>
      <w:tr w:rsidR="008255DE" w14:paraId="2C6BF2E9" w14:textId="77777777" w:rsidTr="00944A1E">
        <w:trPr>
          <w:trHeight w:val="510"/>
        </w:trPr>
        <w:tc>
          <w:tcPr>
            <w:tcW w:w="9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F2FF" w14:textId="77777777" w:rsidR="008255DE" w:rsidRDefault="0045452C">
            <w:pPr>
              <w:pStyle w:val="Contedodatabela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CPF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8255DE" w14:paraId="2FC681B5" w14:textId="77777777" w:rsidTr="00944A1E">
        <w:trPr>
          <w:trHeight w:val="4206"/>
        </w:trPr>
        <w:tc>
          <w:tcPr>
            <w:tcW w:w="9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990E" w14:textId="77777777" w:rsidR="008255DE" w:rsidRDefault="0045452C">
            <w:pPr>
              <w:pStyle w:val="Contedodatabela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Fundamentação do Recurso:</w:t>
            </w:r>
          </w:p>
        </w:tc>
      </w:tr>
    </w:tbl>
    <w:p w14:paraId="6D6ACB80" w14:textId="77777777" w:rsidR="008255DE" w:rsidRDefault="008255DE">
      <w:pPr>
        <w:jc w:val="center"/>
        <w:rPr>
          <w:rFonts w:ascii="Arial" w:hAnsi="Arial"/>
        </w:rPr>
      </w:pPr>
    </w:p>
    <w:p w14:paraId="350DEA08" w14:textId="77777777" w:rsidR="008255DE" w:rsidRDefault="008255DE">
      <w:pPr>
        <w:jc w:val="center"/>
        <w:rPr>
          <w:rFonts w:ascii="Arial" w:hAnsi="Arial"/>
        </w:rPr>
      </w:pPr>
    </w:p>
    <w:p w14:paraId="71D80A8C" w14:textId="77777777" w:rsidR="008255DE" w:rsidRDefault="0045452C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___________________, ____ de _______________ de 20____</w:t>
      </w:r>
    </w:p>
    <w:p w14:paraId="08198E4E" w14:textId="77777777" w:rsidR="008255DE" w:rsidRDefault="008255DE">
      <w:pPr>
        <w:jc w:val="center"/>
        <w:rPr>
          <w:rFonts w:ascii="Arial" w:hAnsi="Arial"/>
        </w:rPr>
      </w:pPr>
    </w:p>
    <w:p w14:paraId="5774FA1C" w14:textId="77777777" w:rsidR="008255DE" w:rsidRDefault="008255DE">
      <w:pPr>
        <w:jc w:val="center"/>
        <w:rPr>
          <w:rFonts w:ascii="Arial" w:hAnsi="Arial"/>
        </w:rPr>
      </w:pPr>
    </w:p>
    <w:p w14:paraId="3DABF1B8" w14:textId="77777777" w:rsidR="008255DE" w:rsidRDefault="0045452C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_____________________________________</w:t>
      </w:r>
    </w:p>
    <w:p w14:paraId="0864E8C1" w14:textId="77777777" w:rsidR="008255DE" w:rsidRDefault="0045452C">
      <w:pPr>
        <w:spacing w:beforeAutospacing="1" w:afterAutospacing="1"/>
        <w:jc w:val="center"/>
        <w:rPr>
          <w:rFonts w:ascii="Arial" w:hAnsi="Arial"/>
        </w:rPr>
      </w:pPr>
      <w:r>
        <w:rPr>
          <w:rFonts w:ascii="Arial" w:hAnsi="Arial"/>
          <w:b/>
          <w:bCs/>
          <w:sz w:val="22"/>
          <w:szCs w:val="22"/>
        </w:rPr>
        <w:t xml:space="preserve">Assinatura do(a) </w:t>
      </w:r>
      <w:r w:rsidR="004E6C1E">
        <w:rPr>
          <w:rFonts w:ascii="Arial" w:hAnsi="Arial"/>
          <w:b/>
          <w:bCs/>
          <w:sz w:val="22"/>
          <w:szCs w:val="22"/>
        </w:rPr>
        <w:t>candidato</w:t>
      </w:r>
      <w:r>
        <w:rPr>
          <w:rFonts w:ascii="Arial" w:hAnsi="Arial"/>
          <w:b/>
          <w:bCs/>
          <w:sz w:val="22"/>
          <w:szCs w:val="22"/>
        </w:rPr>
        <w:t>(a)</w:t>
      </w:r>
    </w:p>
    <w:sectPr w:rsidR="008255DE">
      <w:pgSz w:w="11906" w:h="16838"/>
      <w:pgMar w:top="570" w:right="1424" w:bottom="573" w:left="140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2732A"/>
    <w:multiLevelType w:val="multilevel"/>
    <w:tmpl w:val="C6B82D8C"/>
    <w:lvl w:ilvl="0">
      <w:start w:val="100"/>
      <w:numFmt w:val="lowerRoman"/>
      <w:lvlText w:val="%1)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4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8"/>
        <w:szCs w:val="18"/>
        <w:u w:val="single" w:color="000000"/>
        <w:shd w:val="clear" w:color="auto" w:fill="auto"/>
        <w:vertAlign w:val="baseline"/>
      </w:rPr>
    </w:lvl>
  </w:abstractNum>
  <w:abstractNum w:abstractNumId="1" w15:restartNumberingAfterBreak="0">
    <w:nsid w:val="6F171F0F"/>
    <w:multiLevelType w:val="multilevel"/>
    <w:tmpl w:val="5CB86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96401">
    <w:abstractNumId w:val="0"/>
  </w:num>
  <w:num w:numId="2" w16cid:durableId="2117098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5DE"/>
    <w:rsid w:val="000165D5"/>
    <w:rsid w:val="0045452C"/>
    <w:rsid w:val="004E6C1E"/>
    <w:rsid w:val="008255DE"/>
    <w:rsid w:val="00944A1E"/>
    <w:rsid w:val="00F5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D74D"/>
  <w15:docId w15:val="{C1CEF195-67E4-4430-A887-69A4D965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2" w:line="252" w:lineRule="auto"/>
      <w:ind w:left="54" w:right="535" w:hanging="4"/>
      <w:jc w:val="both"/>
    </w:pPr>
    <w:rPr>
      <w:rFonts w:ascii="Calibri" w:eastAsia="Calibri" w:hAnsi="Calibri" w:cs="Calibri"/>
      <w:color w:val="000000"/>
      <w:sz w:val="18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tabs>
        <w:tab w:val="num" w:pos="0"/>
      </w:tabs>
      <w:spacing w:after="565" w:line="259" w:lineRule="auto"/>
      <w:ind w:left="527"/>
      <w:outlineLvl w:val="0"/>
    </w:pPr>
    <w:rPr>
      <w:rFonts w:ascii="Calibri" w:eastAsia="Calibri" w:hAnsi="Calibri" w:cs="Calibri"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qFormat/>
    <w:rPr>
      <w:rFonts w:ascii="Calibri" w:eastAsia="Calibri" w:hAnsi="Calibri" w:cs="Calibri"/>
      <w:color w:val="000000"/>
      <w:sz w:val="18"/>
      <w:u w:val="single" w:color="000000"/>
    </w:rPr>
  </w:style>
  <w:style w:type="character" w:styleId="Hyperlink">
    <w:name w:val="Hyperlink"/>
    <w:basedOn w:val="Fontepargpadro"/>
    <w:uiPriority w:val="99"/>
    <w:unhideWhenUsed/>
    <w:rsid w:val="0050097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0097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00976"/>
    <w:rPr>
      <w:color w:val="96607D" w:themeColor="followed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61647"/>
    <w:rPr>
      <w:rFonts w:ascii="Tahoma" w:eastAsia="Calibri" w:hAnsi="Tahoma" w:cs="Tahoma"/>
      <w:color w:val="000000"/>
      <w:sz w:val="16"/>
      <w:szCs w:val="16"/>
    </w:rPr>
  </w:style>
  <w:style w:type="character" w:customStyle="1" w:styleId="Smbolosdenumerao">
    <w:name w:val="Símbolos de numeração"/>
    <w:qFormat/>
    <w:rPr>
      <w:rFonts w:ascii="Arial" w:hAnsi="Arial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PargrafodaLista">
    <w:name w:val="List Paragraph"/>
    <w:basedOn w:val="Normal"/>
    <w:uiPriority w:val="34"/>
    <w:qFormat/>
    <w:rsid w:val="00EF07A3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6A2243"/>
    <w:pPr>
      <w:spacing w:after="0" w:line="240" w:lineRule="auto"/>
      <w:ind w:left="0" w:right="0" w:firstLine="0"/>
      <w:jc w:val="left"/>
    </w:pPr>
    <w:rPr>
      <w:rFonts w:ascii="Liberation Serif" w:eastAsia="NSimSun" w:hAnsi="Liberation Serif" w:cs="Arial"/>
      <w:color w:val="auto"/>
      <w:sz w:val="24"/>
      <w:lang w:eastAsia="zh-CN" w:bidi="hi-IN"/>
      <w14:ligatures w14:val="none"/>
    </w:rPr>
  </w:style>
  <w:style w:type="paragraph" w:customStyle="1" w:styleId="Contedodatabela">
    <w:name w:val="Conteúdo da tabela"/>
    <w:basedOn w:val="Normal"/>
    <w:qFormat/>
    <w:rsid w:val="00ED6622"/>
    <w:pPr>
      <w:widowControl w:val="0"/>
      <w:suppressLineNumbers/>
      <w:spacing w:after="0" w:line="240" w:lineRule="auto"/>
      <w:ind w:left="0" w:right="0" w:firstLine="0"/>
      <w:jc w:val="left"/>
    </w:pPr>
    <w:rPr>
      <w:rFonts w:ascii="Liberation Serif" w:eastAsia="NSimSun" w:hAnsi="Liberation Serif" w:cs="Arial"/>
      <w:color w:val="auto"/>
      <w:sz w:val="24"/>
      <w:lang w:eastAsia="zh-CN" w:bidi="hi-I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616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widowControl w:val="0"/>
      <w:jc w:val="both"/>
    </w:pPr>
    <w:rPr>
      <w:rFonts w:ascii="Times New Roman" w:eastAsia="NSimSun" w:hAnsi="Times New Roman" w:cs="Arial"/>
      <w:kern w:val="0"/>
      <w:sz w:val="21"/>
      <w:szCs w:val="21"/>
      <w:lang w:eastAsia="zh-CN" w:bidi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Lucida Sans"/>
      <w:lang w:eastAsia="zh-CN" w:bidi="hi-IN"/>
    </w:rPr>
  </w:style>
  <w:style w:type="paragraph" w:customStyle="1" w:styleId="ListaColorida-nfase11">
    <w:name w:val="Lista Colorida - Ênfase 11"/>
    <w:basedOn w:val="Standard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ListaDoEdital">
    <w:name w:val="ListaDoEdital"/>
    <w:basedOn w:val="ListaColorida-nfase11"/>
    <w:qFormat/>
    <w:rPr>
      <w:rFonts w:ascii="Arial" w:eastAsia="Arial" w:hAnsi="Arial" w:cs="Arial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76</Words>
  <Characters>414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Cézar da Silva</dc:creator>
  <dc:description/>
  <cp:lastModifiedBy>User</cp:lastModifiedBy>
  <cp:revision>23</cp:revision>
  <dcterms:created xsi:type="dcterms:W3CDTF">2025-02-13T14:37:00Z</dcterms:created>
  <dcterms:modified xsi:type="dcterms:W3CDTF">2026-08-21T21:56:00Z</dcterms:modified>
  <dc:language>pt-BR</dc:language>
</cp:coreProperties>
</file>