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1"/>
          <w:szCs w:val="21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18"/>
          <w:szCs w:val="18"/>
          <w:rtl w:val="0"/>
        </w:rPr>
        <w:t xml:space="preserve">EDITAL Nº 45/2026-PROPPG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18"/>
          <w:szCs w:val="18"/>
          <w:rtl w:val="0"/>
        </w:rPr>
        <w:t xml:space="preserve">19º SEMINÁRIO DE INICIAÇÃO CIENTÍFICA E TECNOLÓGICA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18"/>
          <w:szCs w:val="18"/>
          <w:rtl w:val="0"/>
        </w:rPr>
        <w:t xml:space="preserve"> IFG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1"/>
          <w:szCs w:val="21"/>
          <w:rtl w:val="0"/>
        </w:rPr>
        <w:t xml:space="preserve">CRITÉRIOS DE AVALIAÇÃO DOS RESUMOS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0" w:line="252.00000000000003" w:lineRule="auto"/>
        <w:jc w:val="both"/>
        <w:rPr>
          <w:rFonts w:ascii="Arial" w:cs="Arial" w:eastAsia="Arial" w:hAnsi="Arial"/>
          <w:b w:val="0"/>
          <w:bCs w:val="0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18"/>
          <w:szCs w:val="18"/>
          <w:rtl w:val="0"/>
        </w:rPr>
        <w:t xml:space="preserve">Este Anexo reproduz os critérios do formulário eletrônico de avaliação dos resumos, encaminhado aos(às) avaliadores(as) de cada sessão com antecedência mínima de 5 (cinco) dias corridos do início do evento e de preenchimento obrigatório até o início da respectiva sessão, nos termos dos itens 4.3.1 e 4.3.2 do Edital.</w:t>
      </w:r>
    </w:p>
    <w:p w:rsidR="00000000" w:rsidDel="00000000" w:rsidP="00000000" w:rsidRDefault="00000000" w:rsidRPr="00000000" w14:paraId="00000006">
      <w:pPr>
        <w:spacing w:after="200" w:before="0" w:line="252.00000000000003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1. IDENTIFICAÇÃO DO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Título do resumo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Edital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(     ) PIBIC-EM / PIBIC-EM-Af          (     ) PIBIC / PIBIC-Af          (     ) PIBITI / PIBITI-Af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Câmpus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Grande 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(     ) Ciências Exatas, da Terra e Engenharias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(     ) Ciências da Vida, Agrárias, Biológicas e da Saúde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(     ) Ciências Humanas e Sociais, Letras e Artes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Sessão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2. IDENTIFICAÇÃO DO(A) 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Câmpus / SIAPE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Declaração de não impedimento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Declaro, para os fins do item 4.4.1 do Edital nº 45/2026-PROPPG, não ser orientador(a) do trabalho ora avaliado.   (     ) Sim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7738"/>
        <w:gridCol w:w="1900"/>
        <w:tblGridChange w:id="0">
          <w:tblGrid>
            <w:gridCol w:w="7738"/>
            <w:gridCol w:w="1900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3. CRITÉRIOS DE AVALIAÇÃO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d9d9d9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Critérios de avaliação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252.0000000000000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Nota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="252.0000000000000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(0 a 10)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1. Originalidade, relevância e potencial: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pertinência e clareza do tema, originalidade, consistência, aplicabilidade e potencial de aprofundamento em artigo científico, com vistas à seleção para o Caderno Em.formação.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2. Título e objetivos: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clareza, explicitação e coerência do título e dos objetivos com o desenvolvimento do trabalho.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3. Metodologia e desenvolvimento: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adequação e clareza na descrição dos sujeitos, das etapas, dos procedimentos e dos processos do trabalho.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4. Resultados e conclusões: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apresentação efetiva e consistente dos resultados ou produtos; conclusões coerentes com os objetivos e contribuição para o avanço do conhecimento.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5. Linguagem, redação e formatação: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clareza, objetividade, legibilidade, correção gramatical e ortográfica, adequação às normas e indicação dos apoios recebidos pelo projeto, seja da própria instituição, seja de instituição externa.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NOTA FINAL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  —  média aritmética dos cinco critérios, expressa de 0 a 10, com uma casa decimal.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3000"/>
        <w:gridCol w:w="6638"/>
        <w:tblGridChange w:id="0">
          <w:tblGrid>
            <w:gridCol w:w="3000"/>
            <w:gridCol w:w="6638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4. PARECER DO(A) 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(     ) Aceito para publicação nos anais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Nota final igual ou superior a 6,0 (seis).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(     ) Aceito com alterações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Nota final igual ou superior a 6,0 (seis), com correções pontuais a serem realizadas pelos(as) autores(as) no prazo de 5 (cinco) dias úteis, contado da notificação, sob pena de não publicação do resumo nos anais.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18"/>
                <w:szCs w:val="18"/>
                <w:rtl w:val="0"/>
              </w:rPr>
              <w:t xml:space="preserve">(     ) Não aceito para publicação nos anais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8"/>
                <w:szCs w:val="18"/>
                <w:rtl w:val="0"/>
              </w:rPr>
              <w:t xml:space="preserve">Nota final inferior a 6,0 (seis), sem prejuízo da obrigatoriedade de apresentação do trabalho no evento, nos termos dos itens 2.2 e 4.1.1 do Edital.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ededed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z w:val="21"/>
                <w:szCs w:val="21"/>
                <w:rtl w:val="0"/>
              </w:rPr>
              <w:t xml:space="preserve">5. CORREÇÕES SOLICITADAS E OBSERVAÇÕES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00" w:before="0" w:line="252.00000000000003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z w:val="18"/>
          <w:szCs w:val="18"/>
          <w:rtl w:val="0"/>
        </w:rPr>
        <w:t xml:space="preserve">Preenchimento obrigatório no caso do parecer “Aceito com alterações”, com a indicação objetiva das correções a serem realizadas.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1600" w:hRule="atLeast"/>
          <w:tblHeader w:val="0"/>
        </w:trPr>
        <w:tc>
          <w:tcPr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before="0" w:line="252.00000000000003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320" w:before="0" w:line="252.00000000000003" w:lineRule="auto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18"/>
          <w:szCs w:val="18"/>
          <w:rtl w:val="0"/>
        </w:rPr>
        <w:t xml:space="preserve">Local e data: ____________________________________________, ______ / ______ /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21"/>
          <w:szCs w:val="21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52.00000000000003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z w:val="18"/>
          <w:szCs w:val="18"/>
          <w:rtl w:val="0"/>
        </w:rPr>
        <w:t xml:space="preserve">Assinatura do(a) avaliador(a)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ibukuoht0X8C8JU2lDhLnEmPHQ==">CgMxLjA4AHIhMTZiQXpMSEE2Z3NZa3dyalZhOWZXY01zc1ZTT1h5VmJZ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2026-09-18T18:12:21.836Z</dcterms:created>
  <dc:creator>DPI/PROPPG - IFG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